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>Администрация Новосергиевского района Оренбургской области приглашает к участию в открытом аукцио</w:t>
      </w:r>
      <w:r w:rsidR="009361DA">
        <w:t>не на право заключения договора</w:t>
      </w:r>
      <w:r w:rsidRPr="005B240B">
        <w:t xml:space="preserve">  </w:t>
      </w:r>
      <w:r w:rsidR="005D410D">
        <w:t xml:space="preserve">купли-продажи </w:t>
      </w:r>
      <w:r w:rsidR="009361DA">
        <w:t>земельного участка</w:t>
      </w:r>
      <w:r w:rsidRPr="005B240B">
        <w:t xml:space="preserve"> из земель населенных пунктов,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>Реквизиты решения о проведен</w:t>
      </w:r>
      <w:proofErr w:type="gramStart"/>
      <w:r w:rsidRPr="003B0862">
        <w:rPr>
          <w:b/>
        </w:rPr>
        <w:t>ии ау</w:t>
      </w:r>
      <w:proofErr w:type="gramEnd"/>
      <w:r w:rsidRPr="003B0862">
        <w:rPr>
          <w:b/>
        </w:rPr>
        <w:t>кциона:</w:t>
      </w:r>
      <w:r w:rsidR="0027794B" w:rsidRPr="003B0862">
        <w:rPr>
          <w:b/>
        </w:rPr>
        <w:t xml:space="preserve"> </w:t>
      </w:r>
      <w:r w:rsidRPr="008F3CB5">
        <w:t>Поста</w:t>
      </w:r>
      <w:r w:rsidR="005D410D">
        <w:t>новление от 27.12</w:t>
      </w:r>
      <w:r w:rsidR="009361DA" w:rsidRPr="008F3CB5">
        <w:t>.2021</w:t>
      </w:r>
      <w:r w:rsidR="006A4330" w:rsidRPr="008F3CB5">
        <w:t xml:space="preserve"> г.</w:t>
      </w:r>
      <w:r w:rsidR="00953818" w:rsidRPr="008F3CB5">
        <w:t xml:space="preserve"> </w:t>
      </w:r>
      <w:r w:rsidRPr="008F3CB5">
        <w:t>№</w:t>
      </w:r>
      <w:r w:rsidR="005801F5" w:rsidRPr="008F3CB5">
        <w:t xml:space="preserve"> </w:t>
      </w:r>
      <w:r w:rsidR="00480986">
        <w:t>988</w:t>
      </w:r>
      <w:r w:rsidR="00454C7A" w:rsidRPr="008F3CB5">
        <w:t>-п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3B0862">
        <w:t xml:space="preserve">: </w:t>
      </w:r>
      <w:r w:rsidR="00777EE6" w:rsidRPr="00480986">
        <w:t>31 января</w:t>
      </w:r>
      <w:r w:rsidR="00531750" w:rsidRPr="00480986">
        <w:t xml:space="preserve"> </w:t>
      </w:r>
      <w:r w:rsidR="008008DB" w:rsidRPr="00480986">
        <w:t>20</w:t>
      </w:r>
      <w:r w:rsidR="00777EE6" w:rsidRPr="00480986">
        <w:t>22</w:t>
      </w:r>
      <w:r w:rsidRPr="00480986">
        <w:t xml:space="preserve"> г. в 1</w:t>
      </w:r>
      <w:r w:rsidR="00054112" w:rsidRPr="00480986">
        <w:t>0</w:t>
      </w:r>
      <w:r w:rsidRPr="00480986">
        <w:t xml:space="preserve"> час.00 мин. местного времени.</w:t>
      </w:r>
      <w:r w:rsidRPr="003B0862">
        <w:t xml:space="preserve"> </w:t>
      </w:r>
    </w:p>
    <w:p w:rsidR="00586854" w:rsidRDefault="00487AC8" w:rsidP="009361DA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</w:t>
      </w:r>
      <w:r w:rsidR="00484929" w:rsidRPr="003B0862">
        <w:rPr>
          <w:color w:val="auto"/>
        </w:rPr>
        <w:t xml:space="preserve">право на заключение договора </w:t>
      </w:r>
      <w:r w:rsidR="005D410D">
        <w:rPr>
          <w:color w:val="auto"/>
        </w:rPr>
        <w:t xml:space="preserve">купли-продажи </w:t>
      </w:r>
      <w:r w:rsidR="00484929" w:rsidRPr="003B0862">
        <w:rPr>
          <w:color w:val="auto"/>
        </w:rPr>
        <w:t xml:space="preserve">земельного участка: </w:t>
      </w:r>
      <w:r w:rsidR="00057604" w:rsidRPr="003B0862">
        <w:rPr>
          <w:color w:val="auto"/>
        </w:rPr>
        <w:t>лот №</w:t>
      </w:r>
      <w:r w:rsidR="009361DA">
        <w:rPr>
          <w:color w:val="auto"/>
        </w:rPr>
        <w:t xml:space="preserve">1  </w:t>
      </w:r>
    </w:p>
    <w:p w:rsidR="009361DA" w:rsidRPr="009361DA" w:rsidRDefault="009361DA" w:rsidP="009361DA">
      <w:pPr>
        <w:pStyle w:val="Default"/>
        <w:jc w:val="both"/>
        <w:rPr>
          <w:color w:val="auto"/>
        </w:rPr>
      </w:pPr>
    </w:p>
    <w:p w:rsidR="00D95872" w:rsidRPr="003B0862" w:rsidRDefault="00F06E2F" w:rsidP="00555F02">
      <w:pPr>
        <w:ind w:firstLine="426"/>
        <w:jc w:val="both"/>
        <w:rPr>
          <w:b/>
        </w:rPr>
      </w:pPr>
      <w:r w:rsidRPr="003B0862">
        <w:rPr>
          <w:b/>
        </w:rPr>
        <w:t>Лот №</w:t>
      </w:r>
      <w:r w:rsidR="009361DA">
        <w:rPr>
          <w:b/>
        </w:rPr>
        <w:t>1</w:t>
      </w:r>
    </w:p>
    <w:p w:rsidR="00B3250A" w:rsidRPr="003B0862" w:rsidRDefault="00B3250A" w:rsidP="00B3250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3B0862">
        <w:rPr>
          <w:lang w:eastAsia="ru-RU"/>
        </w:rPr>
        <w:t xml:space="preserve">Земельный участок, </w:t>
      </w:r>
      <w:r w:rsidR="005D410D">
        <w:rPr>
          <w:lang w:eastAsia="ru-RU"/>
        </w:rPr>
        <w:t>кадастровый номер- 56:19:1002039:635</w:t>
      </w:r>
      <w:r w:rsidRPr="003B0862">
        <w:rPr>
          <w:lang w:eastAsia="ru-RU"/>
        </w:rPr>
        <w:t xml:space="preserve">, адрес: </w:t>
      </w:r>
      <w:proofErr w:type="gramStart"/>
      <w:r w:rsidRPr="003B0862">
        <w:rPr>
          <w:lang w:eastAsia="ru-RU"/>
        </w:rPr>
        <w:t xml:space="preserve">Российская Федерация, Оренбургская область, </w:t>
      </w:r>
      <w:proofErr w:type="spellStart"/>
      <w:r w:rsidRPr="003B0862">
        <w:rPr>
          <w:lang w:eastAsia="ru-RU"/>
        </w:rPr>
        <w:t>Новосергиевский</w:t>
      </w:r>
      <w:proofErr w:type="spellEnd"/>
      <w:r w:rsidRPr="003B0862">
        <w:rPr>
          <w:lang w:eastAsia="ru-RU"/>
        </w:rPr>
        <w:t xml:space="preserve"> район,</w:t>
      </w:r>
      <w:r w:rsidR="005D410D">
        <w:rPr>
          <w:lang w:eastAsia="ru-RU"/>
        </w:rPr>
        <w:t xml:space="preserve"> </w:t>
      </w:r>
      <w:proofErr w:type="spellStart"/>
      <w:r w:rsidR="005D410D">
        <w:rPr>
          <w:lang w:eastAsia="ru-RU"/>
        </w:rPr>
        <w:t>Новосергиевский</w:t>
      </w:r>
      <w:proofErr w:type="spellEnd"/>
      <w:r w:rsidR="005D410D">
        <w:rPr>
          <w:lang w:eastAsia="ru-RU"/>
        </w:rPr>
        <w:t xml:space="preserve"> поссовет, пос. Новосергиевка, ул. Буденного,</w:t>
      </w:r>
      <w:r w:rsidRPr="003B0862">
        <w:rPr>
          <w:lang w:eastAsia="ru-RU"/>
        </w:rPr>
        <w:t xml:space="preserve"> земельный участок расположен в </w:t>
      </w:r>
      <w:r w:rsidR="005D410D">
        <w:rPr>
          <w:lang w:eastAsia="ru-RU"/>
        </w:rPr>
        <w:t xml:space="preserve">восточной </w:t>
      </w:r>
      <w:r w:rsidRPr="003B0862">
        <w:rPr>
          <w:lang w:eastAsia="ru-RU"/>
        </w:rPr>
        <w:t>части кад</w:t>
      </w:r>
      <w:r w:rsidR="005D410D">
        <w:rPr>
          <w:lang w:eastAsia="ru-RU"/>
        </w:rPr>
        <w:t>астрового квартала 56:19:1002039</w:t>
      </w:r>
      <w:r w:rsidRPr="003B0862">
        <w:rPr>
          <w:lang w:eastAsia="ru-RU"/>
        </w:rPr>
        <w:t xml:space="preserve">, площадь: </w:t>
      </w:r>
      <w:r w:rsidR="005D410D">
        <w:rPr>
          <w:lang w:eastAsia="ru-RU"/>
        </w:rPr>
        <w:t xml:space="preserve">30 </w:t>
      </w:r>
      <w:proofErr w:type="spellStart"/>
      <w:r w:rsidRPr="003B0862">
        <w:rPr>
          <w:lang w:eastAsia="ru-RU"/>
        </w:rPr>
        <w:t>кв.м</w:t>
      </w:r>
      <w:proofErr w:type="spellEnd"/>
      <w:r w:rsidRPr="003B0862">
        <w:rPr>
          <w:lang w:eastAsia="ru-RU"/>
        </w:rPr>
        <w:t>., категория земель: земли населенных пунктов, разрешенное использование:</w:t>
      </w:r>
      <w:r w:rsidR="005D410D">
        <w:rPr>
          <w:lang w:eastAsia="ru-RU"/>
        </w:rPr>
        <w:t xml:space="preserve"> объекты гаражного назначения (код 2.7.1)</w:t>
      </w:r>
      <w:r w:rsidRPr="003B0862">
        <w:rPr>
          <w:lang w:eastAsia="ru-RU"/>
        </w:rPr>
        <w:t>;</w:t>
      </w:r>
      <w:proofErr w:type="gramEnd"/>
    </w:p>
    <w:p w:rsidR="005D410D" w:rsidRDefault="005D410D" w:rsidP="00413816">
      <w:pPr>
        <w:suppressAutoHyphens w:val="0"/>
        <w:ind w:firstLine="567"/>
        <w:jc w:val="both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23"/>
        <w:gridCol w:w="992"/>
        <w:gridCol w:w="1418"/>
        <w:gridCol w:w="1417"/>
        <w:gridCol w:w="1134"/>
        <w:gridCol w:w="1701"/>
      </w:tblGrid>
      <w:tr w:rsidR="004B7DC4" w:rsidRPr="00791CA5" w:rsidTr="004B7DC4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вида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B7DC4" w:rsidRPr="00791CA5" w:rsidTr="004B7DC4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791CA5">
              <w:rPr>
                <w:sz w:val="20"/>
                <w:szCs w:val="20"/>
              </w:rPr>
              <w:t xml:space="preserve"> </w:t>
            </w:r>
            <w:r w:rsidRPr="00791CA5">
              <w:rPr>
                <w:b/>
                <w:sz w:val="20"/>
                <w:szCs w:val="20"/>
              </w:rPr>
              <w:tab/>
            </w:r>
            <w:proofErr w:type="spellStart"/>
            <w:r w:rsidRPr="00791CA5">
              <w:rPr>
                <w:b/>
                <w:sz w:val="20"/>
                <w:szCs w:val="20"/>
              </w:rPr>
              <w:t>кв</w:t>
            </w:r>
            <w:proofErr w:type="gramStart"/>
            <w:r w:rsidRPr="00791CA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791CA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4B7DC4" w:rsidRPr="00791CA5" w:rsidTr="004B7DC4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7</w:t>
            </w:r>
          </w:p>
        </w:tc>
      </w:tr>
      <w:tr w:rsidR="004B7DC4" w:rsidRPr="00791CA5" w:rsidTr="004B7DC4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791CA5" w:rsidRDefault="004B7DC4" w:rsidP="004B7DC4">
            <w:pPr>
              <w:pStyle w:val="ab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4B7DC4" w:rsidTr="004B7DC4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08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08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B7DC4">
              <w:rPr>
                <w:sz w:val="20"/>
                <w:szCs w:val="20"/>
              </w:rPr>
              <w:t>машино</w:t>
            </w:r>
            <w:proofErr w:type="spellEnd"/>
            <w:r w:rsidRPr="004B7DC4">
              <w:rPr>
                <w:sz w:val="20"/>
                <w:szCs w:val="20"/>
              </w:rPr>
              <w:t>-места, за исключением гаражей,</w:t>
            </w:r>
          </w:p>
          <w:p w:rsidR="004B7DC4" w:rsidRPr="004B7DC4" w:rsidRDefault="004B7DC4" w:rsidP="004B7DC4">
            <w:pPr>
              <w:pStyle w:val="ab"/>
              <w:ind w:left="-108" w:right="-108"/>
              <w:rPr>
                <w:sz w:val="20"/>
                <w:szCs w:val="20"/>
              </w:rPr>
            </w:pPr>
            <w:proofErr w:type="gramStart"/>
            <w:r w:rsidRPr="004B7DC4">
              <w:rPr>
                <w:sz w:val="20"/>
                <w:szCs w:val="20"/>
              </w:rPr>
              <w:t>размещение</w:t>
            </w:r>
            <w:proofErr w:type="gramEnd"/>
            <w:r w:rsidRPr="004B7DC4">
              <w:rPr>
                <w:sz w:val="20"/>
                <w:szCs w:val="20"/>
              </w:rPr>
              <w:t xml:space="preserve"> которых предусмотрено содержанием вида разрешенного использования с кодом 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2.7.1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Минимальная площадь – 18 Максимальная площадь –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Максимальная высота строений</w:t>
            </w:r>
          </w:p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– 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4" w:rsidRPr="004B7DC4" w:rsidRDefault="004B7DC4" w:rsidP="004B7DC4">
            <w:pPr>
              <w:pStyle w:val="ab"/>
              <w:ind w:left="-108" w:right="-117"/>
              <w:rPr>
                <w:sz w:val="20"/>
                <w:szCs w:val="20"/>
              </w:rPr>
            </w:pPr>
            <w:r w:rsidRPr="004B7DC4">
              <w:rPr>
                <w:sz w:val="20"/>
                <w:szCs w:val="20"/>
              </w:rPr>
              <w:t>80</w:t>
            </w:r>
          </w:p>
        </w:tc>
      </w:tr>
    </w:tbl>
    <w:p w:rsidR="000949AE" w:rsidRDefault="000949AE" w:rsidP="000949AE">
      <w:pPr>
        <w:widowControl w:val="0"/>
        <w:suppressAutoHyphens w:val="0"/>
        <w:autoSpaceDE w:val="0"/>
        <w:autoSpaceDN w:val="0"/>
        <w:spacing w:before="1" w:line="274" w:lineRule="exact"/>
        <w:jc w:val="both"/>
        <w:outlineLvl w:val="3"/>
        <w:rPr>
          <w:b/>
          <w:bCs/>
          <w:lang w:eastAsia="en-US"/>
        </w:rPr>
      </w:pPr>
    </w:p>
    <w:p w:rsidR="000949AE" w:rsidRPr="000949AE" w:rsidRDefault="000949AE" w:rsidP="000949AE">
      <w:pPr>
        <w:pStyle w:val="4"/>
        <w:spacing w:before="1" w:line="274" w:lineRule="exact"/>
        <w:ind w:left="1083"/>
      </w:pPr>
      <w:r w:rsidRPr="000949AE">
        <w:t>Примечания</w:t>
      </w:r>
      <w:r w:rsidRPr="000949AE">
        <w:rPr>
          <w:spacing w:val="-4"/>
        </w:rPr>
        <w:t xml:space="preserve"> </w:t>
      </w:r>
      <w:r w:rsidRPr="000949AE">
        <w:t>к</w:t>
      </w:r>
      <w:r w:rsidRPr="000949AE">
        <w:rPr>
          <w:spacing w:val="-5"/>
        </w:rPr>
        <w:t xml:space="preserve"> </w:t>
      </w:r>
      <w:r w:rsidRPr="000949AE">
        <w:t>таблице: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358"/>
        </w:tabs>
        <w:autoSpaceDE w:val="0"/>
        <w:autoSpaceDN w:val="0"/>
        <w:spacing w:after="0" w:line="240" w:lineRule="auto"/>
        <w:ind w:right="162" w:firstLine="851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 xml:space="preserve">В сложившейся застройке </w:t>
      </w:r>
      <w:r w:rsidRPr="000949AE">
        <w:rPr>
          <w:rFonts w:ascii="Times New Roman" w:hAnsi="Times New Roman" w:cs="Times New Roman"/>
          <w:sz w:val="20"/>
        </w:rPr>
        <w:t>м</w:t>
      </w:r>
      <w:r w:rsidRPr="000949AE">
        <w:rPr>
          <w:rFonts w:ascii="Times New Roman" w:hAnsi="Times New Roman" w:cs="Times New Roman"/>
          <w:sz w:val="24"/>
        </w:rPr>
        <w:t>инимальные отступы от границ земельных участков до объектов капитального строительства принимать по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сложившейся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(существующей)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линии регулирования застройки.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240" w:lineRule="auto"/>
        <w:ind w:right="165" w:firstLine="852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0949AE">
        <w:rPr>
          <w:rFonts w:ascii="Times New Roman" w:hAnsi="Times New Roman" w:cs="Times New Roman"/>
          <w:sz w:val="24"/>
        </w:rPr>
        <w:t>До границы соседнего участка расстояния по санитарно-бытовым условиям должны быть не менее: от усадебного, одно-двухквартирного 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блокированного дома - 3 м; от постройки для содержания скота и птицы - 4 м; от других построек (бани, гаража и др.) - 1 м; от стволов высокорослых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деревьев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-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4</w:t>
      </w:r>
      <w:r w:rsidRPr="000949AE">
        <w:rPr>
          <w:rFonts w:ascii="Times New Roman" w:hAnsi="Times New Roman" w:cs="Times New Roman"/>
          <w:spacing w:val="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м; среднерослых</w:t>
      </w:r>
      <w:r w:rsidRPr="000949AE">
        <w:rPr>
          <w:rFonts w:ascii="Times New Roman" w:hAnsi="Times New Roman" w:cs="Times New Roman"/>
          <w:spacing w:val="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-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2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м; от кустарника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-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1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м.</w:t>
      </w:r>
      <w:proofErr w:type="gramEnd"/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399"/>
        </w:tabs>
        <w:autoSpaceDE w:val="0"/>
        <w:autoSpaceDN w:val="0"/>
        <w:spacing w:after="0" w:line="240" w:lineRule="auto"/>
        <w:ind w:right="164" w:firstLine="851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0949AE">
        <w:rPr>
          <w:rFonts w:ascii="Times New Roman" w:hAnsi="Times New Roman" w:cs="Times New Roman"/>
          <w:sz w:val="24"/>
        </w:rPr>
        <w:t>Размещение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объектов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недвижимости,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размещение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которых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предусмотрено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видами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условно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разрешенного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использования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должно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причинять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вред окружающей среде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 санитарному</w:t>
      </w:r>
      <w:r w:rsidRPr="000949AE">
        <w:rPr>
          <w:rFonts w:ascii="Times New Roman" w:hAnsi="Times New Roman" w:cs="Times New Roman"/>
          <w:spacing w:val="-5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благополучию,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причинять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существенного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неудобства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жителям</w:t>
      </w:r>
      <w:r w:rsidRPr="000949AE">
        <w:rPr>
          <w:rFonts w:ascii="Times New Roman" w:hAnsi="Times New Roman" w:cs="Times New Roman"/>
          <w:b/>
          <w:i/>
          <w:sz w:val="24"/>
        </w:rPr>
        <w:t>.</w:t>
      </w:r>
    </w:p>
    <w:p w:rsidR="000949AE" w:rsidRPr="00E85732" w:rsidRDefault="00E85732" w:rsidP="00E85732">
      <w:pPr>
        <w:widowControl w:val="0"/>
        <w:tabs>
          <w:tab w:val="left" w:pos="2356"/>
        </w:tabs>
        <w:autoSpaceDE w:val="0"/>
        <w:autoSpaceDN w:val="0"/>
        <w:ind w:right="162"/>
      </w:pPr>
      <w:r w:rsidRPr="00E85732">
        <w:rPr>
          <w:b/>
        </w:rPr>
        <w:t xml:space="preserve">                   4.</w:t>
      </w:r>
      <w:r>
        <w:t xml:space="preserve"> </w:t>
      </w:r>
      <w:r w:rsidR="000949AE" w:rsidRPr="00E85732">
        <w:t>Земельные участки под объектами индивидуального жилищного строительства должны быть огорожены вдоль линий</w:t>
      </w:r>
      <w:r w:rsidR="000949AE" w:rsidRPr="00E85732">
        <w:rPr>
          <w:spacing w:val="1"/>
        </w:rPr>
        <w:t xml:space="preserve"> </w:t>
      </w:r>
      <w:r w:rsidR="000949AE" w:rsidRPr="00E85732">
        <w:t>улиц,</w:t>
      </w:r>
      <w:r w:rsidR="000949AE" w:rsidRPr="00E85732">
        <w:rPr>
          <w:spacing w:val="1"/>
        </w:rPr>
        <w:t xml:space="preserve"> </w:t>
      </w:r>
      <w:r w:rsidR="000949AE" w:rsidRPr="00E85732">
        <w:t>проулков. Ограждение должно быть выполнено из доброкачественных и эстетичных материалов. Высота ограждения должна быть не более 2</w:t>
      </w:r>
      <w:r w:rsidR="000949AE" w:rsidRPr="00E85732">
        <w:rPr>
          <w:spacing w:val="1"/>
        </w:rPr>
        <w:t xml:space="preserve"> </w:t>
      </w:r>
      <w:r w:rsidR="000949AE" w:rsidRPr="00E85732">
        <w:t>метра 20 сантиметров до наиболее высокой части ограждения. Разрешенная высота разделительного забора между двумя участками не может</w:t>
      </w:r>
      <w:r w:rsidR="000949AE" w:rsidRPr="00E85732">
        <w:rPr>
          <w:spacing w:val="1"/>
        </w:rPr>
        <w:t xml:space="preserve"> </w:t>
      </w:r>
      <w:r w:rsidR="000949AE" w:rsidRPr="00E85732">
        <w:t>превышать 1,7 метра. Нельзя</w:t>
      </w:r>
      <w:r w:rsidR="000949AE" w:rsidRPr="00E85732">
        <w:rPr>
          <w:spacing w:val="1"/>
        </w:rPr>
        <w:t xml:space="preserve"> </w:t>
      </w:r>
      <w:r w:rsidR="000949AE" w:rsidRPr="00E85732">
        <w:t>устанавливать глухие заборы, ограждение должно иметь просветы, чтобы не создавать тени на участке соседей.</w:t>
      </w:r>
      <w:r w:rsidR="000949AE" w:rsidRPr="00E85732">
        <w:rPr>
          <w:spacing w:val="1"/>
        </w:rPr>
        <w:t xml:space="preserve"> </w:t>
      </w:r>
      <w:r w:rsidR="000949AE" w:rsidRPr="00E85732">
        <w:t xml:space="preserve">Установка глухих заборов и (или) </w:t>
      </w:r>
      <w:proofErr w:type="gramStart"/>
      <w:r w:rsidR="000949AE" w:rsidRPr="00E85732">
        <w:t>заборов</w:t>
      </w:r>
      <w:proofErr w:type="gramEnd"/>
      <w:r w:rsidR="000949AE" w:rsidRPr="00E85732">
        <w:t xml:space="preserve"> высота которых превышает норму установленную данными Правилами возможна при наличии</w:t>
      </w:r>
      <w:r w:rsidR="000949AE" w:rsidRPr="00E85732">
        <w:rPr>
          <w:spacing w:val="1"/>
        </w:rPr>
        <w:t xml:space="preserve"> </w:t>
      </w:r>
      <w:r w:rsidR="000949AE" w:rsidRPr="00E85732">
        <w:t>письменной взаимной</w:t>
      </w:r>
      <w:r w:rsidR="000949AE" w:rsidRPr="00E85732">
        <w:rPr>
          <w:spacing w:val="1"/>
        </w:rPr>
        <w:t xml:space="preserve"> </w:t>
      </w:r>
      <w:r w:rsidR="000949AE" w:rsidRPr="00E85732">
        <w:t>договоренности</w:t>
      </w:r>
      <w:r w:rsidR="000949AE" w:rsidRPr="00E85732">
        <w:rPr>
          <w:spacing w:val="1"/>
        </w:rPr>
        <w:t xml:space="preserve"> </w:t>
      </w:r>
      <w:r w:rsidR="000949AE" w:rsidRPr="00E85732">
        <w:t>между</w:t>
      </w:r>
      <w:r w:rsidR="000949AE" w:rsidRPr="00E85732">
        <w:rPr>
          <w:spacing w:val="-5"/>
        </w:rPr>
        <w:t xml:space="preserve"> </w:t>
      </w:r>
      <w:r w:rsidR="000949AE" w:rsidRPr="00E85732">
        <w:t>соседями.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648"/>
        </w:tabs>
        <w:autoSpaceDE w:val="0"/>
        <w:autoSpaceDN w:val="0"/>
        <w:spacing w:after="0" w:line="240" w:lineRule="auto"/>
        <w:ind w:right="163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Максимальная высота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помещения вновь размещаемых и реконструируемых встроенных или отдельно стоящих гаражей, открытых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стоянок без технического обслуживания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 1–2 легковые машины, на земельном участке объекта индивидуального жилищного строительства или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жилого дома блокированной застройки, отнесенных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 вспомогательным видам разрешенного использования не должна превышать 6–и метров.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Максимальная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общая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площадь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вновь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размещаемых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реконструируемых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встроенных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или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отдельно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стоящих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гаражей,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открытых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стоянок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без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технического обслуживания на 1–2 легковые машины, отнесенных к вспомогательным видам разрешенного использования не должна превышать 60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кв.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м.</w:t>
      </w:r>
    </w:p>
    <w:p w:rsidR="000949AE" w:rsidRPr="000949AE" w:rsidRDefault="000949AE" w:rsidP="000949AE">
      <w:pPr>
        <w:jc w:val="both"/>
        <w:sectPr w:rsidR="000949AE" w:rsidRPr="000949AE" w:rsidSect="000949AE">
          <w:pgSz w:w="11900" w:h="16840"/>
          <w:pgMar w:top="620" w:right="1180" w:bottom="260" w:left="1000" w:header="751" w:footer="801" w:gutter="0"/>
          <w:cols w:space="720"/>
          <w:docGrid w:linePitch="326"/>
        </w:sectPr>
      </w:pPr>
    </w:p>
    <w:p w:rsidR="000949AE" w:rsidRPr="000949AE" w:rsidRDefault="000949AE" w:rsidP="000949AE">
      <w:pPr>
        <w:pStyle w:val="a6"/>
        <w:rPr>
          <w:sz w:val="20"/>
        </w:rPr>
      </w:pPr>
    </w:p>
    <w:p w:rsidR="000949AE" w:rsidRPr="000949AE" w:rsidRDefault="000949AE" w:rsidP="000949AE">
      <w:pPr>
        <w:pStyle w:val="a6"/>
        <w:spacing w:before="9"/>
        <w:rPr>
          <w:sz w:val="16"/>
        </w:rPr>
      </w:pP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648"/>
        </w:tabs>
        <w:autoSpaceDE w:val="0"/>
        <w:autoSpaceDN w:val="0"/>
        <w:spacing w:before="90" w:after="0" w:line="240" w:lineRule="auto"/>
        <w:ind w:right="161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Максимальная высота объекта капитального строительства, отнесенного к вспомогательным видам разрешенного использования не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должна превышать 2/3 высоты объекта капитального строительства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отнесенного к основному виду разрешенного использования и размещенному на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одном с ним земельном участке. Максимальная площадь отдельно стоящего объекта капитального строительства, кроме гаражей, отнесенного к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вспомогательным видам разрешенного использования не должна превышать общей площади объекта капитального строительства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отнесенного к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основному</w:t>
      </w:r>
      <w:r w:rsidRPr="000949AE">
        <w:rPr>
          <w:rFonts w:ascii="Times New Roman" w:hAnsi="Times New Roman" w:cs="Times New Roman"/>
          <w:spacing w:val="-6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виду</w:t>
      </w:r>
      <w:r w:rsidRPr="000949AE">
        <w:rPr>
          <w:rFonts w:ascii="Times New Roman" w:hAnsi="Times New Roman" w:cs="Times New Roman"/>
          <w:spacing w:val="-5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разрешенного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использования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 размещенному</w:t>
      </w:r>
      <w:r w:rsidRPr="000949AE">
        <w:rPr>
          <w:rFonts w:ascii="Times New Roman" w:hAnsi="Times New Roman" w:cs="Times New Roman"/>
          <w:spacing w:val="-5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</w:t>
      </w:r>
      <w:r w:rsidRPr="000949AE">
        <w:rPr>
          <w:rFonts w:ascii="Times New Roman" w:hAnsi="Times New Roman" w:cs="Times New Roman"/>
          <w:spacing w:val="59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одном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ним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земельном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участке.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404"/>
        </w:tabs>
        <w:autoSpaceDE w:val="0"/>
        <w:autoSpaceDN w:val="0"/>
        <w:spacing w:after="0" w:line="240" w:lineRule="auto"/>
        <w:ind w:right="161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Иные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предельные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параметры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разрешенного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строительства,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реконструкции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объектов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капитального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строительства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устанавливаются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соответствии с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утвержденной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документацией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планировке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территории.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648"/>
        </w:tabs>
        <w:autoSpaceDE w:val="0"/>
        <w:autoSpaceDN w:val="0"/>
        <w:spacing w:after="0" w:line="240" w:lineRule="auto"/>
        <w:ind w:right="162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Формирование земельных участков посредством разделения исходного участка на несколько участков меньшего размера может быть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осуществлено при условии, что площади вновь формируемых участков не будут меньше установленных для данной зоны минимальных показателей.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Исключения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могут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быть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предоставлены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только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процедурам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специальных согласований,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проводимых в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порядке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статьей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15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настоящих Правил.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504"/>
        </w:tabs>
        <w:autoSpaceDE w:val="0"/>
        <w:autoSpaceDN w:val="0"/>
        <w:spacing w:before="1" w:after="0" w:line="240" w:lineRule="auto"/>
        <w:ind w:left="1503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Минимальные</w:t>
      </w:r>
      <w:r w:rsidRPr="000949AE">
        <w:rPr>
          <w:rFonts w:ascii="Times New Roman" w:hAnsi="Times New Roman" w:cs="Times New Roman"/>
          <w:spacing w:val="-5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расстояния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границы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соседнего участка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санитарно–бытовым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условиям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должны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быть:</w:t>
      </w:r>
    </w:p>
    <w:p w:rsidR="000949AE" w:rsidRPr="000949AE" w:rsidRDefault="000949AE" w:rsidP="00777EE6">
      <w:pPr>
        <w:pStyle w:val="a9"/>
        <w:widowControl w:val="0"/>
        <w:numPr>
          <w:ilvl w:val="2"/>
          <w:numId w:val="2"/>
        </w:numPr>
        <w:tabs>
          <w:tab w:val="left" w:pos="3064"/>
        </w:tabs>
        <w:autoSpaceDE w:val="0"/>
        <w:autoSpaceDN w:val="0"/>
        <w:spacing w:after="0" w:line="240" w:lineRule="auto"/>
        <w:ind w:hanging="553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от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стволов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высокорослых деревьев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–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4,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среднерослых –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2;</w:t>
      </w:r>
    </w:p>
    <w:p w:rsidR="000949AE" w:rsidRPr="000949AE" w:rsidRDefault="000949AE" w:rsidP="00777EE6">
      <w:pPr>
        <w:pStyle w:val="a9"/>
        <w:widowControl w:val="0"/>
        <w:numPr>
          <w:ilvl w:val="2"/>
          <w:numId w:val="2"/>
        </w:numPr>
        <w:tabs>
          <w:tab w:val="left" w:pos="3064"/>
        </w:tabs>
        <w:autoSpaceDE w:val="0"/>
        <w:autoSpaceDN w:val="0"/>
        <w:spacing w:after="0" w:line="240" w:lineRule="auto"/>
        <w:ind w:hanging="553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от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кустарника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–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1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444"/>
        </w:tabs>
        <w:autoSpaceDE w:val="0"/>
        <w:autoSpaceDN w:val="0"/>
        <w:spacing w:after="0" w:line="240" w:lineRule="auto"/>
        <w:ind w:left="1443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Минимальные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расстояния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стен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жилых домов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должны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быть:</w:t>
      </w:r>
    </w:p>
    <w:p w:rsidR="000949AE" w:rsidRPr="000949AE" w:rsidRDefault="000949AE" w:rsidP="00777EE6">
      <w:pPr>
        <w:pStyle w:val="a9"/>
        <w:widowControl w:val="0"/>
        <w:numPr>
          <w:ilvl w:val="2"/>
          <w:numId w:val="2"/>
        </w:numPr>
        <w:tabs>
          <w:tab w:val="left" w:pos="3064"/>
        </w:tabs>
        <w:autoSpaceDE w:val="0"/>
        <w:autoSpaceDN w:val="0"/>
        <w:spacing w:after="0" w:line="240" w:lineRule="auto"/>
        <w:ind w:hanging="553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от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стволов</w:t>
      </w:r>
      <w:r w:rsidRPr="000949AE">
        <w:rPr>
          <w:rFonts w:ascii="Times New Roman" w:hAnsi="Times New Roman" w:cs="Times New Roman"/>
          <w:spacing w:val="57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деревьев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–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5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м;</w:t>
      </w:r>
    </w:p>
    <w:p w:rsidR="000949AE" w:rsidRPr="000949AE" w:rsidRDefault="000949AE" w:rsidP="00777EE6">
      <w:pPr>
        <w:pStyle w:val="a9"/>
        <w:widowControl w:val="0"/>
        <w:numPr>
          <w:ilvl w:val="2"/>
          <w:numId w:val="2"/>
        </w:numPr>
        <w:tabs>
          <w:tab w:val="left" w:pos="3064"/>
        </w:tabs>
        <w:autoSpaceDE w:val="0"/>
        <w:autoSpaceDN w:val="0"/>
        <w:spacing w:after="0" w:line="240" w:lineRule="auto"/>
        <w:ind w:hanging="553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от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кустарника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–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1,5</w:t>
      </w:r>
      <w:r w:rsidRPr="000949AE">
        <w:rPr>
          <w:rFonts w:ascii="Times New Roman" w:hAnsi="Times New Roman" w:cs="Times New Roman"/>
          <w:spacing w:val="57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2"/>
        </w:numPr>
        <w:tabs>
          <w:tab w:val="left" w:pos="1471"/>
        </w:tabs>
        <w:autoSpaceDE w:val="0"/>
        <w:autoSpaceDN w:val="0"/>
        <w:spacing w:after="0" w:line="240" w:lineRule="auto"/>
        <w:ind w:right="163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При определении этажности здания учитываются все надземные этажи, в том числе технический этаж мансардный, а также цокольный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этаж,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если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верх</w:t>
      </w:r>
      <w:r w:rsidRPr="000949AE">
        <w:rPr>
          <w:rFonts w:ascii="Times New Roman" w:hAnsi="Times New Roman" w:cs="Times New Roman"/>
          <w:spacing w:val="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его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перекрытия находится выше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средней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планировочной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отметки земли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не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менее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чем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2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after="0" w:line="240" w:lineRule="auto"/>
        <w:ind w:right="162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При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определении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количества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этажей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учитываются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все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этажи,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включая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подземный,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подвальный,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цокольный,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надземный,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технический,</w:t>
      </w:r>
      <w:r w:rsidRPr="000949AE">
        <w:rPr>
          <w:rFonts w:ascii="Times New Roman" w:hAnsi="Times New Roman" w:cs="Times New Roman"/>
          <w:spacing w:val="-57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мансардный и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др.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after="0" w:line="240" w:lineRule="auto"/>
        <w:ind w:right="164" w:firstLine="852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Подполье под зданием независимо от его высоты, а так же междуэтажное пространство и технический чердак с высотой менее 1.8 м в число</w:t>
      </w:r>
      <w:r w:rsidRPr="000949AE">
        <w:rPr>
          <w:rFonts w:ascii="Times New Roman" w:hAnsi="Times New Roman" w:cs="Times New Roman"/>
          <w:spacing w:val="-57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надземных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этажей</w:t>
      </w:r>
      <w:r w:rsidRPr="000949AE">
        <w:rPr>
          <w:rFonts w:ascii="Times New Roman" w:hAnsi="Times New Roman" w:cs="Times New Roman"/>
          <w:spacing w:val="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не</w:t>
      </w:r>
      <w:r w:rsidRPr="000949AE">
        <w:rPr>
          <w:rFonts w:ascii="Times New Roman" w:hAnsi="Times New Roman" w:cs="Times New Roman"/>
          <w:spacing w:val="-1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считаются.</w:t>
      </w:r>
    </w:p>
    <w:p w:rsidR="000949AE" w:rsidRPr="000949AE" w:rsidRDefault="000949AE" w:rsidP="000949AE">
      <w:pPr>
        <w:pStyle w:val="a6"/>
        <w:ind w:left="231" w:right="162" w:firstLine="852"/>
      </w:pPr>
      <w:r w:rsidRPr="000949AE">
        <w:t>Количество</w:t>
      </w:r>
      <w:r w:rsidRPr="000949AE">
        <w:rPr>
          <w:spacing w:val="1"/>
        </w:rPr>
        <w:t xml:space="preserve"> </w:t>
      </w:r>
      <w:r w:rsidRPr="000949AE">
        <w:t>этажей</w:t>
      </w:r>
      <w:r w:rsidRPr="000949AE">
        <w:rPr>
          <w:spacing w:val="1"/>
        </w:rPr>
        <w:t xml:space="preserve"> </w:t>
      </w:r>
      <w:r w:rsidRPr="000949AE">
        <w:t>многоквартирного</w:t>
      </w:r>
      <w:r w:rsidRPr="000949AE">
        <w:rPr>
          <w:spacing w:val="1"/>
        </w:rPr>
        <w:t xml:space="preserve"> </w:t>
      </w:r>
      <w:r w:rsidRPr="000949AE">
        <w:t>здания</w:t>
      </w:r>
      <w:r w:rsidRPr="000949AE">
        <w:rPr>
          <w:spacing w:val="1"/>
        </w:rPr>
        <w:t xml:space="preserve"> </w:t>
      </w:r>
      <w:r w:rsidRPr="000949AE">
        <w:t>определяется</w:t>
      </w:r>
      <w:r w:rsidRPr="000949AE">
        <w:rPr>
          <w:spacing w:val="1"/>
        </w:rPr>
        <w:t xml:space="preserve"> </w:t>
      </w:r>
      <w:r w:rsidRPr="000949AE">
        <w:t>как</w:t>
      </w:r>
      <w:r w:rsidRPr="000949AE">
        <w:rPr>
          <w:spacing w:val="1"/>
        </w:rPr>
        <w:t xml:space="preserve"> </w:t>
      </w:r>
      <w:r w:rsidRPr="000949AE">
        <w:t>количество</w:t>
      </w:r>
      <w:r w:rsidRPr="000949AE">
        <w:rPr>
          <w:spacing w:val="1"/>
        </w:rPr>
        <w:t xml:space="preserve"> </w:t>
      </w:r>
      <w:r w:rsidRPr="000949AE">
        <w:t>всех</w:t>
      </w:r>
      <w:r w:rsidRPr="000949AE">
        <w:rPr>
          <w:spacing w:val="1"/>
        </w:rPr>
        <w:t xml:space="preserve"> </w:t>
      </w:r>
      <w:r w:rsidRPr="000949AE">
        <w:t>этажей</w:t>
      </w:r>
      <w:r w:rsidRPr="000949AE">
        <w:rPr>
          <w:spacing w:val="1"/>
        </w:rPr>
        <w:t xml:space="preserve"> </w:t>
      </w:r>
      <w:r w:rsidRPr="000949AE">
        <w:t>здания,</w:t>
      </w:r>
      <w:r w:rsidRPr="000949AE">
        <w:rPr>
          <w:spacing w:val="1"/>
        </w:rPr>
        <w:t xml:space="preserve"> </w:t>
      </w:r>
      <w:r w:rsidRPr="000949AE">
        <w:t>надземных,</w:t>
      </w:r>
      <w:r w:rsidRPr="000949AE">
        <w:rPr>
          <w:spacing w:val="1"/>
        </w:rPr>
        <w:t xml:space="preserve"> </w:t>
      </w:r>
      <w:r w:rsidRPr="000949AE">
        <w:t>подземных,</w:t>
      </w:r>
      <w:r w:rsidRPr="000949AE">
        <w:rPr>
          <w:spacing w:val="1"/>
        </w:rPr>
        <w:t xml:space="preserve"> </w:t>
      </w:r>
      <w:r w:rsidRPr="000949AE">
        <w:t>мансардных,</w:t>
      </w:r>
      <w:r w:rsidRPr="000949AE">
        <w:rPr>
          <w:spacing w:val="1"/>
        </w:rPr>
        <w:t xml:space="preserve"> </w:t>
      </w:r>
      <w:r w:rsidRPr="000949AE">
        <w:t>технических чердаков, за исключением помещений и междуэтажных пространств с высотой помещения менее 1.8 м и помещений подполья. Крышные</w:t>
      </w:r>
      <w:r w:rsidRPr="000949AE">
        <w:rPr>
          <w:spacing w:val="-57"/>
        </w:rPr>
        <w:t xml:space="preserve"> </w:t>
      </w:r>
      <w:r w:rsidRPr="000949AE">
        <w:t>котельные,</w:t>
      </w:r>
      <w:r w:rsidRPr="000949AE">
        <w:rPr>
          <w:spacing w:val="-2"/>
        </w:rPr>
        <w:t xml:space="preserve"> </w:t>
      </w:r>
      <w:r w:rsidRPr="000949AE">
        <w:t>машинные</w:t>
      </w:r>
      <w:r w:rsidRPr="000949AE">
        <w:rPr>
          <w:spacing w:val="-5"/>
        </w:rPr>
        <w:t xml:space="preserve"> </w:t>
      </w:r>
      <w:r w:rsidRPr="000949AE">
        <w:t>отделения</w:t>
      </w:r>
      <w:r w:rsidRPr="000949AE">
        <w:rPr>
          <w:spacing w:val="-1"/>
        </w:rPr>
        <w:t xml:space="preserve"> </w:t>
      </w:r>
      <w:r w:rsidRPr="000949AE">
        <w:t>лифтов,</w:t>
      </w:r>
      <w:r w:rsidRPr="000949AE">
        <w:rPr>
          <w:spacing w:val="-2"/>
        </w:rPr>
        <w:t xml:space="preserve"> </w:t>
      </w:r>
      <w:r w:rsidRPr="000949AE">
        <w:t>помещения</w:t>
      </w:r>
      <w:r w:rsidRPr="000949AE">
        <w:rPr>
          <w:spacing w:val="-1"/>
        </w:rPr>
        <w:t xml:space="preserve"> </w:t>
      </w:r>
      <w:r w:rsidRPr="000949AE">
        <w:t>вентиляционных</w:t>
      </w:r>
      <w:r w:rsidRPr="000949AE">
        <w:rPr>
          <w:spacing w:val="1"/>
        </w:rPr>
        <w:t xml:space="preserve"> </w:t>
      </w:r>
      <w:r w:rsidRPr="000949AE">
        <w:t>камер</w:t>
      </w:r>
      <w:r w:rsidRPr="000949AE">
        <w:rPr>
          <w:spacing w:val="-2"/>
        </w:rPr>
        <w:t xml:space="preserve"> </w:t>
      </w:r>
      <w:r w:rsidRPr="000949AE">
        <w:t>расположенные</w:t>
      </w:r>
      <w:r w:rsidRPr="000949AE">
        <w:rPr>
          <w:spacing w:val="-2"/>
        </w:rPr>
        <w:t xml:space="preserve"> </w:t>
      </w:r>
      <w:r w:rsidRPr="000949AE">
        <w:t>на</w:t>
      </w:r>
      <w:r w:rsidRPr="000949AE">
        <w:rPr>
          <w:spacing w:val="-2"/>
        </w:rPr>
        <w:t xml:space="preserve"> </w:t>
      </w:r>
      <w:r w:rsidRPr="000949AE">
        <w:t>крыше</w:t>
      </w:r>
      <w:proofErr w:type="gramStart"/>
      <w:r w:rsidRPr="000949AE">
        <w:rPr>
          <w:spacing w:val="-2"/>
        </w:rPr>
        <w:t xml:space="preserve"> </w:t>
      </w:r>
      <w:r w:rsidRPr="000949AE">
        <w:t>,</w:t>
      </w:r>
      <w:proofErr w:type="gramEnd"/>
      <w:r w:rsidRPr="000949AE">
        <w:rPr>
          <w:spacing w:val="-2"/>
        </w:rPr>
        <w:t xml:space="preserve"> </w:t>
      </w:r>
      <w:r w:rsidRPr="000949AE">
        <w:t>в</w:t>
      </w:r>
      <w:r w:rsidRPr="000949AE">
        <w:rPr>
          <w:spacing w:val="-2"/>
        </w:rPr>
        <w:t xml:space="preserve"> </w:t>
      </w:r>
      <w:r w:rsidRPr="000949AE">
        <w:t>количество</w:t>
      </w:r>
      <w:r w:rsidRPr="000949AE">
        <w:rPr>
          <w:spacing w:val="-2"/>
        </w:rPr>
        <w:t xml:space="preserve"> </w:t>
      </w:r>
      <w:r w:rsidRPr="000949AE">
        <w:t>этажей не</w:t>
      </w:r>
      <w:r w:rsidRPr="000949AE">
        <w:rPr>
          <w:spacing w:val="-2"/>
        </w:rPr>
        <w:t xml:space="preserve"> </w:t>
      </w:r>
      <w:r w:rsidRPr="000949AE">
        <w:t>включаются.</w:t>
      </w:r>
    </w:p>
    <w:p w:rsidR="000949AE" w:rsidRPr="000949AE" w:rsidRDefault="000949AE" w:rsidP="000949AE">
      <w:pPr>
        <w:pStyle w:val="a6"/>
        <w:spacing w:line="275" w:lineRule="exact"/>
        <w:ind w:left="1083"/>
      </w:pPr>
      <w:r w:rsidRPr="000949AE">
        <w:t>Предельное</w:t>
      </w:r>
      <w:r w:rsidRPr="000949AE">
        <w:rPr>
          <w:spacing w:val="-4"/>
        </w:rPr>
        <w:t xml:space="preserve"> </w:t>
      </w:r>
      <w:r w:rsidRPr="000949AE">
        <w:t>количество</w:t>
      </w:r>
      <w:r w:rsidRPr="000949AE">
        <w:rPr>
          <w:spacing w:val="-3"/>
        </w:rPr>
        <w:t xml:space="preserve"> </w:t>
      </w:r>
      <w:r w:rsidRPr="000949AE">
        <w:t>этажей</w:t>
      </w:r>
      <w:r w:rsidRPr="000949AE">
        <w:rPr>
          <w:spacing w:val="-2"/>
        </w:rPr>
        <w:t xml:space="preserve"> </w:t>
      </w:r>
      <w:r w:rsidRPr="000949AE">
        <w:t>зданий,</w:t>
      </w:r>
      <w:r w:rsidRPr="000949AE">
        <w:rPr>
          <w:spacing w:val="-4"/>
        </w:rPr>
        <w:t xml:space="preserve"> </w:t>
      </w:r>
      <w:r w:rsidRPr="000949AE">
        <w:t>строений</w:t>
      </w:r>
      <w:r w:rsidRPr="000949AE">
        <w:rPr>
          <w:spacing w:val="-1"/>
        </w:rPr>
        <w:t xml:space="preserve"> </w:t>
      </w:r>
      <w:r w:rsidRPr="000949AE">
        <w:t>и</w:t>
      </w:r>
      <w:r w:rsidRPr="000949AE">
        <w:rPr>
          <w:spacing w:val="-2"/>
        </w:rPr>
        <w:t xml:space="preserve"> </w:t>
      </w:r>
      <w:r w:rsidRPr="000949AE">
        <w:t>сооружений: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24"/>
        </w:tabs>
        <w:autoSpaceDE w:val="0"/>
        <w:autoSpaceDN w:val="0"/>
        <w:spacing w:after="0" w:line="275" w:lineRule="exact"/>
        <w:ind w:left="1223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индивидуальное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жилищное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строительство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–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3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этажа;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24"/>
        </w:tabs>
        <w:autoSpaceDE w:val="0"/>
        <w:autoSpaceDN w:val="0"/>
        <w:spacing w:after="0" w:line="240" w:lineRule="auto"/>
        <w:ind w:left="1223" w:hanging="14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0949AE">
        <w:rPr>
          <w:rFonts w:ascii="Times New Roman" w:hAnsi="Times New Roman" w:cs="Times New Roman"/>
          <w:sz w:val="24"/>
        </w:rPr>
        <w:t>среднеэтажная</w:t>
      </w:r>
      <w:proofErr w:type="spellEnd"/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многоквартирная</w:t>
      </w:r>
      <w:r w:rsidRPr="000949AE">
        <w:rPr>
          <w:rFonts w:ascii="Times New Roman" w:hAnsi="Times New Roman" w:cs="Times New Roman"/>
          <w:spacing w:val="-2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жилая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застройка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4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этажа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(включая</w:t>
      </w:r>
      <w:r w:rsidRPr="000949AE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0949AE">
        <w:rPr>
          <w:rFonts w:ascii="Times New Roman" w:hAnsi="Times New Roman" w:cs="Times New Roman"/>
          <w:sz w:val="24"/>
        </w:rPr>
        <w:t>мансардный</w:t>
      </w:r>
      <w:proofErr w:type="gramEnd"/>
      <w:r w:rsidRPr="000949AE">
        <w:rPr>
          <w:rFonts w:ascii="Times New Roman" w:hAnsi="Times New Roman" w:cs="Times New Roman"/>
          <w:sz w:val="24"/>
        </w:rPr>
        <w:t>);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24"/>
        </w:tabs>
        <w:autoSpaceDE w:val="0"/>
        <w:autoSpaceDN w:val="0"/>
        <w:spacing w:after="0" w:line="240" w:lineRule="auto"/>
        <w:ind w:left="1223" w:hanging="141"/>
        <w:contextualSpacing w:val="0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блокированная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жилая</w:t>
      </w:r>
      <w:r w:rsidRPr="000949AE">
        <w:rPr>
          <w:rFonts w:ascii="Times New Roman" w:hAnsi="Times New Roman" w:cs="Times New Roman"/>
          <w:spacing w:val="-6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застройка-3этажа;</w:t>
      </w:r>
    </w:p>
    <w:p w:rsidR="000949AE" w:rsidRPr="000949AE" w:rsidRDefault="000949AE" w:rsidP="00777EE6">
      <w:pPr>
        <w:pStyle w:val="a9"/>
        <w:widowControl w:val="0"/>
        <w:numPr>
          <w:ilvl w:val="1"/>
          <w:numId w:val="1"/>
        </w:numPr>
        <w:tabs>
          <w:tab w:val="left" w:pos="1224"/>
        </w:tabs>
        <w:autoSpaceDE w:val="0"/>
        <w:autoSpaceDN w:val="0"/>
        <w:spacing w:after="0" w:line="240" w:lineRule="auto"/>
        <w:ind w:left="1223" w:hanging="141"/>
        <w:contextualSpacing w:val="0"/>
        <w:rPr>
          <w:rFonts w:ascii="Times New Roman" w:hAnsi="Times New Roman" w:cs="Times New Roman"/>
          <w:sz w:val="24"/>
        </w:rPr>
      </w:pPr>
      <w:r w:rsidRPr="000949AE">
        <w:rPr>
          <w:rFonts w:ascii="Times New Roman" w:hAnsi="Times New Roman" w:cs="Times New Roman"/>
          <w:sz w:val="24"/>
        </w:rPr>
        <w:t>нежилые</w:t>
      </w:r>
      <w:r w:rsidRPr="000949AE">
        <w:rPr>
          <w:rFonts w:ascii="Times New Roman" w:hAnsi="Times New Roman" w:cs="Times New Roman"/>
          <w:spacing w:val="-5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здания,</w:t>
      </w:r>
      <w:r w:rsidRPr="000949AE">
        <w:rPr>
          <w:rFonts w:ascii="Times New Roman" w:hAnsi="Times New Roman" w:cs="Times New Roman"/>
          <w:spacing w:val="-4"/>
          <w:sz w:val="24"/>
        </w:rPr>
        <w:t xml:space="preserve"> </w:t>
      </w:r>
      <w:r w:rsidRPr="000949AE">
        <w:rPr>
          <w:rFonts w:ascii="Times New Roman" w:hAnsi="Times New Roman" w:cs="Times New Roman"/>
          <w:sz w:val="24"/>
        </w:rPr>
        <w:t>строения</w:t>
      </w:r>
      <w:proofErr w:type="gramStart"/>
      <w:r w:rsidRPr="000949AE">
        <w:rPr>
          <w:rFonts w:ascii="Times New Roman" w:hAnsi="Times New Roman" w:cs="Times New Roman"/>
          <w:sz w:val="24"/>
        </w:rPr>
        <w:t>,с</w:t>
      </w:r>
      <w:proofErr w:type="gramEnd"/>
      <w:r w:rsidRPr="000949AE">
        <w:rPr>
          <w:rFonts w:ascii="Times New Roman" w:hAnsi="Times New Roman" w:cs="Times New Roman"/>
          <w:sz w:val="24"/>
        </w:rPr>
        <w:t>ооружения-3</w:t>
      </w:r>
    </w:p>
    <w:p w:rsidR="00B3250A" w:rsidRPr="003B0862" w:rsidRDefault="00B3250A" w:rsidP="00413816">
      <w:pPr>
        <w:jc w:val="both"/>
        <w:rPr>
          <w:b/>
        </w:rPr>
      </w:pPr>
    </w:p>
    <w:p w:rsidR="00066EAD" w:rsidRPr="003B0862" w:rsidRDefault="00A15C56" w:rsidP="00066EAD">
      <w:pPr>
        <w:jc w:val="both"/>
        <w:rPr>
          <w:b/>
        </w:rPr>
      </w:pPr>
      <w:r w:rsidRPr="003B0862">
        <w:rPr>
          <w:b/>
        </w:rPr>
        <w:t>Вид ограничения (о</w:t>
      </w:r>
      <w:r w:rsidR="00066EAD" w:rsidRPr="003B0862">
        <w:rPr>
          <w:b/>
        </w:rPr>
        <w:t>бременени</w:t>
      </w:r>
      <w:r w:rsidRPr="003B0862">
        <w:rPr>
          <w:b/>
        </w:rPr>
        <w:t>я)</w:t>
      </w:r>
      <w:r w:rsidR="00066EAD" w:rsidRPr="003B0862">
        <w:rPr>
          <w:b/>
        </w:rPr>
        <w:t xml:space="preserve">: </w:t>
      </w:r>
      <w:r w:rsidR="00081205" w:rsidRPr="003B0862">
        <w:rPr>
          <w:b/>
        </w:rPr>
        <w:t>нет</w:t>
      </w:r>
    </w:p>
    <w:p w:rsidR="00066EAD" w:rsidRPr="003B0862" w:rsidRDefault="00066EAD" w:rsidP="00066EAD">
      <w:pPr>
        <w:jc w:val="both"/>
        <w:rPr>
          <w:b/>
        </w:rPr>
      </w:pPr>
      <w:r w:rsidRPr="003B0862">
        <w:rPr>
          <w:b/>
        </w:rPr>
        <w:t xml:space="preserve">Начальная цена ежегодного размера арендной платы: </w:t>
      </w:r>
      <w:r w:rsidR="003B6A80">
        <w:rPr>
          <w:b/>
        </w:rPr>
        <w:t>10 861,</w:t>
      </w:r>
      <w:r w:rsidR="005D410D">
        <w:rPr>
          <w:b/>
        </w:rPr>
        <w:t xml:space="preserve">20 </w:t>
      </w:r>
      <w:r w:rsidRPr="003B0862">
        <w:rPr>
          <w:b/>
        </w:rPr>
        <w:t>руб.</w:t>
      </w:r>
    </w:p>
    <w:p w:rsidR="00066EAD" w:rsidRPr="003B0862" w:rsidRDefault="00066EAD" w:rsidP="00066EAD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Шаг аукциона: </w:t>
      </w:r>
      <w:r w:rsidR="005D410D">
        <w:rPr>
          <w:b/>
          <w:color w:val="auto"/>
        </w:rPr>
        <w:t xml:space="preserve">325, 84 </w:t>
      </w:r>
      <w:r w:rsidRPr="003B0862">
        <w:rPr>
          <w:b/>
          <w:color w:val="auto"/>
        </w:rPr>
        <w:t>руб.</w:t>
      </w:r>
    </w:p>
    <w:p w:rsidR="00066EAD" w:rsidRPr="003B0862" w:rsidRDefault="00066EAD" w:rsidP="00066EAD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Размер задатка: </w:t>
      </w:r>
      <w:r w:rsidR="003B6A80">
        <w:rPr>
          <w:b/>
          <w:color w:val="auto"/>
        </w:rPr>
        <w:t>10 861,</w:t>
      </w:r>
      <w:r w:rsidR="005D410D">
        <w:rPr>
          <w:b/>
          <w:color w:val="auto"/>
        </w:rPr>
        <w:t xml:space="preserve">20 </w:t>
      </w:r>
      <w:r w:rsidRPr="003B0862">
        <w:rPr>
          <w:b/>
          <w:color w:val="auto"/>
        </w:rPr>
        <w:t>руб.</w:t>
      </w:r>
    </w:p>
    <w:p w:rsidR="009C7B9A" w:rsidRPr="003B0862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с</w:t>
      </w:r>
      <w:r w:rsidR="00531750">
        <w:t xml:space="preserve"> </w:t>
      </w:r>
      <w:r w:rsidR="00777EE6">
        <w:t>29</w:t>
      </w:r>
      <w:r w:rsidR="001E4CD4" w:rsidRPr="00531750">
        <w:t>.</w:t>
      </w:r>
      <w:r w:rsidR="00777EE6">
        <w:t>12</w:t>
      </w:r>
      <w:r w:rsidR="00422B1D" w:rsidRPr="00531750">
        <w:t>.</w:t>
      </w:r>
      <w:r w:rsidR="00914256" w:rsidRPr="00531750">
        <w:t>20</w:t>
      </w:r>
      <w:r w:rsidR="009361DA" w:rsidRPr="00531750">
        <w:t>21</w:t>
      </w:r>
      <w:r w:rsidR="005D2E5B" w:rsidRPr="00531750">
        <w:t xml:space="preserve"> г. по</w:t>
      </w:r>
      <w:r w:rsidR="00777EE6">
        <w:t xml:space="preserve"> 25</w:t>
      </w:r>
      <w:r w:rsidR="00DB6BE5" w:rsidRPr="00531750">
        <w:t>.</w:t>
      </w:r>
      <w:r w:rsidR="00777EE6">
        <w:t>01</w:t>
      </w:r>
      <w:r w:rsidR="005D2E5B" w:rsidRPr="00531750">
        <w:t>.20</w:t>
      </w:r>
      <w:r w:rsidR="00777EE6">
        <w:t>22</w:t>
      </w:r>
      <w:r w:rsidR="005D2E5B" w:rsidRPr="00531750">
        <w:t xml:space="preserve"> г.</w:t>
      </w:r>
      <w:r w:rsidR="005D2E5B" w:rsidRPr="003B0862">
        <w:t xml:space="preserve">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</w:t>
      </w:r>
      <w:proofErr w:type="gramStart"/>
      <w:r w:rsidRPr="003B0862">
        <w:t>ии ау</w:t>
      </w:r>
      <w:proofErr w:type="gramEnd"/>
      <w:r w:rsidRPr="003B0862">
        <w:t>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</w:t>
      </w:r>
      <w:proofErr w:type="gramStart"/>
      <w:r w:rsidRPr="003B0862">
        <w:t>ии ау</w:t>
      </w:r>
      <w:proofErr w:type="gramEnd"/>
      <w:r w:rsidRPr="003B0862">
        <w:t>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B0862" w:rsidRDefault="00E27076" w:rsidP="006A0C4E">
      <w:pPr>
        <w:tabs>
          <w:tab w:val="left" w:pos="6663"/>
        </w:tabs>
        <w:jc w:val="both"/>
        <w:rPr>
          <w:b/>
        </w:rPr>
      </w:pPr>
      <w:r w:rsidRPr="003B0862">
        <w:rPr>
          <w:b/>
        </w:rPr>
        <w:t>Реквизиты  для перечисления задатка по аукционам за землю:</w:t>
      </w:r>
    </w:p>
    <w:p w:rsidR="009361DA" w:rsidRPr="00066EAD" w:rsidRDefault="009361DA" w:rsidP="009361DA">
      <w:pPr>
        <w:jc w:val="both"/>
      </w:pPr>
      <w:r w:rsidRPr="00066EAD">
        <w:t>ИНН 5636006906       КПП 563601001</w:t>
      </w:r>
    </w:p>
    <w:p w:rsidR="009361DA" w:rsidRPr="00066EAD" w:rsidRDefault="009361DA" w:rsidP="009361DA">
      <w:pPr>
        <w:jc w:val="both"/>
      </w:pPr>
      <w:r>
        <w:t>БИК 015354008</w:t>
      </w:r>
    </w:p>
    <w:p w:rsidR="009361DA" w:rsidRDefault="009361DA" w:rsidP="009361DA">
      <w:pPr>
        <w:jc w:val="both"/>
      </w:pPr>
      <w:proofErr w:type="gramStart"/>
      <w:r w:rsidRPr="00066EAD">
        <w:t>р</w:t>
      </w:r>
      <w:proofErr w:type="gramEnd"/>
      <w:r w:rsidRPr="00066EAD">
        <w:t xml:space="preserve">/с </w:t>
      </w:r>
      <w:r>
        <w:t>03232643536310005300</w:t>
      </w:r>
    </w:p>
    <w:p w:rsidR="009361DA" w:rsidRPr="00066EAD" w:rsidRDefault="009361DA" w:rsidP="009361DA">
      <w:pPr>
        <w:jc w:val="both"/>
      </w:pPr>
      <w:r w:rsidRPr="00066EAD">
        <w:t xml:space="preserve">к/с </w:t>
      </w:r>
      <w:r>
        <w:t>40102810545370000045</w:t>
      </w:r>
    </w:p>
    <w:p w:rsidR="009361DA" w:rsidRPr="00066EAD" w:rsidRDefault="009361DA" w:rsidP="009361DA">
      <w:pPr>
        <w:jc w:val="both"/>
      </w:pPr>
      <w:r w:rsidRPr="00066EAD">
        <w:t xml:space="preserve">Банк  -   </w:t>
      </w:r>
      <w:r>
        <w:t xml:space="preserve">Отделение Оренбург //УФК по Оренбургской области,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9361DA" w:rsidRDefault="009361DA" w:rsidP="009361DA">
      <w:pPr>
        <w:jc w:val="both"/>
      </w:pPr>
      <w:r w:rsidRPr="00066EAD">
        <w:t>Получатель -  Финансовый отдел администрации муниципального образования «</w:t>
      </w:r>
      <w:proofErr w:type="spellStart"/>
      <w:r w:rsidRPr="00066EAD">
        <w:t>Новосергиевский</w:t>
      </w:r>
      <w:proofErr w:type="spellEnd"/>
      <w:r w:rsidRPr="00066EAD">
        <w:t xml:space="preserve"> район Оренбургской области» </w:t>
      </w:r>
    </w:p>
    <w:p w:rsidR="009361DA" w:rsidRPr="00543E6C" w:rsidRDefault="009361DA" w:rsidP="009361DA">
      <w:pPr>
        <w:jc w:val="both"/>
      </w:pPr>
      <w:r>
        <w:t>В назначении платежа указать:</w:t>
      </w:r>
      <w:r w:rsidRPr="00066EAD">
        <w:t xml:space="preserve"> (Администрация  Новосергиевского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487AC8" w:rsidP="005D2E5B">
      <w:pPr>
        <w:tabs>
          <w:tab w:val="left" w:pos="6663"/>
        </w:tabs>
        <w:jc w:val="both"/>
      </w:pPr>
      <w:r w:rsidRPr="003B086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</w:t>
      </w:r>
      <w:proofErr w:type="gramStart"/>
      <w:r w:rsidRPr="003B0862">
        <w:t>с даты подписания</w:t>
      </w:r>
      <w:proofErr w:type="gramEnd"/>
      <w:r w:rsidRPr="003B086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562183">
        <w:t>26</w:t>
      </w:r>
      <w:bookmarkStart w:id="0" w:name="_GoBack"/>
      <w:bookmarkEnd w:id="0"/>
      <w:r w:rsidR="00777EE6">
        <w:t>.01</w:t>
      </w:r>
      <w:r w:rsidR="00245F0C" w:rsidRPr="00531750">
        <w:t>.20</w:t>
      </w:r>
      <w:r w:rsidR="00777EE6">
        <w:t xml:space="preserve">22 </w:t>
      </w:r>
      <w:r w:rsidR="00245F0C" w:rsidRPr="00531750">
        <w:t>г</w:t>
      </w:r>
      <w:r w:rsidRPr="00531750">
        <w:t>.</w:t>
      </w:r>
      <w:r w:rsidRPr="003B0862">
        <w:t xml:space="preserve">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lastRenderedPageBreak/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555B24" w:rsidRPr="003B0862" w:rsidRDefault="00555B24" w:rsidP="00555B24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555B24" w:rsidRDefault="00555B24" w:rsidP="00555B24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 xml:space="preserve">в случае, если готовы заключить договор купли-продажи </w:t>
      </w:r>
      <w:r>
        <w:rPr>
          <w:b/>
          <w:bCs/>
          <w:color w:val="000000"/>
          <w:u w:val="single"/>
        </w:rPr>
        <w:t>земельного участка.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555B24" w:rsidRPr="003B0862" w:rsidRDefault="00555B24" w:rsidP="00555B24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555B24" w:rsidRPr="003B0862" w:rsidRDefault="00555B24" w:rsidP="00555B24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</w:t>
      </w:r>
      <w:proofErr w:type="gramStart"/>
      <w:r w:rsidRPr="003B0862">
        <w:rPr>
          <w:color w:val="000000"/>
        </w:rPr>
        <w:t>ии ау</w:t>
      </w:r>
      <w:proofErr w:type="gramEnd"/>
      <w:r w:rsidRPr="003B0862">
        <w:rPr>
          <w:color w:val="000000"/>
        </w:rPr>
        <w:t xml:space="preserve">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собственности на зем</w:t>
      </w:r>
      <w:r>
        <w:rPr>
          <w:b/>
          <w:bCs/>
          <w:color w:val="000000"/>
          <w:u w:val="single"/>
        </w:rPr>
        <w:t>ельный участок и называет сумму</w:t>
      </w:r>
      <w:r w:rsidRPr="003B0862">
        <w:rPr>
          <w:b/>
          <w:bCs/>
          <w:color w:val="000000"/>
          <w:u w:val="single"/>
        </w:rPr>
        <w:t xml:space="preserve"> стоимости права выкупа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555B24" w:rsidRPr="003B0862" w:rsidRDefault="00555B24" w:rsidP="00555B24">
      <w:pPr>
        <w:widowControl w:val="0"/>
        <w:jc w:val="both"/>
      </w:pPr>
      <w:r>
        <w:t xml:space="preserve">        </w:t>
      </w:r>
      <w:r w:rsidRPr="003B0862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2).</w:t>
      </w:r>
    </w:p>
    <w:p w:rsidR="00555B24" w:rsidRPr="003B0862" w:rsidRDefault="00555B24" w:rsidP="00555B24">
      <w:pPr>
        <w:widowControl w:val="0"/>
        <w:autoSpaceDE w:val="0"/>
        <w:ind w:firstLine="426"/>
        <w:jc w:val="both"/>
      </w:pPr>
      <w:r w:rsidRPr="003B0862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55B24" w:rsidRPr="003B0862" w:rsidRDefault="00555B24" w:rsidP="00555B24">
      <w:pPr>
        <w:widowControl w:val="0"/>
        <w:autoSpaceDE w:val="0"/>
        <w:ind w:firstLine="540"/>
        <w:jc w:val="both"/>
      </w:pPr>
      <w:r w:rsidRPr="003B0862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</w:t>
      </w:r>
      <w:r>
        <w:t xml:space="preserve"> </w:t>
      </w:r>
      <w:r w:rsidRPr="003B0862">
        <w:t xml:space="preserve">продажи земельного участка этот участник не представил в уполномоченный </w:t>
      </w:r>
      <w:proofErr w:type="gramStart"/>
      <w:r w:rsidRPr="003B0862">
        <w:t>орган</w:t>
      </w:r>
      <w:proofErr w:type="gramEnd"/>
      <w:r w:rsidRPr="003B0862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555B24" w:rsidRPr="003B0862" w:rsidRDefault="00555B24" w:rsidP="00555B24">
      <w:pPr>
        <w:ind w:firstLine="426"/>
        <w:jc w:val="both"/>
      </w:pPr>
      <w:r w:rsidRPr="003B0862">
        <w:t>Сведения о победителях аукционов, уклонившихся от заключения договора,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A8295F" w:rsidRPr="003B0862" w:rsidRDefault="00A8295F" w:rsidP="00555B24">
      <w:pPr>
        <w:jc w:val="both"/>
      </w:pP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lastRenderedPageBreak/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proofErr w:type="gramStart"/>
      <w:r w:rsidRPr="003B0862">
        <w:t>З</w:t>
      </w:r>
      <w:proofErr w:type="gramEnd"/>
      <w:r w:rsidRPr="003B0862">
        <w:t xml:space="preserve">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</w:t>
      </w:r>
      <w:proofErr w:type="gramStart"/>
      <w:r w:rsidRPr="003B0862">
        <w:t>а</w:t>
      </w:r>
      <w:r w:rsidR="00A5292A" w:rsidRPr="003B0862">
        <w:t>(</w:t>
      </w:r>
      <w:proofErr w:type="gramEnd"/>
      <w:r w:rsidR="00A5292A" w:rsidRPr="003B0862">
        <w:t xml:space="preserve">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</w:t>
      </w:r>
      <w:proofErr w:type="gramStart"/>
      <w:r w:rsidR="00A5292A" w:rsidRPr="003B0862">
        <w:t>.л</w:t>
      </w:r>
      <w:proofErr w:type="gramEnd"/>
      <w:r w:rsidR="00A5292A" w:rsidRPr="003B0862">
        <w:t>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площадь____________________</w:t>
      </w:r>
      <w:proofErr w:type="spellStart"/>
      <w:r w:rsidRPr="003B0862">
        <w:t>кв.м</w:t>
      </w:r>
      <w:proofErr w:type="spellEnd"/>
      <w:r w:rsidRPr="003B0862">
        <w:t>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B0862" w:rsidRDefault="00E27076" w:rsidP="00E27076">
      <w:pPr>
        <w:pStyle w:val="31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1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1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lastRenderedPageBreak/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1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B0862">
        <w:rPr>
          <w:b w:val="0"/>
          <w:sz w:val="24"/>
          <w:szCs w:val="24"/>
        </w:rPr>
        <w:t>.</w:t>
      </w:r>
      <w:proofErr w:type="gramEnd"/>
      <w:r w:rsidRPr="003B0862">
        <w:rPr>
          <w:b w:val="0"/>
          <w:sz w:val="24"/>
          <w:szCs w:val="24"/>
        </w:rPr>
        <w:t xml:space="preserve"> ____ </w:t>
      </w:r>
      <w:proofErr w:type="gramStart"/>
      <w:r w:rsidRPr="003B0862">
        <w:rPr>
          <w:b w:val="0"/>
          <w:sz w:val="24"/>
          <w:szCs w:val="24"/>
        </w:rPr>
        <w:t>м</w:t>
      </w:r>
      <w:proofErr w:type="gramEnd"/>
      <w:r w:rsidRPr="003B0862">
        <w:rPr>
          <w:b w:val="0"/>
          <w:sz w:val="24"/>
          <w:szCs w:val="24"/>
        </w:rPr>
        <w:t>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1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B0862">
        <w:rPr>
          <w:b w:val="0"/>
          <w:sz w:val="24"/>
          <w:szCs w:val="24"/>
        </w:rPr>
        <w:t>зарегистрирована</w:t>
      </w:r>
      <w:proofErr w:type="gramEnd"/>
      <w:r w:rsidRPr="003B086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CF4837" w:rsidRDefault="00CF4837" w:rsidP="00555B24">
      <w:pPr>
        <w:shd w:val="clear" w:color="auto" w:fill="FFFFFF"/>
        <w:rPr>
          <w:rFonts w:eastAsia="Arial"/>
          <w:b/>
          <w:bCs/>
          <w:lang w:eastAsia="ar-SA"/>
        </w:rPr>
      </w:pPr>
    </w:p>
    <w:p w:rsidR="00555B24" w:rsidRDefault="00555B24" w:rsidP="00555B24">
      <w:pPr>
        <w:shd w:val="clear" w:color="auto" w:fill="FFFFFF"/>
        <w:rPr>
          <w:b/>
          <w:color w:val="000000"/>
          <w:spacing w:val="-1"/>
          <w:w w:val="103"/>
        </w:rPr>
      </w:pPr>
    </w:p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55B24" w:rsidRPr="00B44153" w:rsidRDefault="00555B24" w:rsidP="00555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55B24" w:rsidRPr="003B0862" w:rsidRDefault="00555B24" w:rsidP="00555B24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B0862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555B24" w:rsidRPr="003B0862" w:rsidRDefault="00555B24" w:rsidP="00555B24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B0862">
        <w:rPr>
          <w:rFonts w:eastAsia="Calibri"/>
          <w:color w:val="000000"/>
          <w:lang w:eastAsia="en-US"/>
        </w:rPr>
        <w:t>п. Новосергиевка</w:t>
      </w:r>
      <w:r w:rsidRPr="003B0862">
        <w:rPr>
          <w:rFonts w:eastAsia="Calibri"/>
          <w:color w:val="000000"/>
          <w:lang w:eastAsia="en-US"/>
        </w:rPr>
        <w:tab/>
        <w:t xml:space="preserve">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"____"__________2021</w:t>
      </w:r>
      <w:r w:rsidRPr="003B0862">
        <w:rPr>
          <w:rFonts w:eastAsia="Calibri"/>
          <w:color w:val="000000"/>
          <w:lang w:eastAsia="en-US"/>
        </w:rPr>
        <w:t xml:space="preserve"> г.</w:t>
      </w:r>
    </w:p>
    <w:p w:rsidR="00555B24" w:rsidRPr="003B0862" w:rsidRDefault="00555B24" w:rsidP="00555B24">
      <w:pPr>
        <w:suppressAutoHyphens w:val="0"/>
        <w:ind w:firstLine="540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B0862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3B0862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3B0862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B0862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B0862">
        <w:rPr>
          <w:rFonts w:eastAsia="Calibri"/>
          <w:lang w:eastAsia="en-US"/>
        </w:rPr>
        <w:t xml:space="preserve"> от 25.10.2001 N 137-ФЗ</w:t>
      </w:r>
      <w:r w:rsidRPr="003B0862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3B0862">
        <w:rPr>
          <w:rFonts w:eastAsia="Calibri"/>
          <w:color w:val="000000"/>
          <w:lang w:eastAsia="en-US"/>
        </w:rPr>
        <w:t>Федерации"</w:t>
      </w:r>
      <w:proofErr w:type="gramStart"/>
      <w:r w:rsidRPr="003B0862">
        <w:rPr>
          <w:rFonts w:eastAsia="Calibri"/>
          <w:b/>
          <w:bCs/>
          <w:lang w:eastAsia="en-US"/>
        </w:rPr>
        <w:t>,</w:t>
      </w:r>
      <w:r w:rsidRPr="003B0862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3B0862">
        <w:rPr>
          <w:rFonts w:eastAsia="Calibri"/>
          <w:color w:val="000000"/>
          <w:lang w:eastAsia="en-US"/>
        </w:rPr>
        <w:t xml:space="preserve"> </w:t>
      </w:r>
      <w:r w:rsidRPr="003B0862">
        <w:rPr>
          <w:rFonts w:eastAsia="Calibri"/>
          <w:lang w:eastAsia="en-US"/>
        </w:rPr>
        <w:t>_________________________________________</w:t>
      </w:r>
      <w:r w:rsidRPr="003B0862">
        <w:rPr>
          <w:rFonts w:eastAsia="Calibri"/>
          <w:color w:val="000000"/>
          <w:lang w:eastAsia="en-US"/>
        </w:rPr>
        <w:t xml:space="preserve">, именуемый </w:t>
      </w:r>
      <w:r w:rsidRPr="003B0862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B0862">
        <w:rPr>
          <w:rFonts w:eastAsia="Calibri"/>
          <w:b/>
          <w:color w:val="000000"/>
          <w:spacing w:val="-5"/>
          <w:lang w:eastAsia="en-US"/>
        </w:rPr>
        <w:t>,</w:t>
      </w:r>
      <w:r w:rsidRPr="003B0862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555B24" w:rsidRPr="003B0862" w:rsidRDefault="00555B24" w:rsidP="00555B24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3B0862">
        <w:rPr>
          <w:rFonts w:eastAsia="Calibri"/>
          <w:color w:val="000000"/>
          <w:lang w:eastAsia="en-US"/>
        </w:rPr>
        <w:t>кв.м</w:t>
      </w:r>
      <w:proofErr w:type="spellEnd"/>
      <w:r w:rsidRPr="003B0862">
        <w:rPr>
          <w:rFonts w:eastAsia="Calibri"/>
          <w:color w:val="000000"/>
          <w:lang w:eastAsia="en-US"/>
        </w:rPr>
        <w:t xml:space="preserve">.,  </w:t>
      </w:r>
      <w:r w:rsidRPr="003B0862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B0862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3B0862">
        <w:rPr>
          <w:rFonts w:eastAsia="Calibri"/>
          <w:color w:val="333333"/>
          <w:lang w:eastAsia="en-US"/>
        </w:rPr>
        <w:t>Новосергиевский</w:t>
      </w:r>
      <w:proofErr w:type="spellEnd"/>
      <w:r w:rsidRPr="003B0862">
        <w:rPr>
          <w:rFonts w:eastAsia="Calibri"/>
          <w:color w:val="333333"/>
          <w:lang w:eastAsia="en-US"/>
        </w:rPr>
        <w:t>, _______________________________________</w:t>
      </w:r>
      <w:r w:rsidRPr="003B0862">
        <w:rPr>
          <w:rFonts w:eastAsia="Calibri"/>
          <w:lang w:eastAsia="en-US"/>
        </w:rPr>
        <w:t>,</w:t>
      </w:r>
    </w:p>
    <w:p w:rsidR="00555B24" w:rsidRPr="003B0862" w:rsidRDefault="00555B24" w:rsidP="00555B24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B0862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3B0862">
        <w:rPr>
          <w:color w:val="000000"/>
          <w:lang w:eastAsia="ru-RU"/>
        </w:rPr>
        <w:t xml:space="preserve"> ___________ (_____________) </w:t>
      </w:r>
      <w:proofErr w:type="gramEnd"/>
      <w:r w:rsidRPr="003B0862">
        <w:rPr>
          <w:color w:val="000000"/>
          <w:lang w:eastAsia="ru-RU"/>
        </w:rPr>
        <w:t xml:space="preserve">рублей. </w:t>
      </w:r>
    </w:p>
    <w:p w:rsidR="00555B24" w:rsidRPr="003B0862" w:rsidRDefault="00555B24" w:rsidP="00555B24">
      <w:pPr>
        <w:suppressAutoHyphens w:val="0"/>
        <w:spacing w:before="100" w:beforeAutospacing="1"/>
        <w:ind w:left="272"/>
        <w:rPr>
          <w:lang w:eastAsia="ru-RU"/>
        </w:rPr>
      </w:pPr>
      <w:r w:rsidRPr="003B0862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3B0862">
        <w:rPr>
          <w:color w:val="000000"/>
          <w:lang w:eastAsia="ru-RU"/>
        </w:rPr>
        <w:t>за</w:t>
      </w:r>
      <w:proofErr w:type="gramEnd"/>
      <w:r w:rsidRPr="003B0862">
        <w:rPr>
          <w:color w:val="000000"/>
          <w:lang w:eastAsia="ru-RU"/>
        </w:rPr>
        <w:t xml:space="preserve"> _________ (___________) </w:t>
      </w:r>
      <w:proofErr w:type="gramStart"/>
      <w:r w:rsidRPr="003B0862">
        <w:rPr>
          <w:color w:val="000000"/>
          <w:lang w:eastAsia="ru-RU"/>
        </w:rPr>
        <w:t>рублей</w:t>
      </w:r>
      <w:proofErr w:type="gramEnd"/>
      <w:r w:rsidRPr="003B0862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lastRenderedPageBreak/>
        <w:t>6. Расчёт между сторонами произведён полностью до подписания договора.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отдел.</w:t>
      </w:r>
    </w:p>
    <w:p w:rsidR="00555B24" w:rsidRPr="003B0862" w:rsidRDefault="00555B24" w:rsidP="00555B24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 по экземпляру у каждой из сторон.</w:t>
      </w:r>
    </w:p>
    <w:p w:rsidR="00555B24" w:rsidRPr="003B0862" w:rsidRDefault="00555B24" w:rsidP="00555B24">
      <w:pPr>
        <w:suppressAutoHyphens w:val="0"/>
        <w:spacing w:before="100" w:beforeAutospacing="1"/>
        <w:rPr>
          <w:lang w:eastAsia="ru-RU"/>
        </w:rPr>
      </w:pPr>
      <w:r>
        <w:rPr>
          <w:color w:val="000000"/>
          <w:lang w:eastAsia="ru-RU"/>
        </w:rPr>
        <w:t xml:space="preserve">   10</w:t>
      </w:r>
      <w:r w:rsidRPr="003B0862">
        <w:rPr>
          <w:color w:val="000000"/>
          <w:lang w:eastAsia="ru-RU"/>
        </w:rPr>
        <w:t>. Настоящий договор имеет силу акта приема передачи.</w:t>
      </w:r>
    </w:p>
    <w:p w:rsidR="00555B24" w:rsidRPr="003B0862" w:rsidRDefault="00555B24" w:rsidP="00555B24">
      <w:pPr>
        <w:suppressAutoHyphens w:val="0"/>
        <w:spacing w:before="100" w:beforeAutospacing="1"/>
        <w:ind w:left="181" w:firstLine="902"/>
        <w:rPr>
          <w:lang w:eastAsia="ru-RU"/>
        </w:rPr>
      </w:pPr>
      <w:r>
        <w:rPr>
          <w:lang w:eastAsia="ru-RU"/>
        </w:rPr>
        <w:t xml:space="preserve"> </w:t>
      </w:r>
    </w:p>
    <w:p w:rsidR="00555B24" w:rsidRPr="003B0862" w:rsidRDefault="00555B24" w:rsidP="00555B24">
      <w:pPr>
        <w:jc w:val="center"/>
      </w:pPr>
      <w:r>
        <w:t>11</w:t>
      </w:r>
      <w:r w:rsidRPr="003B0862">
        <w:t>. Подписи сторон</w:t>
      </w:r>
    </w:p>
    <w:p w:rsidR="00555B24" w:rsidRPr="003B0862" w:rsidRDefault="00555B24" w:rsidP="00555B24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555B24" w:rsidRPr="003B0862" w:rsidTr="004B7DC4">
        <w:tc>
          <w:tcPr>
            <w:tcW w:w="4860" w:type="dxa"/>
          </w:tcPr>
          <w:p w:rsidR="00555B24" w:rsidRPr="003B0862" w:rsidRDefault="00555B24" w:rsidP="004B7DC4">
            <w:pPr>
              <w:snapToGrid w:val="0"/>
              <w:rPr>
                <w:b/>
              </w:rPr>
            </w:pPr>
            <w:r w:rsidRPr="003B0862">
              <w:rPr>
                <w:b/>
              </w:rPr>
              <w:t>Продавец:</w:t>
            </w:r>
          </w:p>
          <w:p w:rsidR="00555B24" w:rsidRPr="003B0862" w:rsidRDefault="00555B24" w:rsidP="004B7DC4">
            <w:pPr>
              <w:snapToGrid w:val="0"/>
              <w:rPr>
                <w:b/>
              </w:rPr>
            </w:pPr>
          </w:p>
          <w:p w:rsidR="00555B24" w:rsidRPr="003B0862" w:rsidRDefault="00555B24" w:rsidP="004B7DC4">
            <w:pPr>
              <w:rPr>
                <w:b/>
              </w:rPr>
            </w:pPr>
            <w:r w:rsidRPr="003B0862">
              <w:rPr>
                <w:b/>
              </w:rPr>
              <w:t xml:space="preserve">Администрация </w:t>
            </w:r>
          </w:p>
          <w:p w:rsidR="00555B24" w:rsidRPr="003B0862" w:rsidRDefault="00555B24" w:rsidP="004B7DC4">
            <w:pPr>
              <w:rPr>
                <w:b/>
              </w:rPr>
            </w:pPr>
            <w:r w:rsidRPr="003B0862">
              <w:rPr>
                <w:b/>
              </w:rPr>
              <w:t xml:space="preserve">Новосергиевского района Оренбургской области </w:t>
            </w:r>
          </w:p>
          <w:p w:rsidR="00555B24" w:rsidRPr="003B0862" w:rsidRDefault="00555B24" w:rsidP="004B7DC4">
            <w:pPr>
              <w:rPr>
                <w:b/>
              </w:rPr>
            </w:pPr>
          </w:p>
          <w:p w:rsidR="00555B24" w:rsidRPr="003B0862" w:rsidRDefault="00555B24" w:rsidP="004B7DC4">
            <w:r w:rsidRPr="003B0862">
              <w:rPr>
                <w:b/>
              </w:rPr>
              <w:t>____</w:t>
            </w:r>
            <w:r w:rsidRPr="003B0862">
              <w:t>________________А.Д. Лыков</w:t>
            </w:r>
          </w:p>
        </w:tc>
        <w:tc>
          <w:tcPr>
            <w:tcW w:w="4500" w:type="dxa"/>
          </w:tcPr>
          <w:p w:rsidR="00555B24" w:rsidRPr="003B0862" w:rsidRDefault="00555B24" w:rsidP="004B7DC4">
            <w:pPr>
              <w:snapToGrid w:val="0"/>
              <w:rPr>
                <w:b/>
              </w:rPr>
            </w:pPr>
          </w:p>
          <w:p w:rsidR="00555B24" w:rsidRPr="003B0862" w:rsidRDefault="00555B24" w:rsidP="004B7DC4">
            <w:pPr>
              <w:snapToGrid w:val="0"/>
              <w:rPr>
                <w:b/>
              </w:rPr>
            </w:pPr>
            <w:r w:rsidRPr="003B0862">
              <w:rPr>
                <w:b/>
              </w:rPr>
              <w:t xml:space="preserve">       Покупатель:</w:t>
            </w:r>
          </w:p>
          <w:p w:rsidR="00555B24" w:rsidRDefault="00555B24" w:rsidP="004B7DC4">
            <w:pPr>
              <w:rPr>
                <w:b/>
              </w:rPr>
            </w:pPr>
          </w:p>
          <w:p w:rsidR="00555B24" w:rsidRPr="003B0862" w:rsidRDefault="00555B24" w:rsidP="004B7DC4"/>
          <w:p w:rsidR="00555B24" w:rsidRPr="003B0862" w:rsidRDefault="00555B24" w:rsidP="004B7DC4"/>
          <w:p w:rsidR="00555B24" w:rsidRPr="003B0862" w:rsidRDefault="00555B24" w:rsidP="004B7DC4"/>
          <w:p w:rsidR="00555B24" w:rsidRPr="003B0862" w:rsidRDefault="00555B24" w:rsidP="004B7DC4">
            <w:r w:rsidRPr="003B0862">
              <w:t xml:space="preserve">    _______________  </w:t>
            </w:r>
          </w:p>
        </w:tc>
      </w:tr>
    </w:tbl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E85732">
      <w:pgSz w:w="11906" w:h="16838"/>
      <w:pgMar w:top="1134" w:right="1701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3F6"/>
    <w:multiLevelType w:val="hybridMultilevel"/>
    <w:tmpl w:val="01FA2412"/>
    <w:lvl w:ilvl="0" w:tplc="82C8943A">
      <w:start w:val="1"/>
      <w:numFmt w:val="decimal"/>
      <w:lvlText w:val="%1."/>
      <w:lvlJc w:val="left"/>
      <w:pPr>
        <w:ind w:left="16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74CA76">
      <w:start w:val="1"/>
      <w:numFmt w:val="decimal"/>
      <w:lvlText w:val="%2."/>
      <w:lvlJc w:val="left"/>
      <w:pPr>
        <w:ind w:left="231" w:hanging="274"/>
        <w:jc w:val="right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ru-RU" w:eastAsia="en-US" w:bidi="ar-SA"/>
      </w:rPr>
    </w:lvl>
    <w:lvl w:ilvl="2" w:tplc="74D821BE">
      <w:numFmt w:val="bullet"/>
      <w:lvlText w:val="–"/>
      <w:lvlJc w:val="left"/>
      <w:pPr>
        <w:ind w:left="3063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F145F44">
      <w:numFmt w:val="bullet"/>
      <w:lvlText w:val="•"/>
      <w:lvlJc w:val="left"/>
      <w:pPr>
        <w:ind w:left="3887" w:hanging="552"/>
      </w:pPr>
      <w:rPr>
        <w:rFonts w:hint="default"/>
        <w:lang w:val="ru-RU" w:eastAsia="en-US" w:bidi="ar-SA"/>
      </w:rPr>
    </w:lvl>
    <w:lvl w:ilvl="4" w:tplc="06D0D00C">
      <w:numFmt w:val="bullet"/>
      <w:lvlText w:val="•"/>
      <w:lvlJc w:val="left"/>
      <w:pPr>
        <w:ind w:left="4715" w:hanging="552"/>
      </w:pPr>
      <w:rPr>
        <w:rFonts w:hint="default"/>
        <w:lang w:val="ru-RU" w:eastAsia="en-US" w:bidi="ar-SA"/>
      </w:rPr>
    </w:lvl>
    <w:lvl w:ilvl="5" w:tplc="1C148502">
      <w:numFmt w:val="bullet"/>
      <w:lvlText w:val="•"/>
      <w:lvlJc w:val="left"/>
      <w:pPr>
        <w:ind w:left="5542" w:hanging="552"/>
      </w:pPr>
      <w:rPr>
        <w:rFonts w:hint="default"/>
        <w:lang w:val="ru-RU" w:eastAsia="en-US" w:bidi="ar-SA"/>
      </w:rPr>
    </w:lvl>
    <w:lvl w:ilvl="6" w:tplc="3F8086E4">
      <w:numFmt w:val="bullet"/>
      <w:lvlText w:val="•"/>
      <w:lvlJc w:val="left"/>
      <w:pPr>
        <w:ind w:left="6370" w:hanging="552"/>
      </w:pPr>
      <w:rPr>
        <w:rFonts w:hint="default"/>
        <w:lang w:val="ru-RU" w:eastAsia="en-US" w:bidi="ar-SA"/>
      </w:rPr>
    </w:lvl>
    <w:lvl w:ilvl="7" w:tplc="707CA1E8">
      <w:numFmt w:val="bullet"/>
      <w:lvlText w:val="•"/>
      <w:lvlJc w:val="left"/>
      <w:pPr>
        <w:ind w:left="7197" w:hanging="552"/>
      </w:pPr>
      <w:rPr>
        <w:rFonts w:hint="default"/>
        <w:lang w:val="ru-RU" w:eastAsia="en-US" w:bidi="ar-SA"/>
      </w:rPr>
    </w:lvl>
    <w:lvl w:ilvl="8" w:tplc="AFF4974C">
      <w:numFmt w:val="bullet"/>
      <w:lvlText w:val="•"/>
      <w:lvlJc w:val="left"/>
      <w:pPr>
        <w:ind w:left="8025" w:hanging="552"/>
      </w:pPr>
      <w:rPr>
        <w:rFonts w:hint="default"/>
        <w:lang w:val="ru-RU" w:eastAsia="en-US" w:bidi="ar-SA"/>
      </w:rPr>
    </w:lvl>
  </w:abstractNum>
  <w:abstractNum w:abstractNumId="1">
    <w:nsid w:val="37D47D34"/>
    <w:multiLevelType w:val="hybridMultilevel"/>
    <w:tmpl w:val="205CC266"/>
    <w:lvl w:ilvl="0" w:tplc="3ACAA3FC">
      <w:start w:val="1"/>
      <w:numFmt w:val="decimal"/>
      <w:lvlText w:val="%1."/>
      <w:lvlJc w:val="left"/>
      <w:pPr>
        <w:ind w:left="2355" w:hanging="2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22005D8">
      <w:numFmt w:val="bullet"/>
      <w:lvlText w:val="•"/>
      <w:lvlJc w:val="left"/>
      <w:pPr>
        <w:ind w:left="3720" w:hanging="224"/>
      </w:pPr>
      <w:rPr>
        <w:rFonts w:hint="default"/>
        <w:lang w:val="ru-RU" w:eastAsia="en-US" w:bidi="ar-SA"/>
      </w:rPr>
    </w:lvl>
    <w:lvl w:ilvl="2" w:tplc="A87C3F8E">
      <w:numFmt w:val="bullet"/>
      <w:lvlText w:val="•"/>
      <w:lvlJc w:val="left"/>
      <w:pPr>
        <w:ind w:left="5080" w:hanging="224"/>
      </w:pPr>
      <w:rPr>
        <w:rFonts w:hint="default"/>
        <w:lang w:val="ru-RU" w:eastAsia="en-US" w:bidi="ar-SA"/>
      </w:rPr>
    </w:lvl>
    <w:lvl w:ilvl="3" w:tplc="B8DA0A7E">
      <w:numFmt w:val="bullet"/>
      <w:lvlText w:val="•"/>
      <w:lvlJc w:val="left"/>
      <w:pPr>
        <w:ind w:left="6440" w:hanging="224"/>
      </w:pPr>
      <w:rPr>
        <w:rFonts w:hint="default"/>
        <w:lang w:val="ru-RU" w:eastAsia="en-US" w:bidi="ar-SA"/>
      </w:rPr>
    </w:lvl>
    <w:lvl w:ilvl="4" w:tplc="DACA320E">
      <w:numFmt w:val="bullet"/>
      <w:lvlText w:val="•"/>
      <w:lvlJc w:val="left"/>
      <w:pPr>
        <w:ind w:left="7800" w:hanging="224"/>
      </w:pPr>
      <w:rPr>
        <w:rFonts w:hint="default"/>
        <w:lang w:val="ru-RU" w:eastAsia="en-US" w:bidi="ar-SA"/>
      </w:rPr>
    </w:lvl>
    <w:lvl w:ilvl="5" w:tplc="8D509BC4">
      <w:numFmt w:val="bullet"/>
      <w:lvlText w:val="•"/>
      <w:lvlJc w:val="left"/>
      <w:pPr>
        <w:ind w:left="9160" w:hanging="224"/>
      </w:pPr>
      <w:rPr>
        <w:rFonts w:hint="default"/>
        <w:lang w:val="ru-RU" w:eastAsia="en-US" w:bidi="ar-SA"/>
      </w:rPr>
    </w:lvl>
    <w:lvl w:ilvl="6" w:tplc="4E068EAC">
      <w:numFmt w:val="bullet"/>
      <w:lvlText w:val="•"/>
      <w:lvlJc w:val="left"/>
      <w:pPr>
        <w:ind w:left="10520" w:hanging="224"/>
      </w:pPr>
      <w:rPr>
        <w:rFonts w:hint="default"/>
        <w:lang w:val="ru-RU" w:eastAsia="en-US" w:bidi="ar-SA"/>
      </w:rPr>
    </w:lvl>
    <w:lvl w:ilvl="7" w:tplc="09EADB9E">
      <w:numFmt w:val="bullet"/>
      <w:lvlText w:val="•"/>
      <w:lvlJc w:val="left"/>
      <w:pPr>
        <w:ind w:left="11880" w:hanging="224"/>
      </w:pPr>
      <w:rPr>
        <w:rFonts w:hint="default"/>
        <w:lang w:val="ru-RU" w:eastAsia="en-US" w:bidi="ar-SA"/>
      </w:rPr>
    </w:lvl>
    <w:lvl w:ilvl="8" w:tplc="E3667BEE">
      <w:numFmt w:val="bullet"/>
      <w:lvlText w:val="•"/>
      <w:lvlJc w:val="left"/>
      <w:pPr>
        <w:ind w:left="13240" w:hanging="224"/>
      </w:pPr>
      <w:rPr>
        <w:rFonts w:hint="default"/>
        <w:lang w:val="ru-RU" w:eastAsia="en-US" w:bidi="ar-SA"/>
      </w:rPr>
    </w:lvl>
  </w:abstractNum>
  <w:abstractNum w:abstractNumId="2">
    <w:nsid w:val="5AC91D90"/>
    <w:multiLevelType w:val="hybridMultilevel"/>
    <w:tmpl w:val="A40A945E"/>
    <w:lvl w:ilvl="0" w:tplc="3E06DDB8">
      <w:numFmt w:val="bullet"/>
      <w:lvlText w:val="*"/>
      <w:lvlJc w:val="left"/>
      <w:pPr>
        <w:ind w:left="1119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ED08124">
      <w:numFmt w:val="bullet"/>
      <w:lvlText w:val="-"/>
      <w:lvlJc w:val="left"/>
      <w:pPr>
        <w:ind w:left="231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2A508A">
      <w:numFmt w:val="bullet"/>
      <w:lvlText w:val="•"/>
      <w:lvlJc w:val="left"/>
      <w:pPr>
        <w:ind w:left="2768" w:hanging="202"/>
      </w:pPr>
      <w:rPr>
        <w:rFonts w:hint="default"/>
        <w:lang w:val="ru-RU" w:eastAsia="en-US" w:bidi="ar-SA"/>
      </w:rPr>
    </w:lvl>
    <w:lvl w:ilvl="3" w:tplc="2CF04BAC">
      <w:numFmt w:val="bullet"/>
      <w:lvlText w:val="•"/>
      <w:lvlJc w:val="left"/>
      <w:pPr>
        <w:ind w:left="4417" w:hanging="202"/>
      </w:pPr>
      <w:rPr>
        <w:rFonts w:hint="default"/>
        <w:lang w:val="ru-RU" w:eastAsia="en-US" w:bidi="ar-SA"/>
      </w:rPr>
    </w:lvl>
    <w:lvl w:ilvl="4" w:tplc="7A22EB46">
      <w:numFmt w:val="bullet"/>
      <w:lvlText w:val="•"/>
      <w:lvlJc w:val="left"/>
      <w:pPr>
        <w:ind w:left="6066" w:hanging="202"/>
      </w:pPr>
      <w:rPr>
        <w:rFonts w:hint="default"/>
        <w:lang w:val="ru-RU" w:eastAsia="en-US" w:bidi="ar-SA"/>
      </w:rPr>
    </w:lvl>
    <w:lvl w:ilvl="5" w:tplc="8E221280">
      <w:numFmt w:val="bullet"/>
      <w:lvlText w:val="•"/>
      <w:lvlJc w:val="left"/>
      <w:pPr>
        <w:ind w:left="7715" w:hanging="202"/>
      </w:pPr>
      <w:rPr>
        <w:rFonts w:hint="default"/>
        <w:lang w:val="ru-RU" w:eastAsia="en-US" w:bidi="ar-SA"/>
      </w:rPr>
    </w:lvl>
    <w:lvl w:ilvl="6" w:tplc="09DED1A0">
      <w:numFmt w:val="bullet"/>
      <w:lvlText w:val="•"/>
      <w:lvlJc w:val="left"/>
      <w:pPr>
        <w:ind w:left="9364" w:hanging="202"/>
      </w:pPr>
      <w:rPr>
        <w:rFonts w:hint="default"/>
        <w:lang w:val="ru-RU" w:eastAsia="en-US" w:bidi="ar-SA"/>
      </w:rPr>
    </w:lvl>
    <w:lvl w:ilvl="7" w:tplc="85B62822">
      <w:numFmt w:val="bullet"/>
      <w:lvlText w:val="•"/>
      <w:lvlJc w:val="left"/>
      <w:pPr>
        <w:ind w:left="11013" w:hanging="202"/>
      </w:pPr>
      <w:rPr>
        <w:rFonts w:hint="default"/>
        <w:lang w:val="ru-RU" w:eastAsia="en-US" w:bidi="ar-SA"/>
      </w:rPr>
    </w:lvl>
    <w:lvl w:ilvl="8" w:tplc="0E8EC8DE">
      <w:numFmt w:val="bullet"/>
      <w:lvlText w:val="•"/>
      <w:lvlJc w:val="left"/>
      <w:pPr>
        <w:ind w:left="12662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49AE"/>
    <w:rsid w:val="000978E0"/>
    <w:rsid w:val="000A5A8C"/>
    <w:rsid w:val="000A5CBF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62ACB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A5ADA"/>
    <w:rsid w:val="003B06B0"/>
    <w:rsid w:val="003B0862"/>
    <w:rsid w:val="003B0B17"/>
    <w:rsid w:val="003B2FEB"/>
    <w:rsid w:val="003B37F6"/>
    <w:rsid w:val="003B6A80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0108"/>
    <w:rsid w:val="0047161F"/>
    <w:rsid w:val="004805A3"/>
    <w:rsid w:val="00480986"/>
    <w:rsid w:val="004823BB"/>
    <w:rsid w:val="00484929"/>
    <w:rsid w:val="00486251"/>
    <w:rsid w:val="00487AC8"/>
    <w:rsid w:val="004930A0"/>
    <w:rsid w:val="00494405"/>
    <w:rsid w:val="004A6E9E"/>
    <w:rsid w:val="004B3BB0"/>
    <w:rsid w:val="004B7DC4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21B5A"/>
    <w:rsid w:val="00531750"/>
    <w:rsid w:val="005341EC"/>
    <w:rsid w:val="00534999"/>
    <w:rsid w:val="00555B24"/>
    <w:rsid w:val="00555F02"/>
    <w:rsid w:val="00562183"/>
    <w:rsid w:val="00566670"/>
    <w:rsid w:val="00566D4E"/>
    <w:rsid w:val="00570264"/>
    <w:rsid w:val="00570816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410D"/>
    <w:rsid w:val="005D5569"/>
    <w:rsid w:val="005D7FA5"/>
    <w:rsid w:val="005E1821"/>
    <w:rsid w:val="005E6CB3"/>
    <w:rsid w:val="00612158"/>
    <w:rsid w:val="0061559C"/>
    <w:rsid w:val="00615CA6"/>
    <w:rsid w:val="00625620"/>
    <w:rsid w:val="00630550"/>
    <w:rsid w:val="00632A81"/>
    <w:rsid w:val="0063573C"/>
    <w:rsid w:val="00647F6F"/>
    <w:rsid w:val="006527EA"/>
    <w:rsid w:val="00655ECF"/>
    <w:rsid w:val="006616EB"/>
    <w:rsid w:val="00661BA7"/>
    <w:rsid w:val="006666FF"/>
    <w:rsid w:val="006669F9"/>
    <w:rsid w:val="00672A91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156A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77EE6"/>
    <w:rsid w:val="00782375"/>
    <w:rsid w:val="00782D69"/>
    <w:rsid w:val="007A2EDB"/>
    <w:rsid w:val="007A332A"/>
    <w:rsid w:val="007A6D60"/>
    <w:rsid w:val="007B788B"/>
    <w:rsid w:val="007D0CC1"/>
    <w:rsid w:val="007D2EF6"/>
    <w:rsid w:val="007E3F4D"/>
    <w:rsid w:val="007F396C"/>
    <w:rsid w:val="008008DB"/>
    <w:rsid w:val="00803264"/>
    <w:rsid w:val="0081313E"/>
    <w:rsid w:val="008302F6"/>
    <w:rsid w:val="00841A4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CB5"/>
    <w:rsid w:val="008F3DA7"/>
    <w:rsid w:val="00904E9C"/>
    <w:rsid w:val="00910483"/>
    <w:rsid w:val="00913A19"/>
    <w:rsid w:val="00914256"/>
    <w:rsid w:val="00916091"/>
    <w:rsid w:val="00920754"/>
    <w:rsid w:val="00930497"/>
    <w:rsid w:val="009361DA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4837"/>
    <w:rsid w:val="00CF6C9C"/>
    <w:rsid w:val="00CF7125"/>
    <w:rsid w:val="00D05A9F"/>
    <w:rsid w:val="00D17842"/>
    <w:rsid w:val="00D21556"/>
    <w:rsid w:val="00D255E6"/>
    <w:rsid w:val="00D318B8"/>
    <w:rsid w:val="00D32F4E"/>
    <w:rsid w:val="00D5592D"/>
    <w:rsid w:val="00D55E3E"/>
    <w:rsid w:val="00D61858"/>
    <w:rsid w:val="00D64E79"/>
    <w:rsid w:val="00D950E1"/>
    <w:rsid w:val="00D95872"/>
    <w:rsid w:val="00DA61B0"/>
    <w:rsid w:val="00DB16AD"/>
    <w:rsid w:val="00DB6BE5"/>
    <w:rsid w:val="00DB7D10"/>
    <w:rsid w:val="00DE7AE5"/>
    <w:rsid w:val="00DF28E3"/>
    <w:rsid w:val="00E01753"/>
    <w:rsid w:val="00E06BF5"/>
    <w:rsid w:val="00E10E76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85732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20C5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949AE"/>
    <w:pPr>
      <w:widowControl w:val="0"/>
      <w:suppressAutoHyphens w:val="0"/>
      <w:autoSpaceDE w:val="0"/>
      <w:autoSpaceDN w:val="0"/>
      <w:ind w:left="288" w:right="291"/>
      <w:jc w:val="center"/>
      <w:outlineLvl w:val="0"/>
    </w:pPr>
    <w:rPr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0949AE"/>
    <w:pPr>
      <w:widowControl w:val="0"/>
      <w:suppressAutoHyphens w:val="0"/>
      <w:autoSpaceDE w:val="0"/>
      <w:autoSpaceDN w:val="0"/>
      <w:ind w:left="288" w:right="292"/>
      <w:jc w:val="center"/>
      <w:outlineLvl w:val="1"/>
    </w:pPr>
    <w:rPr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0949AE"/>
    <w:pPr>
      <w:widowControl w:val="0"/>
      <w:suppressAutoHyphens w:val="0"/>
      <w:autoSpaceDE w:val="0"/>
      <w:autoSpaceDN w:val="0"/>
      <w:ind w:left="993"/>
      <w:jc w:val="center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0949AE"/>
    <w:pPr>
      <w:widowControl w:val="0"/>
      <w:suppressAutoHyphens w:val="0"/>
      <w:autoSpaceDE w:val="0"/>
      <w:autoSpaceDN w:val="0"/>
      <w:ind w:left="221"/>
      <w:jc w:val="both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1"/>
    <w:unhideWhenUsed/>
    <w:qFormat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uiPriority w:val="99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5D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Центрированный (таблица)"/>
    <w:basedOn w:val="a"/>
    <w:next w:val="a"/>
    <w:rsid w:val="004B7DC4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7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DC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94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949A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949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94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uiPriority w:val="1"/>
    <w:qFormat/>
    <w:rsid w:val="000949AE"/>
    <w:pPr>
      <w:widowControl w:val="0"/>
      <w:suppressAutoHyphens w:val="0"/>
      <w:autoSpaceDE w:val="0"/>
      <w:autoSpaceDN w:val="0"/>
      <w:ind w:left="161"/>
    </w:pPr>
    <w:rPr>
      <w:lang w:eastAsia="en-US"/>
    </w:rPr>
  </w:style>
  <w:style w:type="paragraph" w:styleId="24">
    <w:name w:val="toc 2"/>
    <w:basedOn w:val="a"/>
    <w:uiPriority w:val="1"/>
    <w:qFormat/>
    <w:rsid w:val="000949AE"/>
    <w:pPr>
      <w:widowControl w:val="0"/>
      <w:suppressAutoHyphens w:val="0"/>
      <w:autoSpaceDE w:val="0"/>
      <w:autoSpaceDN w:val="0"/>
      <w:ind w:left="869"/>
      <w:jc w:val="both"/>
    </w:pPr>
    <w:rPr>
      <w:u w:val="single"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5D85-6DE8-4C73-A7EA-F194E59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6967</TotalTime>
  <Pages>8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208</cp:revision>
  <cp:lastPrinted>2019-06-04T10:48:00Z</cp:lastPrinted>
  <dcterms:created xsi:type="dcterms:W3CDTF">2016-12-13T11:47:00Z</dcterms:created>
  <dcterms:modified xsi:type="dcterms:W3CDTF">2021-12-28T07:01:00Z</dcterms:modified>
</cp:coreProperties>
</file>