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89A" w:rsidRDefault="0065789A" w:rsidP="001819CA">
      <w:pPr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8"/>
          <w:lang w:eastAsia="ar-SA"/>
        </w:rPr>
      </w:pPr>
      <w:bookmarkStart w:id="0" w:name="_GoBack"/>
      <w:bookmarkEnd w:id="0"/>
    </w:p>
    <w:p w:rsidR="001819CA" w:rsidRPr="001819CA" w:rsidRDefault="001819CA" w:rsidP="001819CA">
      <w:pPr>
        <w:suppressAutoHyphens/>
        <w:overflowPunct w:val="0"/>
        <w:autoSpaceDE w:val="0"/>
        <w:ind w:firstLine="709"/>
        <w:jc w:val="both"/>
        <w:textAlignment w:val="baseline"/>
        <w:rPr>
          <w:sz w:val="28"/>
          <w:szCs w:val="20"/>
          <w:u w:val="single"/>
          <w:lang w:eastAsia="ar-SA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114300" simplePos="0" relativeHeight="251659264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ge">
                  <wp:posOffset>632460</wp:posOffset>
                </wp:positionV>
                <wp:extent cx="6205855" cy="2465070"/>
                <wp:effectExtent l="0" t="3810" r="4445" b="7620"/>
                <wp:wrapSquare wrapText="largest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2465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22"/>
                              <w:gridCol w:w="850"/>
                              <w:gridCol w:w="4396"/>
                            </w:tblGrid>
                            <w:tr w:rsidR="001819CA">
                              <w:trPr>
                                <w:trHeight w:val="2038"/>
                              </w:trPr>
                              <w:tc>
                                <w:tcPr>
                                  <w:tcW w:w="4322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АДМИНИСТРАЦИЯ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МУНИЦИПАЛЬНОГО ОБРАЗОВАНИЯ 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НОВОСЕРГИЕВСКИЙ ПОССОВЕТ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НОВОСЕРГИЕВСКОГО РАЙОНА 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ОРЕНБУРГСКОЙ ОБЛАСТИ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819CA" w:rsidRDefault="001819CA">
                                  <w:pPr>
                                    <w:tabs>
                                      <w:tab w:val="left" w:pos="1515"/>
                                    </w:tabs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ПОСТАНОВЛЕНИЕ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819CA" w:rsidRDefault="001819CA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1819CA" w:rsidTr="002F3638">
                              <w:trPr>
                                <w:trHeight w:val="796"/>
                              </w:trPr>
                              <w:tc>
                                <w:tcPr>
                                  <w:tcW w:w="4322" w:type="dxa"/>
                                  <w:shd w:val="clear" w:color="auto" w:fill="auto"/>
                                </w:tcPr>
                                <w:p w:rsidR="001A09C2" w:rsidRPr="00D33228" w:rsidRDefault="001A09C2" w:rsidP="001A09C2">
                                  <w:pPr>
                                    <w:jc w:val="center"/>
                                    <w:rPr>
                                      <w:sz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02</w:t>
                                  </w:r>
                                  <w:r w:rsidRPr="00D33228">
                                    <w:rPr>
                                      <w:sz w:val="28"/>
                                      <w:u w:val="single"/>
                                    </w:rPr>
                                    <w:t>.1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2</w:t>
                                  </w:r>
                                  <w:r w:rsidRPr="00D33228">
                                    <w:rPr>
                                      <w:sz w:val="28"/>
                                      <w:u w:val="single"/>
                                    </w:rPr>
                                    <w:t xml:space="preserve">.2019 № 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333</w:t>
                                  </w:r>
                                  <w:r w:rsidRPr="00D33228">
                                    <w:rPr>
                                      <w:sz w:val="28"/>
                                      <w:u w:val="single"/>
                                    </w:rPr>
                                    <w:t>-п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п. Новосергиевка </w:t>
                                  </w: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1819CA" w:rsidRDefault="001819C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819CA">
                              <w:trPr>
                                <w:trHeight w:val="850"/>
                              </w:trPr>
                              <w:tc>
                                <w:tcPr>
                                  <w:tcW w:w="4322" w:type="dxa"/>
                                  <w:shd w:val="clear" w:color="auto" w:fill="auto"/>
                                </w:tcPr>
                                <w:p w:rsidR="001819CA" w:rsidRDefault="001819CA" w:rsidP="00BD38B5">
                                  <w:pPr>
                                    <w:snapToGrid w:val="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Об установлении вида разрешенного использования </w:t>
                                  </w:r>
                                </w:p>
                                <w:p w:rsidR="001819CA" w:rsidRDefault="001819CA" w:rsidP="002C4C61">
                                  <w:pPr>
                                    <w:snapToGrid w:val="0"/>
                                    <w:ind w:left="142" w:right="-70" w:hanging="142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shd w:val="clear" w:color="auto" w:fill="auto"/>
                                </w:tcPr>
                                <w:p w:rsidR="001819CA" w:rsidRDefault="001819CA">
                                  <w:pPr>
                                    <w:snapToGrid w:val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19CA" w:rsidRDefault="001819CA" w:rsidP="001819C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3.8pt;margin-top:49.8pt;width:488.65pt;height:194.1pt;z-index:251659264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22"/>
                        <w:gridCol w:w="850"/>
                        <w:gridCol w:w="4396"/>
                      </w:tblGrid>
                      <w:tr w:rsidR="001819CA">
                        <w:trPr>
                          <w:trHeight w:val="2038"/>
                        </w:trPr>
                        <w:tc>
                          <w:tcPr>
                            <w:tcW w:w="4322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АДМИНИСТРАЦИЯ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МУНИЦИПАЛЬНОГО ОБРАЗОВАНИЯ 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НОВОСЕРГИЕВСКИЙ ПОССОВЕТ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НОВОСЕРГИЕВСКОГО РАЙОНА 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ОРЕНБУРГСКОЙ ОБЛАСТИ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19CA" w:rsidRDefault="001819CA">
                            <w:pPr>
                              <w:tabs>
                                <w:tab w:val="left" w:pos="151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ПОСТАНОВЛЕНИЕ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rPr>
                                <w:sz w:val="28"/>
                              </w:rPr>
                            </w:pPr>
                          </w:p>
                          <w:p w:rsidR="001819CA" w:rsidRDefault="001819CA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1819CA" w:rsidTr="002F3638">
                        <w:trPr>
                          <w:trHeight w:val="796"/>
                        </w:trPr>
                        <w:tc>
                          <w:tcPr>
                            <w:tcW w:w="4322" w:type="dxa"/>
                            <w:shd w:val="clear" w:color="auto" w:fill="auto"/>
                          </w:tcPr>
                          <w:p w:rsidR="001A09C2" w:rsidRPr="00D33228" w:rsidRDefault="001A09C2" w:rsidP="001A09C2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02</w:t>
                            </w:r>
                            <w:r w:rsidRPr="00D33228">
                              <w:rPr>
                                <w:sz w:val="28"/>
                                <w:u w:val="single"/>
                              </w:rPr>
                              <w:t>.1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2</w:t>
                            </w:r>
                            <w:r w:rsidRPr="00D33228">
                              <w:rPr>
                                <w:sz w:val="28"/>
                                <w:u w:val="single"/>
                              </w:rPr>
                              <w:t xml:space="preserve">.2019 №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333</w:t>
                            </w:r>
                            <w:r w:rsidRPr="00D33228">
                              <w:rPr>
                                <w:sz w:val="28"/>
                                <w:u w:val="single"/>
                              </w:rPr>
                              <w:t>-п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п. Новосергиевка </w:t>
                            </w:r>
                          </w:p>
                          <w:p w:rsidR="001819CA" w:rsidRDefault="001819C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1819CA" w:rsidRDefault="001819C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1819CA">
                        <w:trPr>
                          <w:trHeight w:val="850"/>
                        </w:trPr>
                        <w:tc>
                          <w:tcPr>
                            <w:tcW w:w="4322" w:type="dxa"/>
                            <w:shd w:val="clear" w:color="auto" w:fill="auto"/>
                          </w:tcPr>
                          <w:p w:rsidR="001819CA" w:rsidRDefault="001819CA" w:rsidP="00BD38B5">
                            <w:pPr>
                              <w:snapToGrid w:val="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Об установлении вида разрешенного использования </w:t>
                            </w:r>
                          </w:p>
                          <w:p w:rsidR="001819CA" w:rsidRDefault="001819CA" w:rsidP="002C4C61">
                            <w:pPr>
                              <w:snapToGrid w:val="0"/>
                              <w:ind w:left="142" w:right="-70" w:hanging="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shd w:val="clear" w:color="auto" w:fill="auto"/>
                          </w:tcPr>
                          <w:p w:rsidR="001819CA" w:rsidRDefault="001819CA">
                            <w:pPr>
                              <w:snapToGrid w:val="0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1819CA" w:rsidRDefault="001819CA" w:rsidP="001819CA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Pr="001819CA">
        <w:rPr>
          <w:sz w:val="28"/>
          <w:szCs w:val="28"/>
          <w:lang w:eastAsia="ar-SA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участков,  в соответствии с Федеральным законом от 06.10.2003 года № 131-ФЗ «Об общих принципах организации местного самоуправления в Российской Федерации», Градостроительным кодексом РФ, Земельным Кодексом РФ, Правилами Землепользования и застройки МО Новосергиевский поссовет, постановлением администрации МО Новосергиевский поссовет Новосергиевского района от </w:t>
      </w:r>
      <w:r w:rsidRPr="001819CA">
        <w:rPr>
          <w:sz w:val="28"/>
          <w:szCs w:val="20"/>
          <w:u w:val="single"/>
          <w:lang w:eastAsia="ar-SA"/>
        </w:rPr>
        <w:t>18.10.2019 № 288-п</w:t>
      </w:r>
    </w:p>
    <w:p w:rsidR="001819CA" w:rsidRPr="001819CA" w:rsidRDefault="001819CA" w:rsidP="001819CA">
      <w:pPr>
        <w:suppressAutoHyphens/>
        <w:overflowPunct w:val="0"/>
        <w:autoSpaceDE w:val="0"/>
        <w:jc w:val="both"/>
        <w:textAlignment w:val="baseline"/>
        <w:rPr>
          <w:sz w:val="28"/>
          <w:szCs w:val="28"/>
          <w:lang w:eastAsia="ar-SA"/>
        </w:rPr>
      </w:pPr>
      <w:r w:rsidRPr="001819CA">
        <w:rPr>
          <w:sz w:val="28"/>
          <w:szCs w:val="28"/>
          <w:lang w:eastAsia="ar-SA"/>
        </w:rPr>
        <w:t xml:space="preserve">«О проведении публичных слушаний», Протоколом публичных слушаний от 21.11.2019г., с учетом мнения жителей, проживающих на территории МО Новосергиевский поссовет, руководствуясь Уставом МО Новосергиевский поссовет, </w:t>
      </w:r>
    </w:p>
    <w:p w:rsidR="001819CA" w:rsidRPr="001819CA" w:rsidRDefault="001819CA" w:rsidP="001819CA">
      <w:pPr>
        <w:suppressAutoHyphens/>
        <w:overflowPunct w:val="0"/>
        <w:autoSpaceDE w:val="0"/>
        <w:jc w:val="both"/>
        <w:textAlignment w:val="baseline"/>
        <w:rPr>
          <w:bCs/>
          <w:color w:val="000000"/>
          <w:sz w:val="28"/>
          <w:szCs w:val="20"/>
          <w:lang w:eastAsia="ar-SA"/>
        </w:rPr>
      </w:pPr>
      <w:r w:rsidRPr="001819CA">
        <w:rPr>
          <w:sz w:val="28"/>
          <w:szCs w:val="28"/>
          <w:lang w:eastAsia="ar-SA"/>
        </w:rPr>
        <w:t xml:space="preserve">      Установить </w:t>
      </w:r>
      <w:r w:rsidR="0065789A">
        <w:rPr>
          <w:bCs/>
          <w:sz w:val="28"/>
          <w:szCs w:val="28"/>
          <w:lang w:eastAsia="ar-SA"/>
        </w:rPr>
        <w:t xml:space="preserve">в отношении земельных </w:t>
      </w:r>
      <w:r w:rsidR="0065789A" w:rsidRPr="001819CA">
        <w:rPr>
          <w:bCs/>
          <w:sz w:val="28"/>
          <w:szCs w:val="28"/>
          <w:lang w:eastAsia="ar-SA"/>
        </w:rPr>
        <w:t>участков,</w:t>
      </w:r>
      <w:r w:rsidRPr="001819CA">
        <w:rPr>
          <w:bCs/>
          <w:sz w:val="28"/>
          <w:szCs w:val="28"/>
          <w:lang w:eastAsia="ar-SA"/>
        </w:rPr>
        <w:t xml:space="preserve"> сформированных для размещения мусорных контейнеров (</w:t>
      </w:r>
      <w:proofErr w:type="gramStart"/>
      <w:r w:rsidRPr="001819CA">
        <w:rPr>
          <w:bCs/>
          <w:sz w:val="28"/>
          <w:szCs w:val="28"/>
          <w:lang w:eastAsia="ar-SA"/>
        </w:rPr>
        <w:t>согласно схем</w:t>
      </w:r>
      <w:proofErr w:type="gramEnd"/>
      <w:r w:rsidRPr="001819CA">
        <w:rPr>
          <w:bCs/>
          <w:sz w:val="28"/>
          <w:szCs w:val="28"/>
          <w:lang w:eastAsia="ar-SA"/>
        </w:rPr>
        <w:t xml:space="preserve"> согласно приложению </w:t>
      </w:r>
      <w:r>
        <w:rPr>
          <w:bCs/>
          <w:sz w:val="28"/>
          <w:szCs w:val="28"/>
          <w:lang w:eastAsia="ar-SA"/>
        </w:rPr>
        <w:t>1</w:t>
      </w:r>
      <w:r w:rsidRPr="001819CA">
        <w:rPr>
          <w:bCs/>
          <w:sz w:val="28"/>
          <w:szCs w:val="28"/>
          <w:lang w:eastAsia="ar-SA"/>
        </w:rPr>
        <w:t>), вида разрешенного использования «Коммунальное обслуживание» код 3.1</w:t>
      </w:r>
    </w:p>
    <w:p w:rsidR="001819CA" w:rsidRPr="001819CA" w:rsidRDefault="001819CA" w:rsidP="001819CA">
      <w:pPr>
        <w:widowControl w:val="0"/>
        <w:numPr>
          <w:ilvl w:val="0"/>
          <w:numId w:val="2"/>
        </w:numPr>
        <w:suppressAutoHyphens/>
        <w:overflowPunct w:val="0"/>
        <w:autoSpaceDE w:val="0"/>
        <w:ind w:left="0" w:firstLine="709"/>
        <w:jc w:val="both"/>
        <w:textAlignment w:val="baseline"/>
        <w:rPr>
          <w:sz w:val="28"/>
          <w:szCs w:val="20"/>
          <w:lang w:eastAsia="ar-SA"/>
        </w:rPr>
      </w:pPr>
      <w:r w:rsidRPr="001819CA">
        <w:rPr>
          <w:sz w:val="28"/>
          <w:szCs w:val="20"/>
          <w:lang w:eastAsia="ar-SA"/>
        </w:rPr>
        <w:t xml:space="preserve">Опубликовать данное постановление на официальном сайте администрации МО Новосергиевский поссовет:  </w:t>
      </w:r>
      <w:hyperlink r:id="rId8" w:history="1">
        <w:r w:rsidRPr="001819CA">
          <w:rPr>
            <w:color w:val="0000FF"/>
            <w:sz w:val="28"/>
            <w:szCs w:val="20"/>
            <w:u w:val="single"/>
            <w:lang w:val="en-US" w:eastAsia="ar-SA"/>
          </w:rPr>
          <w:t>www</w:t>
        </w:r>
        <w:r w:rsidRPr="001819CA">
          <w:rPr>
            <w:color w:val="0000FF"/>
            <w:sz w:val="28"/>
            <w:szCs w:val="20"/>
            <w:u w:val="single"/>
            <w:lang w:eastAsia="ar-SA"/>
          </w:rPr>
          <w:t>.</w:t>
        </w:r>
        <w:proofErr w:type="spellStart"/>
        <w:r w:rsidRPr="001819CA">
          <w:rPr>
            <w:color w:val="0000FF"/>
            <w:sz w:val="28"/>
            <w:szCs w:val="20"/>
            <w:u w:val="single"/>
            <w:lang w:val="en-US" w:eastAsia="ar-SA"/>
          </w:rPr>
          <w:t>novoserg</w:t>
        </w:r>
        <w:proofErr w:type="spellEnd"/>
        <w:r w:rsidRPr="001819CA">
          <w:rPr>
            <w:color w:val="0000FF"/>
            <w:sz w:val="28"/>
            <w:szCs w:val="20"/>
            <w:u w:val="single"/>
            <w:lang w:eastAsia="ar-SA"/>
          </w:rPr>
          <w:t>56.</w:t>
        </w:r>
        <w:proofErr w:type="spellStart"/>
        <w:r w:rsidRPr="001819CA">
          <w:rPr>
            <w:color w:val="0000FF"/>
            <w:sz w:val="28"/>
            <w:szCs w:val="20"/>
            <w:u w:val="single"/>
            <w:lang w:val="en-US" w:eastAsia="ar-SA"/>
          </w:rPr>
          <w:t>ru</w:t>
        </w:r>
        <w:proofErr w:type="spellEnd"/>
      </w:hyperlink>
      <w:r w:rsidRPr="001819CA">
        <w:rPr>
          <w:sz w:val="28"/>
          <w:szCs w:val="20"/>
          <w:lang w:eastAsia="ar-SA"/>
        </w:rPr>
        <w:t xml:space="preserve">. </w:t>
      </w:r>
    </w:p>
    <w:p w:rsidR="001819CA" w:rsidRPr="001819CA" w:rsidRDefault="001819CA" w:rsidP="001819CA">
      <w:pPr>
        <w:widowControl w:val="0"/>
        <w:numPr>
          <w:ilvl w:val="0"/>
          <w:numId w:val="2"/>
        </w:numPr>
        <w:suppressAutoHyphens/>
        <w:overflowPunct w:val="0"/>
        <w:autoSpaceDE w:val="0"/>
        <w:ind w:left="0" w:firstLine="709"/>
        <w:jc w:val="both"/>
        <w:textAlignment w:val="baseline"/>
        <w:rPr>
          <w:sz w:val="28"/>
          <w:szCs w:val="20"/>
          <w:lang w:eastAsia="ar-SA"/>
        </w:rPr>
      </w:pPr>
      <w:r w:rsidRPr="001819CA">
        <w:rPr>
          <w:sz w:val="28"/>
          <w:szCs w:val="28"/>
          <w:lang w:eastAsia="ar-SA"/>
        </w:rPr>
        <w:t>Контроль над исполнением настоящего постановления оставляю за собой.</w:t>
      </w:r>
    </w:p>
    <w:p w:rsidR="001819CA" w:rsidRPr="001819CA" w:rsidRDefault="001819CA" w:rsidP="001819CA">
      <w:pPr>
        <w:widowControl w:val="0"/>
        <w:numPr>
          <w:ilvl w:val="0"/>
          <w:numId w:val="2"/>
        </w:numPr>
        <w:suppressAutoHyphens/>
        <w:overflowPunct w:val="0"/>
        <w:autoSpaceDE w:val="0"/>
        <w:ind w:left="0" w:firstLine="709"/>
        <w:jc w:val="both"/>
        <w:textAlignment w:val="baseline"/>
        <w:rPr>
          <w:sz w:val="28"/>
          <w:szCs w:val="20"/>
          <w:lang w:eastAsia="ar-SA"/>
        </w:rPr>
      </w:pPr>
      <w:r w:rsidRPr="001819CA">
        <w:rPr>
          <w:sz w:val="28"/>
          <w:szCs w:val="20"/>
          <w:lang w:eastAsia="ar-SA"/>
        </w:rPr>
        <w:t>Настоящее постановление вступает в силу после его официального обнародования.</w:t>
      </w:r>
    </w:p>
    <w:p w:rsidR="001819CA" w:rsidRPr="001819CA" w:rsidRDefault="001819CA" w:rsidP="001819CA">
      <w:pPr>
        <w:suppressAutoHyphens/>
        <w:overflowPunct w:val="0"/>
        <w:autoSpaceDE w:val="0"/>
        <w:ind w:left="709" w:hanging="709"/>
        <w:jc w:val="both"/>
        <w:textAlignment w:val="baseline"/>
        <w:rPr>
          <w:sz w:val="28"/>
          <w:szCs w:val="28"/>
          <w:lang w:eastAsia="ar-SA"/>
        </w:rPr>
      </w:pPr>
    </w:p>
    <w:p w:rsidR="001819CA" w:rsidRPr="001819CA" w:rsidRDefault="001819CA" w:rsidP="001819CA">
      <w:pPr>
        <w:suppressAutoHyphens/>
        <w:overflowPunct w:val="0"/>
        <w:autoSpaceDE w:val="0"/>
        <w:jc w:val="both"/>
        <w:textAlignment w:val="baseline"/>
        <w:rPr>
          <w:sz w:val="28"/>
          <w:szCs w:val="28"/>
          <w:lang w:eastAsia="ar-SA"/>
        </w:rPr>
      </w:pPr>
    </w:p>
    <w:p w:rsidR="001819CA" w:rsidRPr="001819CA" w:rsidRDefault="001819CA" w:rsidP="001819CA">
      <w:pPr>
        <w:suppressAutoHyphens/>
        <w:overflowPunct w:val="0"/>
        <w:autoSpaceDE w:val="0"/>
        <w:jc w:val="both"/>
        <w:textAlignment w:val="baseline"/>
        <w:rPr>
          <w:sz w:val="28"/>
          <w:szCs w:val="28"/>
          <w:lang w:eastAsia="ar-SA"/>
        </w:rPr>
      </w:pPr>
      <w:r w:rsidRPr="001819CA">
        <w:rPr>
          <w:sz w:val="28"/>
          <w:szCs w:val="28"/>
          <w:lang w:eastAsia="ar-SA"/>
        </w:rPr>
        <w:t>Глава администрации МО</w:t>
      </w:r>
    </w:p>
    <w:p w:rsidR="001819CA" w:rsidRPr="001819CA" w:rsidRDefault="001819CA" w:rsidP="001819CA">
      <w:pPr>
        <w:suppressAutoHyphens/>
        <w:overflowPunct w:val="0"/>
        <w:autoSpaceDE w:val="0"/>
        <w:jc w:val="both"/>
        <w:textAlignment w:val="baseline"/>
        <w:rPr>
          <w:sz w:val="20"/>
          <w:szCs w:val="20"/>
          <w:lang w:eastAsia="ar-SA"/>
        </w:rPr>
      </w:pPr>
      <w:r w:rsidRPr="001819CA">
        <w:rPr>
          <w:sz w:val="28"/>
          <w:szCs w:val="28"/>
          <w:lang w:eastAsia="ar-SA"/>
        </w:rPr>
        <w:t xml:space="preserve">Новосергиевский поссовет                                     </w:t>
      </w:r>
      <w:r w:rsidRPr="001819CA">
        <w:rPr>
          <w:sz w:val="28"/>
          <w:szCs w:val="28"/>
          <w:lang w:eastAsia="ar-SA"/>
        </w:rPr>
        <w:tab/>
        <w:t xml:space="preserve">              Ю.П. Банников</w:t>
      </w:r>
    </w:p>
    <w:p w:rsidR="001819CA" w:rsidRPr="001819CA" w:rsidRDefault="001819CA" w:rsidP="001819CA">
      <w:pPr>
        <w:suppressAutoHyphens/>
        <w:overflowPunct w:val="0"/>
        <w:autoSpaceDE w:val="0"/>
        <w:spacing w:after="120"/>
        <w:jc w:val="both"/>
        <w:textAlignment w:val="baseline"/>
        <w:rPr>
          <w:sz w:val="28"/>
          <w:szCs w:val="20"/>
          <w:lang w:eastAsia="ar-SA"/>
        </w:rPr>
      </w:pPr>
    </w:p>
    <w:p w:rsidR="001819CA" w:rsidRPr="001819CA" w:rsidRDefault="001819CA" w:rsidP="001819CA">
      <w:pPr>
        <w:suppressAutoHyphens/>
        <w:overflowPunct w:val="0"/>
        <w:autoSpaceDE w:val="0"/>
        <w:spacing w:after="120"/>
        <w:jc w:val="both"/>
        <w:textAlignment w:val="baseline"/>
        <w:rPr>
          <w:sz w:val="28"/>
          <w:szCs w:val="20"/>
          <w:lang w:eastAsia="ar-SA"/>
        </w:rPr>
      </w:pPr>
    </w:p>
    <w:p w:rsidR="001819CA" w:rsidRPr="001819CA" w:rsidRDefault="001819CA" w:rsidP="001819CA">
      <w:pPr>
        <w:suppressAutoHyphens/>
        <w:overflowPunct w:val="0"/>
        <w:autoSpaceDE w:val="0"/>
        <w:spacing w:after="120"/>
        <w:jc w:val="both"/>
        <w:textAlignment w:val="baseline"/>
        <w:rPr>
          <w:sz w:val="28"/>
          <w:szCs w:val="20"/>
          <w:lang w:eastAsia="ar-SA"/>
        </w:rPr>
      </w:pPr>
      <w:r w:rsidRPr="001819CA">
        <w:rPr>
          <w:sz w:val="28"/>
          <w:szCs w:val="20"/>
          <w:lang w:eastAsia="ar-SA"/>
        </w:rPr>
        <w:t xml:space="preserve">Разослано: в дело, в прокуратуру, для обнародования. </w:t>
      </w:r>
    </w:p>
    <w:p w:rsidR="00D17A2C" w:rsidRDefault="00D17A2C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1819CA" w:rsidRDefault="001819CA" w:rsidP="00BA2E3A">
      <w:pPr>
        <w:jc w:val="right"/>
        <w:rPr>
          <w:sz w:val="20"/>
          <w:szCs w:val="28"/>
        </w:rPr>
      </w:pPr>
    </w:p>
    <w:p w:rsidR="00332DE8" w:rsidRDefault="00332DE8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68213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00417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91074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0041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</w:p>
    <w:p w:rsidR="00672E57" w:rsidRDefault="00672E57" w:rsidP="00672E5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00417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57" w:rsidRDefault="00672E57" w:rsidP="00672E57">
      <w:pPr>
        <w:jc w:val="both"/>
        <w:rPr>
          <w:sz w:val="22"/>
          <w:szCs w:val="22"/>
        </w:rPr>
      </w:pPr>
    </w:p>
    <w:sectPr w:rsidR="00672E57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D82" w:rsidRDefault="00105D82" w:rsidP="00E94048">
      <w:r>
        <w:separator/>
      </w:r>
    </w:p>
  </w:endnote>
  <w:endnote w:type="continuationSeparator" w:id="0">
    <w:p w:rsidR="00105D82" w:rsidRDefault="00105D82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D82" w:rsidRDefault="00105D82" w:rsidP="00E94048">
      <w:r>
        <w:separator/>
      </w:r>
    </w:p>
  </w:footnote>
  <w:footnote w:type="continuationSeparator" w:id="0">
    <w:p w:rsidR="00105D82" w:rsidRDefault="00105D82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939E6"/>
    <w:multiLevelType w:val="hybridMultilevel"/>
    <w:tmpl w:val="91AE3094"/>
    <w:lvl w:ilvl="0" w:tplc="2466C918">
      <w:start w:val="1"/>
      <w:numFmt w:val="decimal"/>
      <w:lvlText w:val="%1."/>
      <w:lvlJc w:val="left"/>
      <w:pPr>
        <w:ind w:left="1729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558D2"/>
    <w:rsid w:val="00094DE5"/>
    <w:rsid w:val="00096469"/>
    <w:rsid w:val="000A2DCA"/>
    <w:rsid w:val="000B0D7E"/>
    <w:rsid w:val="000E1F66"/>
    <w:rsid w:val="00105D82"/>
    <w:rsid w:val="00113C15"/>
    <w:rsid w:val="001362E5"/>
    <w:rsid w:val="00145E12"/>
    <w:rsid w:val="001819CA"/>
    <w:rsid w:val="001A09C2"/>
    <w:rsid w:val="001B2C24"/>
    <w:rsid w:val="001D039A"/>
    <w:rsid w:val="001D2BC6"/>
    <w:rsid w:val="001F18AD"/>
    <w:rsid w:val="001F7766"/>
    <w:rsid w:val="0023249E"/>
    <w:rsid w:val="00245CFA"/>
    <w:rsid w:val="00271C29"/>
    <w:rsid w:val="002B1FD8"/>
    <w:rsid w:val="002B7A38"/>
    <w:rsid w:val="002F1064"/>
    <w:rsid w:val="002F2144"/>
    <w:rsid w:val="002F67A4"/>
    <w:rsid w:val="00332DE8"/>
    <w:rsid w:val="0034629B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481335"/>
    <w:rsid w:val="004D2F96"/>
    <w:rsid w:val="00504C2D"/>
    <w:rsid w:val="005647FA"/>
    <w:rsid w:val="00577631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41E07"/>
    <w:rsid w:val="0065789A"/>
    <w:rsid w:val="00664797"/>
    <w:rsid w:val="00672E57"/>
    <w:rsid w:val="00676579"/>
    <w:rsid w:val="006C6305"/>
    <w:rsid w:val="006F5A46"/>
    <w:rsid w:val="00731633"/>
    <w:rsid w:val="00733891"/>
    <w:rsid w:val="007367E9"/>
    <w:rsid w:val="00744ED6"/>
    <w:rsid w:val="00763623"/>
    <w:rsid w:val="00780E2B"/>
    <w:rsid w:val="00787DEA"/>
    <w:rsid w:val="007B5097"/>
    <w:rsid w:val="007D2FAA"/>
    <w:rsid w:val="007F27E3"/>
    <w:rsid w:val="007F7F46"/>
    <w:rsid w:val="00833877"/>
    <w:rsid w:val="00844CE7"/>
    <w:rsid w:val="00855D9C"/>
    <w:rsid w:val="00871D95"/>
    <w:rsid w:val="00876682"/>
    <w:rsid w:val="00880C19"/>
    <w:rsid w:val="00886F1B"/>
    <w:rsid w:val="008F689B"/>
    <w:rsid w:val="008F7DC6"/>
    <w:rsid w:val="009012A2"/>
    <w:rsid w:val="009018E8"/>
    <w:rsid w:val="00904100"/>
    <w:rsid w:val="00915481"/>
    <w:rsid w:val="0095241D"/>
    <w:rsid w:val="009D0633"/>
    <w:rsid w:val="009D1285"/>
    <w:rsid w:val="009E2E3F"/>
    <w:rsid w:val="009E54A0"/>
    <w:rsid w:val="009F21D4"/>
    <w:rsid w:val="00A00ED2"/>
    <w:rsid w:val="00A41D0B"/>
    <w:rsid w:val="00A45468"/>
    <w:rsid w:val="00A5111C"/>
    <w:rsid w:val="00A74D85"/>
    <w:rsid w:val="00AA069E"/>
    <w:rsid w:val="00AC40F9"/>
    <w:rsid w:val="00AD058C"/>
    <w:rsid w:val="00AD3B25"/>
    <w:rsid w:val="00AE0A1E"/>
    <w:rsid w:val="00B06D01"/>
    <w:rsid w:val="00B6321F"/>
    <w:rsid w:val="00B85B97"/>
    <w:rsid w:val="00BA2E3A"/>
    <w:rsid w:val="00BA5F77"/>
    <w:rsid w:val="00BA6800"/>
    <w:rsid w:val="00BE31C6"/>
    <w:rsid w:val="00BF6C9C"/>
    <w:rsid w:val="00C357FF"/>
    <w:rsid w:val="00C44C42"/>
    <w:rsid w:val="00C47D54"/>
    <w:rsid w:val="00C64EDC"/>
    <w:rsid w:val="00C731F2"/>
    <w:rsid w:val="00C83644"/>
    <w:rsid w:val="00C86279"/>
    <w:rsid w:val="00CA326F"/>
    <w:rsid w:val="00CC260E"/>
    <w:rsid w:val="00CC7D6A"/>
    <w:rsid w:val="00CE379B"/>
    <w:rsid w:val="00CE5C23"/>
    <w:rsid w:val="00CE7D15"/>
    <w:rsid w:val="00D04562"/>
    <w:rsid w:val="00D136C1"/>
    <w:rsid w:val="00D17A2C"/>
    <w:rsid w:val="00D43032"/>
    <w:rsid w:val="00D74D64"/>
    <w:rsid w:val="00D75FE8"/>
    <w:rsid w:val="00D94BEE"/>
    <w:rsid w:val="00DA1531"/>
    <w:rsid w:val="00DC320A"/>
    <w:rsid w:val="00DD6CA1"/>
    <w:rsid w:val="00E16658"/>
    <w:rsid w:val="00E42980"/>
    <w:rsid w:val="00E534C1"/>
    <w:rsid w:val="00E77844"/>
    <w:rsid w:val="00E819A7"/>
    <w:rsid w:val="00E94048"/>
    <w:rsid w:val="00EC06A3"/>
    <w:rsid w:val="00EC23AC"/>
    <w:rsid w:val="00EC29EB"/>
    <w:rsid w:val="00ED4CA6"/>
    <w:rsid w:val="00EE4E93"/>
    <w:rsid w:val="00F2666D"/>
    <w:rsid w:val="00F36767"/>
    <w:rsid w:val="00F53FEF"/>
    <w:rsid w:val="00F7705E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serg56.ru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2</cp:revision>
  <cp:lastPrinted>2019-12-09T06:37:00Z</cp:lastPrinted>
  <dcterms:created xsi:type="dcterms:W3CDTF">2019-12-10T11:04:00Z</dcterms:created>
  <dcterms:modified xsi:type="dcterms:W3CDTF">2019-12-10T11:04:00Z</dcterms:modified>
</cp:coreProperties>
</file>