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2F" w:rsidRDefault="00BA17FB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6C152F" w:rsidRDefault="00BA17FB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 года.</w:t>
      </w:r>
    </w:p>
    <w:p w:rsidR="006C152F" w:rsidRDefault="006C152F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513"/>
        <w:gridCol w:w="896"/>
        <w:gridCol w:w="1815"/>
        <w:gridCol w:w="994"/>
        <w:gridCol w:w="806"/>
        <w:gridCol w:w="870"/>
        <w:gridCol w:w="1949"/>
        <w:gridCol w:w="855"/>
        <w:gridCol w:w="1010"/>
        <w:gridCol w:w="1468"/>
        <w:gridCol w:w="1483"/>
        <w:gridCol w:w="1654"/>
      </w:tblGrid>
      <w:tr w:rsidR="006C152F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6C152F" w:rsidRDefault="00BA17FB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находящиеся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6C152F" w:rsidRDefault="00BA17FB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C152F">
        <w:tblPrEx>
          <w:tblCellMar>
            <w:top w:w="0" w:type="dxa"/>
            <w:bottom w:w="0" w:type="dxa"/>
          </w:tblCellMar>
        </w:tblPrEx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</w:pPr>
            <w: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Солодилова Юлия Валерьевна</w:t>
            </w: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Специалист 1 катего</w:t>
            </w:r>
          </w:p>
          <w:p w:rsidR="006C152F" w:rsidRDefault="00BA17F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300106,89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</w:pPr>
            <w:r>
              <w:t>-</w:t>
            </w: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</w:pPr>
            <w:r>
              <w:t>2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Общая долевая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C152F" w:rsidRDefault="006C152F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 xml:space="preserve">Земельный участок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Грузовой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DAF-FX 95,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 2004г.в.</w:t>
            </w:r>
          </w:p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170484,00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Общая долевая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BA17F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Прицеп КМЗ-8136 1993г.в.</w:t>
            </w:r>
          </w:p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Полуприцеп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LAMBERET 1993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г.в.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Комплекс автобусной остановки и магазина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BA17FB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FIAT DOBLO 2011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г.</w:t>
            </w:r>
          </w:p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Легковой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автомобиль ГАЗ 2217 2012г.</w:t>
            </w:r>
          </w:p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BA17FB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77"/>
        <w:gridCol w:w="1500"/>
        <w:gridCol w:w="1637"/>
      </w:tblGrid>
      <w:tr w:rsidR="006C152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245,12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jc w:val="center"/>
            </w:pPr>
            <w:r>
              <w:t>-</w:t>
            </w: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6C152F" w:rsidRDefault="006C152F">
            <w:pPr>
              <w:pStyle w:val="Standard"/>
            </w:pPr>
          </w:p>
        </w:tc>
      </w:tr>
    </w:tbl>
    <w:p w:rsidR="00000000" w:rsidRDefault="00BA17FB">
      <w:pPr>
        <w:rPr>
          <w:rFonts w:ascii="Times New Roman" w:eastAsia="Times New Roman" w:hAnsi="Times New Roman" w:cs="Times New Roman"/>
          <w:vanish/>
          <w:sz w:val="24"/>
          <w:lang w:bidi="ar-SA"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62"/>
        <w:gridCol w:w="1500"/>
        <w:gridCol w:w="1652"/>
      </w:tblGrid>
      <w:tr w:rsidR="006C152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</w:pPr>
            <w:r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146,14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jc w:val="center"/>
            </w:pPr>
            <w:r>
              <w:t>-</w:t>
            </w: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</w:pPr>
          </w:p>
        </w:tc>
      </w:tr>
    </w:tbl>
    <w:p w:rsidR="00000000" w:rsidRDefault="00BA17FB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7"/>
        <w:gridCol w:w="750"/>
        <w:gridCol w:w="1814"/>
        <w:gridCol w:w="1004"/>
        <w:gridCol w:w="794"/>
        <w:gridCol w:w="870"/>
        <w:gridCol w:w="1949"/>
        <w:gridCol w:w="853"/>
        <w:gridCol w:w="907"/>
        <w:gridCol w:w="1562"/>
        <w:gridCol w:w="1500"/>
        <w:gridCol w:w="1652"/>
      </w:tblGrid>
      <w:tr w:rsidR="006C152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</w:pPr>
            <w:r>
              <w:t>4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BA17FB">
            <w:pPr>
              <w:pStyle w:val="Standard"/>
              <w:jc w:val="center"/>
            </w:pPr>
            <w:r>
              <w:t>-</w:t>
            </w: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A17FB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C152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A17FB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52F" w:rsidRDefault="006C152F">
            <w:pPr>
              <w:pStyle w:val="Standard"/>
              <w:snapToGrid w:val="0"/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52F" w:rsidRDefault="006C152F">
            <w:pPr>
              <w:pStyle w:val="Standard"/>
            </w:pPr>
          </w:p>
        </w:tc>
      </w:tr>
    </w:tbl>
    <w:p w:rsidR="006C152F" w:rsidRDefault="00BA17FB">
      <w:pPr>
        <w:pStyle w:val="Footnote"/>
        <w:ind w:firstLine="709"/>
        <w:jc w:val="both"/>
      </w:pPr>
      <w:r>
        <w:t xml:space="preserve"> В </w:t>
      </w:r>
      <w:r>
        <w:t xml:space="preserve">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</w:t>
      </w:r>
      <w:r>
        <w:t>с декларированным годовым доходом, а также указываются отдельно в настоящей графе.</w:t>
      </w:r>
    </w:p>
    <w:p w:rsidR="006C152F" w:rsidRDefault="00BA17FB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C152F" w:rsidRDefault="006C152F">
      <w:pPr>
        <w:pStyle w:val="Standard"/>
      </w:pPr>
    </w:p>
    <w:sectPr w:rsidR="006C152F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FB" w:rsidRDefault="00BA17FB">
      <w:r>
        <w:separator/>
      </w:r>
    </w:p>
  </w:endnote>
  <w:endnote w:type="continuationSeparator" w:id="0">
    <w:p w:rsidR="00BA17FB" w:rsidRDefault="00BA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FB" w:rsidRDefault="00BA17FB">
      <w:r>
        <w:rPr>
          <w:color w:val="000000"/>
        </w:rPr>
        <w:separator/>
      </w:r>
    </w:p>
  </w:footnote>
  <w:footnote w:type="continuationSeparator" w:id="0">
    <w:p w:rsidR="00BA17FB" w:rsidRDefault="00BA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152F"/>
    <w:rsid w:val="0002068A"/>
    <w:rsid w:val="006C152F"/>
    <w:rsid w:val="00B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2018-12-17T10:14:00Z</dcterms:created>
  <dcterms:modified xsi:type="dcterms:W3CDTF">2018-12-17T10:14:00Z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