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>внесения  изменений  в генеральный план</w:t>
      </w:r>
      <w:r w:rsidRPr="00915F54">
        <w:rPr>
          <w:b/>
          <w:sz w:val="28"/>
          <w:szCs w:val="28"/>
        </w:rPr>
        <w:t xml:space="preserve"> муниципального образования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proofErr w:type="spellStart"/>
      <w:r w:rsidRPr="00915F54">
        <w:rPr>
          <w:b/>
          <w:sz w:val="28"/>
          <w:szCs w:val="28"/>
        </w:rPr>
        <w:t>Новосергиевский</w:t>
      </w:r>
      <w:proofErr w:type="spellEnd"/>
      <w:r w:rsidRPr="00915F54">
        <w:rPr>
          <w:b/>
          <w:sz w:val="28"/>
          <w:szCs w:val="28"/>
        </w:rPr>
        <w:t xml:space="preserve"> поссовет </w:t>
      </w:r>
      <w:proofErr w:type="spellStart"/>
      <w:r w:rsidRPr="00915F54">
        <w:rPr>
          <w:b/>
          <w:sz w:val="28"/>
          <w:szCs w:val="28"/>
        </w:rPr>
        <w:t>Новосергиевского</w:t>
      </w:r>
      <w:proofErr w:type="spellEnd"/>
      <w:r w:rsidRPr="00915F54">
        <w:rPr>
          <w:b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rPr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  13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10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 xml:space="preserve">от 13.11.2015 № 482-п 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«Внесение изменений в Генеральный план МО </w:t>
      </w:r>
      <w:proofErr w:type="spellStart"/>
      <w:r w:rsidRPr="00425BBD">
        <w:rPr>
          <w:sz w:val="28"/>
          <w:szCs w:val="28"/>
        </w:rPr>
        <w:t>Новосергиевский</w:t>
      </w:r>
      <w:proofErr w:type="spellEnd"/>
      <w:r w:rsidRPr="00425BBD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 xml:space="preserve">, опубликованном на официальном сайте МО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поссовета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17321D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17321D">
        <w:rPr>
          <w:sz w:val="28"/>
          <w:szCs w:val="28"/>
        </w:rPr>
        <w:t>Кулешов Н</w:t>
      </w:r>
      <w:r w:rsidRPr="00915F54">
        <w:rPr>
          <w:sz w:val="28"/>
          <w:szCs w:val="28"/>
        </w:rPr>
        <w:t>.</w:t>
      </w:r>
      <w:r w:rsidR="0017321D">
        <w:rPr>
          <w:sz w:val="28"/>
          <w:szCs w:val="28"/>
        </w:rPr>
        <w:t>И. –</w:t>
      </w:r>
      <w:r w:rsidRPr="00915F54">
        <w:rPr>
          <w:sz w:val="28"/>
          <w:szCs w:val="28"/>
        </w:rPr>
        <w:t xml:space="preserve"> </w:t>
      </w:r>
      <w:r w:rsidR="0017321D">
        <w:rPr>
          <w:sz w:val="28"/>
          <w:szCs w:val="28"/>
        </w:rPr>
        <w:t xml:space="preserve">Заместитель </w:t>
      </w:r>
      <w:r w:rsidRPr="00915F54">
        <w:rPr>
          <w:sz w:val="28"/>
          <w:szCs w:val="28"/>
        </w:rPr>
        <w:t>глав</w:t>
      </w:r>
      <w:r w:rsidR="0017321D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A645A9" w:rsidRDefault="00A645A9" w:rsidP="00A6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 А.В – главный специалист  землеустроитель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Pr="00915F54">
        <w:rPr>
          <w:sz w:val="28"/>
          <w:szCs w:val="28"/>
        </w:rPr>
        <w:t xml:space="preserve">. </w:t>
      </w:r>
    </w:p>
    <w:p w:rsidR="00A645A9" w:rsidRPr="00915F54" w:rsidRDefault="00A645A9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01564C" w:rsidRPr="0001564C">
        <w:rPr>
          <w:sz w:val="28"/>
          <w:szCs w:val="28"/>
        </w:rPr>
        <w:t xml:space="preserve">Внесение изменений в Генеральный план МО </w:t>
      </w:r>
      <w:proofErr w:type="spellStart"/>
      <w:r w:rsidR="0001564C" w:rsidRPr="0001564C">
        <w:rPr>
          <w:sz w:val="28"/>
          <w:szCs w:val="28"/>
        </w:rPr>
        <w:t>Новосергиевский</w:t>
      </w:r>
      <w:proofErr w:type="spellEnd"/>
      <w:r w:rsidR="0001564C" w:rsidRPr="0001564C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>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lastRenderedPageBreak/>
        <w:t xml:space="preserve">2.Слушали: </w:t>
      </w:r>
      <w:r w:rsidR="0017321D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 xml:space="preserve"> –</w:t>
      </w:r>
      <w:r w:rsidR="0017321D">
        <w:rPr>
          <w:sz w:val="28"/>
          <w:szCs w:val="28"/>
        </w:rPr>
        <w:t xml:space="preserve"> заместителя</w:t>
      </w:r>
      <w:r w:rsidRPr="00915F54">
        <w:rPr>
          <w:sz w:val="28"/>
          <w:szCs w:val="28"/>
        </w:rPr>
        <w:t xml:space="preserve"> глав</w:t>
      </w:r>
      <w:r w:rsidR="0017321D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06.10.2003гю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24, ст. 28 градостроительного кодекса РФ от 29.12.2004г№ 190 –ФЗ,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482-п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6C7124" w:rsidRPr="006C7124">
        <w:rPr>
          <w:sz w:val="28"/>
          <w:szCs w:val="28"/>
        </w:rPr>
        <w:t>«Внесени</w:t>
      </w:r>
      <w:r w:rsidR="006C7124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изменений в Генеральный план</w:t>
      </w:r>
      <w:r w:rsidR="006C7124">
        <w:rPr>
          <w:sz w:val="28"/>
          <w:szCs w:val="28"/>
        </w:rPr>
        <w:t>» на публичных слушаниях.</w:t>
      </w:r>
      <w:r w:rsidR="00BD5CA3">
        <w:rPr>
          <w:sz w:val="28"/>
          <w:szCs w:val="28"/>
        </w:rPr>
        <w:t xml:space="preserve"> </w:t>
      </w:r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Pr="00BD5CA3">
        <w:rPr>
          <w:sz w:val="28"/>
          <w:szCs w:val="28"/>
        </w:rPr>
        <w:t xml:space="preserve">Внесения изменений в Генеральный план </w:t>
      </w:r>
      <w:r>
        <w:rPr>
          <w:sz w:val="28"/>
          <w:szCs w:val="28"/>
        </w:rPr>
        <w:t>МО «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»</w:t>
      </w:r>
      <w:r w:rsidR="00425BBD" w:rsidRPr="00915F54">
        <w:rPr>
          <w:sz w:val="28"/>
          <w:szCs w:val="28"/>
        </w:rPr>
        <w:t xml:space="preserve">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Объяснил необходимость его принятия на основании ст. </w:t>
      </w:r>
      <w:r w:rsidR="00BD5CA3">
        <w:rPr>
          <w:sz w:val="28"/>
          <w:szCs w:val="28"/>
        </w:rPr>
        <w:t>44</w:t>
      </w:r>
      <w:r w:rsidRPr="00915F54">
        <w:rPr>
          <w:sz w:val="28"/>
          <w:szCs w:val="28"/>
        </w:rPr>
        <w:t xml:space="preserve"> Градостроительного кодекса Российской Федерации </w:t>
      </w:r>
    </w:p>
    <w:p w:rsidR="00425BBD" w:rsidRPr="00870CA8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Default="00425BBD" w:rsidP="00425BBD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 w:rsidRPr="00870CA8">
        <w:rPr>
          <w:color w:val="000000"/>
          <w:sz w:val="28"/>
        </w:rPr>
        <w:t xml:space="preserve">Рекомендовать главе МО </w:t>
      </w:r>
      <w:proofErr w:type="spellStart"/>
      <w:r w:rsidRPr="00870CA8">
        <w:rPr>
          <w:sz w:val="28"/>
        </w:rPr>
        <w:t>Новосергиевский</w:t>
      </w:r>
      <w:proofErr w:type="spellEnd"/>
      <w:r>
        <w:rPr>
          <w:sz w:val="28"/>
        </w:rPr>
        <w:t xml:space="preserve"> пос</w:t>
      </w:r>
      <w:r w:rsidRPr="00870CA8">
        <w:rPr>
          <w:sz w:val="28"/>
        </w:rPr>
        <w:t xml:space="preserve">совет </w:t>
      </w:r>
      <w:proofErr w:type="spellStart"/>
      <w:r w:rsidRPr="00870CA8">
        <w:rPr>
          <w:sz w:val="28"/>
        </w:rPr>
        <w:t>Новосергиевского</w:t>
      </w:r>
      <w:proofErr w:type="spellEnd"/>
      <w:r w:rsidRPr="00870CA8">
        <w:rPr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 xml:space="preserve"> </w:t>
      </w:r>
      <w:r w:rsidR="00717632">
        <w:rPr>
          <w:color w:val="000000"/>
          <w:sz w:val="28"/>
        </w:rPr>
        <w:t>вынести</w:t>
      </w:r>
      <w:r w:rsidRPr="00870CA8">
        <w:rPr>
          <w:color w:val="000000"/>
          <w:sz w:val="28"/>
        </w:rPr>
        <w:t xml:space="preserve"> проект </w:t>
      </w:r>
      <w:r w:rsidR="00BD5CA3" w:rsidRPr="006C7124">
        <w:rPr>
          <w:sz w:val="28"/>
          <w:szCs w:val="28"/>
        </w:rPr>
        <w:t>Внесени</w:t>
      </w:r>
      <w:r w:rsidR="00BD5CA3">
        <w:rPr>
          <w:sz w:val="28"/>
          <w:szCs w:val="28"/>
        </w:rPr>
        <w:t>я</w:t>
      </w:r>
      <w:r w:rsidR="00BD5CA3" w:rsidRPr="006C7124">
        <w:rPr>
          <w:sz w:val="28"/>
          <w:szCs w:val="28"/>
        </w:rPr>
        <w:t xml:space="preserve"> изменений в Генеральный план</w:t>
      </w:r>
      <w:r w:rsidR="00BD5CA3" w:rsidRPr="00870CA8">
        <w:rPr>
          <w:color w:val="000000"/>
          <w:sz w:val="28"/>
        </w:rPr>
        <w:t xml:space="preserve"> </w:t>
      </w:r>
      <w:r w:rsidR="00BD5CA3">
        <w:rPr>
          <w:color w:val="000000"/>
          <w:sz w:val="28"/>
        </w:rPr>
        <w:t xml:space="preserve"> </w:t>
      </w:r>
      <w:r w:rsidRPr="00870CA8">
        <w:rPr>
          <w:color w:val="000000"/>
          <w:sz w:val="28"/>
        </w:rPr>
        <w:t xml:space="preserve">муниципального образования </w:t>
      </w:r>
      <w:proofErr w:type="spellStart"/>
      <w:r w:rsidRPr="00870CA8">
        <w:rPr>
          <w:color w:val="000000"/>
          <w:sz w:val="28"/>
        </w:rPr>
        <w:t>Новосергиевский</w:t>
      </w:r>
      <w:proofErr w:type="spellEnd"/>
      <w:r w:rsidRPr="00870CA8">
        <w:rPr>
          <w:color w:val="000000"/>
          <w:sz w:val="28"/>
        </w:rPr>
        <w:t xml:space="preserve"> поссовет </w:t>
      </w:r>
      <w:proofErr w:type="spellStart"/>
      <w:r w:rsidRPr="00870CA8">
        <w:rPr>
          <w:color w:val="000000"/>
          <w:sz w:val="28"/>
        </w:rPr>
        <w:t>Новосергиевского</w:t>
      </w:r>
      <w:proofErr w:type="spellEnd"/>
      <w:r w:rsidRPr="00870CA8">
        <w:rPr>
          <w:color w:val="000000"/>
          <w:sz w:val="28"/>
        </w:rPr>
        <w:t xml:space="preserve"> района Оренбургской области</w:t>
      </w:r>
      <w:r w:rsidR="00717632">
        <w:rPr>
          <w:color w:val="000000"/>
          <w:sz w:val="28"/>
        </w:rPr>
        <w:t xml:space="preserve"> на рассмотрение Совета депутатов</w:t>
      </w:r>
      <w:r w:rsidR="00717632" w:rsidRPr="00717632">
        <w:t xml:space="preserve"> </w:t>
      </w:r>
      <w:r w:rsidR="00717632">
        <w:rPr>
          <w:color w:val="000000"/>
          <w:sz w:val="28"/>
        </w:rPr>
        <w:t>МО</w:t>
      </w:r>
      <w:r w:rsidR="00717632" w:rsidRPr="00717632">
        <w:rPr>
          <w:color w:val="000000"/>
          <w:sz w:val="28"/>
        </w:rPr>
        <w:t xml:space="preserve"> </w:t>
      </w:r>
      <w:bookmarkStart w:id="0" w:name="_GoBack"/>
      <w:bookmarkEnd w:id="0"/>
      <w:proofErr w:type="spellStart"/>
      <w:r w:rsidR="00717632" w:rsidRPr="00717632">
        <w:rPr>
          <w:color w:val="000000"/>
          <w:sz w:val="28"/>
        </w:rPr>
        <w:t>Новосергиевский</w:t>
      </w:r>
      <w:proofErr w:type="spellEnd"/>
      <w:r w:rsidR="00717632" w:rsidRPr="00717632">
        <w:rPr>
          <w:color w:val="000000"/>
          <w:sz w:val="28"/>
        </w:rPr>
        <w:t xml:space="preserve"> поссовет </w:t>
      </w:r>
      <w:proofErr w:type="spellStart"/>
      <w:r w:rsidR="00717632" w:rsidRPr="00717632">
        <w:rPr>
          <w:color w:val="000000"/>
          <w:sz w:val="28"/>
        </w:rPr>
        <w:t>Новосергиевского</w:t>
      </w:r>
      <w:proofErr w:type="spellEnd"/>
      <w:r w:rsidR="00717632" w:rsidRPr="00717632">
        <w:rPr>
          <w:color w:val="000000"/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>.</w:t>
      </w:r>
    </w:p>
    <w:p w:rsidR="00425BBD" w:rsidRPr="00870CA8" w:rsidRDefault="00425BBD" w:rsidP="00425BBD">
      <w:pPr>
        <w:widowControl w:val="0"/>
        <w:spacing w:line="370" w:lineRule="exact"/>
        <w:ind w:left="20" w:right="20"/>
        <w:jc w:val="both"/>
        <w:rPr>
          <w:sz w:val="28"/>
        </w:rPr>
      </w:pPr>
    </w:p>
    <w:p w:rsidR="00425BBD" w:rsidRPr="00870CA8" w:rsidRDefault="00425BBD" w:rsidP="00425BBD">
      <w:pPr>
        <w:widowControl w:val="0"/>
        <w:spacing w:line="370" w:lineRule="exact"/>
        <w:ind w:left="20" w:right="300" w:firstLine="660"/>
        <w:jc w:val="both"/>
        <w:rPr>
          <w:b/>
          <w:sz w:val="28"/>
        </w:rPr>
      </w:pPr>
      <w:r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17321D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Default="00425BBD" w:rsidP="00425BBD">
      <w:pPr>
        <w:jc w:val="both"/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ind w:firstLine="709"/>
        <w:jc w:val="both"/>
      </w:pPr>
      <w:r>
        <w:t xml:space="preserve"> </w:t>
      </w:r>
    </w:p>
    <w:p w:rsidR="00342043" w:rsidRDefault="00342043"/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17321D"/>
    <w:rsid w:val="00342043"/>
    <w:rsid w:val="00425BBD"/>
    <w:rsid w:val="005272AF"/>
    <w:rsid w:val="006C7124"/>
    <w:rsid w:val="00717632"/>
    <w:rsid w:val="00931D43"/>
    <w:rsid w:val="00A645A9"/>
    <w:rsid w:val="00B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Булгаков</cp:lastModifiedBy>
  <cp:revision>4</cp:revision>
  <cp:lastPrinted>2016-01-15T11:29:00Z</cp:lastPrinted>
  <dcterms:created xsi:type="dcterms:W3CDTF">2016-01-13T05:22:00Z</dcterms:created>
  <dcterms:modified xsi:type="dcterms:W3CDTF">2016-01-15T11:37:00Z</dcterms:modified>
</cp:coreProperties>
</file>