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BE1" w:rsidRDefault="00B404DE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590550</wp:posOffset>
                </wp:positionV>
                <wp:extent cx="6205855" cy="2962275"/>
                <wp:effectExtent l="5715" t="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A4B98" w:rsidTr="00E60F5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FFFFFF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 w:rsidP="00E60F5F">
                                  <w:pPr>
                                    <w:shd w:val="clear" w:color="auto" w:fill="FFFFFF"/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E60F5F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FFFFFF"/>
                                </w:tcPr>
                                <w:p w:rsidR="00BF6D13" w:rsidRPr="00F36DF5" w:rsidRDefault="00F36DF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36D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08.12.2017</w:t>
                                  </w:r>
                                  <w:r w:rsidR="00460FF5" w:rsidRPr="00F36D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4A4B98" w:rsidRPr="00F36D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BF6D13" w:rsidRPr="00F36D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36DF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362-п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51BE1" w:rsidRDefault="00A51BE1" w:rsidP="00A51BE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ru-RU"/>
                                    </w:rPr>
                                  </w:pPr>
                                </w:p>
                                <w:p w:rsidR="00A51BE1" w:rsidRPr="00A51BE1" w:rsidRDefault="00A51BE1" w:rsidP="00A51BE1">
                                  <w:pPr>
                                    <w:shd w:val="clear" w:color="auto" w:fill="FFFFFF"/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ru-RU"/>
                                    </w:rPr>
                                  </w:pPr>
                                  <w:r w:rsidRPr="00A51BE1">
                                    <w:rPr>
                                      <w:bCs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ru-RU"/>
                                    </w:rPr>
                                    <w:t>О мерах по обеспечению безопасности  жизни людей на водных объектах в зимних условиях</w:t>
                                  </w:r>
                                </w:p>
                                <w:p w:rsidR="004A4B98" w:rsidRDefault="004A4B98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6.5pt;width:488.65pt;height:233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+cjA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A4B98" w:rsidTr="00E60F5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FFFFFF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 w:rsidP="00E60F5F">
                            <w:pPr>
                              <w:shd w:val="clear" w:color="auto" w:fill="FFFFFF"/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E60F5F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FFFFFF"/>
                          </w:tcPr>
                          <w:p w:rsidR="00BF6D13" w:rsidRPr="00F36DF5" w:rsidRDefault="00F36DF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DF5">
                              <w:rPr>
                                <w:sz w:val="28"/>
                                <w:szCs w:val="28"/>
                                <w:u w:val="single"/>
                              </w:rPr>
                              <w:t>08.12.2017</w:t>
                            </w:r>
                            <w:r w:rsidR="00460FF5" w:rsidRPr="00F36DF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A4B98" w:rsidRPr="00F36DF5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F6D13" w:rsidRPr="00F36DF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36DF5">
                              <w:rPr>
                                <w:sz w:val="28"/>
                                <w:szCs w:val="28"/>
                                <w:u w:val="single"/>
                              </w:rPr>
                              <w:t>362-п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51BE1" w:rsidRDefault="00A51BE1" w:rsidP="00A51BE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A51BE1" w:rsidRPr="00A51BE1" w:rsidRDefault="00A51BE1" w:rsidP="00A51BE1">
                            <w:pPr>
                              <w:shd w:val="clear" w:color="auto" w:fill="FFFFFF"/>
                              <w:jc w:val="both"/>
                              <w:rPr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A51BE1">
                              <w:rPr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 мерах по обеспечению безопасности  жизни людей на водных объектах в зимних условиях</w:t>
                            </w:r>
                          </w:p>
                          <w:p w:rsidR="004A4B98" w:rsidRDefault="004A4B98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A51BE1" w:rsidRDefault="00A51BE1" w:rsidP="00572CC9">
      <w:pPr>
        <w:ind w:firstLine="709"/>
        <w:jc w:val="both"/>
        <w:rPr>
          <w:sz w:val="28"/>
          <w:szCs w:val="28"/>
        </w:rPr>
      </w:pPr>
    </w:p>
    <w:p w:rsidR="00C86E58" w:rsidRPr="00C86E58" w:rsidRDefault="00C86E58" w:rsidP="00C86E58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C86E58">
        <w:rPr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г. № 225-п «Об утверждении правил охраны людей на водных объектах в Оренбургской области», в целях обеспечения безопасности жизни людей на водных объектах в зимних условиях на территории поселения, руководствуясь Уставом</w:t>
      </w:r>
      <w:r>
        <w:rPr>
          <w:sz w:val="28"/>
          <w:szCs w:val="28"/>
          <w:lang w:eastAsia="ru-RU"/>
        </w:rPr>
        <w:t xml:space="preserve"> МО Новосергиевский поссовет</w:t>
      </w:r>
      <w:r w:rsidRPr="00C86E58">
        <w:rPr>
          <w:sz w:val="28"/>
          <w:szCs w:val="28"/>
          <w:lang w:eastAsia="ru-RU"/>
        </w:rPr>
        <w:t>:</w:t>
      </w:r>
    </w:p>
    <w:p w:rsidR="00C86E58" w:rsidRPr="00C86E58" w:rsidRDefault="00C86E58" w:rsidP="00C86E5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Установить следующие меры по обеспечению безопасности жизни людей на водных объектах в зимних условиях, расположенных на территории МО Новосергиевский поссовет согласно приложению 1.</w:t>
      </w:r>
    </w:p>
    <w:p w:rsidR="00C86E58" w:rsidRPr="00C86E58" w:rsidRDefault="00C86E58" w:rsidP="00C86E5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Специалисту администрации Д.Г. Ким, разместить постановление и приложение к нему на официальном сайте администрации, в муниципальном вестнике, домах культуры и других объектах массового пребывания людей.</w:t>
      </w:r>
    </w:p>
    <w:p w:rsidR="00C86E58" w:rsidRPr="00C86E58" w:rsidRDefault="00C86E58" w:rsidP="00C86E5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Ведущему специалисту администрации М.В. Ефанову вручить постановление с приложением старостам населенных пунктов А.В. Попову, Г.В. Брунер.</w:t>
      </w:r>
    </w:p>
    <w:p w:rsidR="00C86E58" w:rsidRPr="00C86E58" w:rsidRDefault="00C86E58" w:rsidP="00C86E5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Н.И. Кулешова.</w:t>
      </w:r>
    </w:p>
    <w:p w:rsidR="00C86E58" w:rsidRPr="00C86E58" w:rsidRDefault="00C86E58" w:rsidP="00C86E58">
      <w:pPr>
        <w:pStyle w:val="ae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C86E58" w:rsidRPr="00C86E58" w:rsidRDefault="00C86E58" w:rsidP="00C86E58">
      <w:pPr>
        <w:pStyle w:val="ae"/>
        <w:shd w:val="clear" w:color="auto" w:fill="FFFFFF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86E58" w:rsidRPr="00C86E58" w:rsidRDefault="00C86E58" w:rsidP="00C86E58">
      <w:pPr>
        <w:pStyle w:val="ae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Глава администрации МО</w:t>
      </w:r>
    </w:p>
    <w:p w:rsidR="00C86E58" w:rsidRPr="00C86E58" w:rsidRDefault="00C86E58" w:rsidP="00C86E58">
      <w:pPr>
        <w:pStyle w:val="ae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Новосергиевский поссовет                                                  Ю.П. Банников</w:t>
      </w:r>
    </w:p>
    <w:p w:rsidR="00C86E58" w:rsidRDefault="00C86E58" w:rsidP="00C86E58">
      <w:pPr>
        <w:pStyle w:val="ae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607A4" w:rsidRPr="00C86E58" w:rsidRDefault="00A607A4" w:rsidP="00C86E58">
      <w:pPr>
        <w:pStyle w:val="ae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86E58" w:rsidRPr="00C86E58" w:rsidRDefault="00C86E58" w:rsidP="00C86E58">
      <w:pPr>
        <w:pStyle w:val="ae"/>
        <w:shd w:val="clear" w:color="auto" w:fill="FFFFFF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6E58">
        <w:rPr>
          <w:rFonts w:ascii="Times New Roman" w:hAnsi="Times New Roman"/>
          <w:sz w:val="28"/>
          <w:szCs w:val="28"/>
        </w:rPr>
        <w:t>Разослано: в дело, Д.Г Ким, М.В. Ефанову, Н.И. Кулешову, для опубликования (обнародования), прокурору.</w:t>
      </w:r>
    </w:p>
    <w:p w:rsidR="002B3856" w:rsidRPr="002B3856" w:rsidRDefault="002B3856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 xml:space="preserve">Приложение 1 </w:t>
      </w:r>
    </w:p>
    <w:p w:rsidR="002B3856" w:rsidRPr="002B3856" w:rsidRDefault="002B3856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к постановлению</w:t>
      </w:r>
    </w:p>
    <w:p w:rsidR="002B3856" w:rsidRPr="002B3856" w:rsidRDefault="002B3856" w:rsidP="00B915E1">
      <w:pPr>
        <w:shd w:val="clear" w:color="auto" w:fill="FFFFFF"/>
        <w:ind w:firstLine="5812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от ___</w:t>
      </w:r>
      <w:r w:rsidR="00A607A4">
        <w:rPr>
          <w:sz w:val="28"/>
          <w:szCs w:val="28"/>
          <w:lang w:eastAsia="ru-RU"/>
        </w:rPr>
        <w:t>_______</w:t>
      </w:r>
      <w:r w:rsidRPr="002B3856">
        <w:rPr>
          <w:sz w:val="28"/>
          <w:szCs w:val="28"/>
          <w:lang w:eastAsia="ru-RU"/>
        </w:rPr>
        <w:t>_ №________</w:t>
      </w:r>
    </w:p>
    <w:p w:rsidR="002B3856" w:rsidRDefault="002B3856" w:rsidP="002B3856">
      <w:pPr>
        <w:shd w:val="clear" w:color="auto" w:fill="FFFFFF"/>
        <w:jc w:val="center"/>
        <w:rPr>
          <w:sz w:val="28"/>
          <w:szCs w:val="28"/>
        </w:rPr>
      </w:pPr>
    </w:p>
    <w:p w:rsidR="00B915E1" w:rsidRPr="002B3856" w:rsidRDefault="00B915E1" w:rsidP="002B3856">
      <w:pPr>
        <w:shd w:val="clear" w:color="auto" w:fill="FFFFFF"/>
        <w:jc w:val="center"/>
        <w:rPr>
          <w:sz w:val="28"/>
          <w:szCs w:val="28"/>
        </w:rPr>
      </w:pPr>
    </w:p>
    <w:p w:rsidR="002B3856" w:rsidRDefault="002B3856" w:rsidP="002B3856">
      <w:pPr>
        <w:shd w:val="clear" w:color="auto" w:fill="FFFFFF"/>
        <w:jc w:val="center"/>
        <w:rPr>
          <w:b/>
          <w:sz w:val="28"/>
          <w:szCs w:val="28"/>
        </w:rPr>
      </w:pPr>
      <w:r w:rsidRPr="002B3856">
        <w:rPr>
          <w:b/>
          <w:sz w:val="28"/>
          <w:szCs w:val="28"/>
        </w:rPr>
        <w:t xml:space="preserve">Меры по обеспечению безопасности жизни людей </w:t>
      </w:r>
    </w:p>
    <w:p w:rsidR="002B3856" w:rsidRDefault="002B3856" w:rsidP="002B3856">
      <w:pPr>
        <w:shd w:val="clear" w:color="auto" w:fill="FFFFFF"/>
        <w:jc w:val="center"/>
        <w:rPr>
          <w:b/>
          <w:sz w:val="28"/>
          <w:szCs w:val="28"/>
        </w:rPr>
      </w:pPr>
      <w:r w:rsidRPr="002B3856">
        <w:rPr>
          <w:b/>
          <w:sz w:val="28"/>
          <w:szCs w:val="28"/>
        </w:rPr>
        <w:t xml:space="preserve">на водных объектах в зимних условиях, расположенных </w:t>
      </w: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</w:rPr>
      </w:pPr>
      <w:r w:rsidRPr="002B3856">
        <w:rPr>
          <w:b/>
          <w:sz w:val="28"/>
          <w:szCs w:val="28"/>
        </w:rPr>
        <w:t>на территории МО Новосергиевский поссовет</w:t>
      </w:r>
    </w:p>
    <w:p w:rsidR="002B3856" w:rsidRPr="002B3856" w:rsidRDefault="002B3856" w:rsidP="002B3856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Становление льда: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сооружения пешей переправы 15 см и более;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 30 см и более.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24°С время безопасного пребывания составляет 7-9 часов;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5-15°С - от 3,5 часов до 4,5 часов;</w:t>
      </w:r>
    </w:p>
    <w:p w:rsidR="002B3856" w:rsidRP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температура воды 2-3°С оказывается смертельной для человека через 10-15 мин;</w:t>
      </w:r>
    </w:p>
    <w:p w:rsidR="002B3856" w:rsidRDefault="002B3856" w:rsidP="002B3856">
      <w:pPr>
        <w:shd w:val="clear" w:color="auto" w:fill="FFFFFF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при температуре воды менее 2°С - смерть может наступить через 5-8 мин.</w:t>
      </w:r>
    </w:p>
    <w:p w:rsidR="005C69FB" w:rsidRPr="002B3856" w:rsidRDefault="005C69FB" w:rsidP="002B3856">
      <w:pPr>
        <w:shd w:val="clear" w:color="auto" w:fill="FFFFFF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Правила поведения на льду: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При переходе водоема группой необходимо соблюдать дистанцию друг от друга (5-6 м).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присмотра, особенно в период становления льда.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10.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Советы рыболовам: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Определить с берега маршрут движения.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Не выходите на темные участки льда - они быстрее прогреваются на солнце и, естественно, быстрее тают.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6. Если вы идете группой, то расстояние между  идущими друг за другом должно быть не менее 5 метров.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8. Рюкзак (ящик) повесьте на одно плечо, а еще лучше - волоките на веревке в 2-3 метрах сзади.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10. Не подходите к другим рыболовам ближе, чем на 3 метра.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>13. Быстро покиньте опасное место, если из пробитой лунки начинает бить фонтаном вода.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2B3856" w:rsidRPr="002B3856" w:rsidRDefault="002B3856" w:rsidP="002B3856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 </w:t>
      </w: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Самоспасение: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Не поддавайтесь панике и зовите на помощь;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Не надо барахтаться и наваливаться всем телом на тонкую кромку льда, так как под тяжестью тела она будет обламываться;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Широко раскиньте руки, чтобы не погрузиться с головой под воду;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5. Без резких движений отползайте как можно дальше от опасного места в том направлении, откуда пришли;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6. Удерживая себя на поверхности воды, старайтесь затрачивать на это минимум физических усилий.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7. Находясь на плаву, следует голову держать как можно выше над водой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8.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9. Добравшись до плавсредства или берега, надо немедленно раздеться, выжать намокшую одежду и снова надеть.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Если вы оказываете помощь: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Подходите к полынье очень осторожно, лучше подползать;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За 3-4 метра подайте пострадавшему веревку, шест, доску, шарф или любое другое подручное средство;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Перенести пострадавшего на безопасное место, согреть;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Повернуть утонувшего лицом вниз и опустить голову ниже таза;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4. При отсутствии пульса на сонной артерии сделать наружный массаж сердца и искусственное дыхание;</w:t>
      </w:r>
    </w:p>
    <w:p w:rsid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lastRenderedPageBreak/>
        <w:t>5. Доставить пострадавшего в медицинское учреждение.</w:t>
      </w:r>
    </w:p>
    <w:p w:rsidR="005C69FB" w:rsidRPr="002B3856" w:rsidRDefault="005C69FB" w:rsidP="002B3856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2B3856" w:rsidRPr="002B3856" w:rsidRDefault="002B3856" w:rsidP="002B3856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2B3856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Отогревание пострадавшего: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«холодовый шок», развивающийся иногда в первые 5-15 мин после погружения в воду;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нарушение функций дыхания, вызванное массивным раздражением холодовых рецепторов кожи;</w:t>
      </w:r>
    </w:p>
    <w:p w:rsidR="002B3856" w:rsidRPr="002B3856" w:rsidRDefault="002B3856" w:rsidP="002B3856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B3856">
        <w:rPr>
          <w:sz w:val="28"/>
          <w:szCs w:val="28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2B3856" w:rsidRPr="002B3856" w:rsidRDefault="002B3856" w:rsidP="002B3856">
      <w:pPr>
        <w:jc w:val="both"/>
        <w:rPr>
          <w:sz w:val="28"/>
          <w:szCs w:val="28"/>
        </w:rPr>
      </w:pPr>
    </w:p>
    <w:p w:rsidR="00346EB6" w:rsidRPr="002B3856" w:rsidRDefault="00346EB6" w:rsidP="00B948DD">
      <w:pPr>
        <w:pStyle w:val="a4"/>
        <w:jc w:val="both"/>
        <w:rPr>
          <w:sz w:val="28"/>
          <w:szCs w:val="28"/>
        </w:rPr>
      </w:pPr>
    </w:p>
    <w:sectPr w:rsidR="00346EB6" w:rsidRPr="002B385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44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A5C72"/>
    <w:multiLevelType w:val="hybridMultilevel"/>
    <w:tmpl w:val="6EF4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3856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9A6"/>
    <w:rsid w:val="005726EE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69FB"/>
    <w:rsid w:val="005C7B61"/>
    <w:rsid w:val="005D6777"/>
    <w:rsid w:val="005E141A"/>
    <w:rsid w:val="005F145A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51BE1"/>
    <w:rsid w:val="00A607A4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765F"/>
    <w:rsid w:val="00AD365F"/>
    <w:rsid w:val="00AE1B19"/>
    <w:rsid w:val="00B0597B"/>
    <w:rsid w:val="00B064A0"/>
    <w:rsid w:val="00B3777A"/>
    <w:rsid w:val="00B404DE"/>
    <w:rsid w:val="00B41C9E"/>
    <w:rsid w:val="00B4388C"/>
    <w:rsid w:val="00B464DD"/>
    <w:rsid w:val="00B54A3B"/>
    <w:rsid w:val="00B620EA"/>
    <w:rsid w:val="00B65729"/>
    <w:rsid w:val="00B774E3"/>
    <w:rsid w:val="00B915E1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6E58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3EAD"/>
    <w:rsid w:val="00E4693D"/>
    <w:rsid w:val="00E528B4"/>
    <w:rsid w:val="00E60F5F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7CEC"/>
    <w:rsid w:val="00F35EE9"/>
    <w:rsid w:val="00F36DF5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C76BC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55CB-C233-4A46-91F0-61AF2C95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2017-12-11T12:35:00Z</cp:lastPrinted>
  <dcterms:created xsi:type="dcterms:W3CDTF">2017-12-11T13:03:00Z</dcterms:created>
  <dcterms:modified xsi:type="dcterms:W3CDTF">2017-12-11T13:03:00Z</dcterms:modified>
</cp:coreProperties>
</file>