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C15" w:rsidRDefault="000C5675" w:rsidP="004A4C1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371475</wp:posOffset>
                </wp:positionV>
                <wp:extent cx="6075045" cy="362902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2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E0D0B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АДМИНИСТРАЦИЯ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НОВОСЕРГИЕВСКИЙ ПОССОВЕТ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0D0B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Pr="00CE41E7" w:rsidRDefault="00CE41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</w:pPr>
                                  <w:r w:rsidRPr="00CE41E7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10.11.2017 № 336-п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E0D0B" w:rsidRPr="004A4C1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Pr="00C26243" w:rsidRDefault="004E0D0B" w:rsidP="00C26243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 утверждении отчета об испо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лнении  бюджета муниципального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образо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вания Новосергиевский поссовет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Новосе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ргиевского района Оренбургской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области за </w:t>
                                  </w:r>
                                  <w:r w:rsidR="0026758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9 месяцев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2017 год</w:t>
                                  </w:r>
                                </w:p>
                                <w:p w:rsidR="004E0D0B" w:rsidRPr="004A4C15" w:rsidRDefault="004E0D0B" w:rsidP="004A1FD3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D0B" w:rsidRPr="004A4C15" w:rsidRDefault="004E0D0B" w:rsidP="004A4C15">
                            <w:pPr>
                              <w:rPr>
                                <w:lang w:val="ru-RU"/>
                              </w:rPr>
                            </w:pPr>
                            <w:r w:rsidRPr="004A4C15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29.25pt;width:478.35pt;height:285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3s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E0D0B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АДМИНИСТРАЦИЯ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МУНИЦИПАЛЬНОГО ОБРАЗОВАНИЯ 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НОВОСЕРГИЕВСКИЙ ПОССОВЕТ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НОВОСЕРГИЕВСКОГО РАЙОНА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0D0B" w:rsidRDefault="004E0D0B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E0D0B" w:rsidRDefault="004E0D0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E0D0B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Pr="00CE41E7" w:rsidRDefault="00CE41E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CE41E7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10.11.2017 № 336-п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E0D0B" w:rsidRPr="004A4C1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Pr="00C26243" w:rsidRDefault="004E0D0B" w:rsidP="00C26243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 утверждении отчета об испо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лнении  бюджета муниципального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образо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вания Новосергиевский поссовет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Новосе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ргиевского района Оренбургской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области за </w:t>
                            </w:r>
                            <w:r w:rsidR="0026758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9 месяцев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 2017 год</w:t>
                            </w:r>
                          </w:p>
                          <w:p w:rsidR="004E0D0B" w:rsidRPr="004A4C15" w:rsidRDefault="004E0D0B" w:rsidP="004A1FD3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E0D0B" w:rsidRPr="004A4C15" w:rsidRDefault="004E0D0B" w:rsidP="004A4C15">
                      <w:pPr>
                        <w:rPr>
                          <w:lang w:val="ru-RU"/>
                        </w:rPr>
                      </w:pPr>
                      <w:r w:rsidRPr="004A4C15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A4C15">
        <w:rPr>
          <w:sz w:val="28"/>
          <w:szCs w:val="28"/>
        </w:rPr>
        <w:t xml:space="preserve">              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4E0D0B" w:rsidP="00CE4DC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17633">
        <w:rPr>
          <w:sz w:val="28"/>
          <w:szCs w:val="28"/>
          <w:lang w:val="ru-RU"/>
        </w:rPr>
        <w:t xml:space="preserve"> соответствии с</w:t>
      </w:r>
      <w:r>
        <w:rPr>
          <w:sz w:val="28"/>
          <w:szCs w:val="28"/>
          <w:lang w:val="ru-RU"/>
        </w:rPr>
        <w:t xml:space="preserve"> пунктом 5</w:t>
      </w:r>
      <w:r w:rsidR="002176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ст. 264.2 Бюджетного кодекса РФ, </w:t>
      </w:r>
      <w:r w:rsidR="00217633">
        <w:rPr>
          <w:sz w:val="28"/>
          <w:szCs w:val="28"/>
          <w:lang w:val="ru-RU"/>
        </w:rPr>
        <w:t xml:space="preserve">Уставом муниципального образования Новосергиевский поссовет Новосергиевского района Оренбургской области, </w:t>
      </w:r>
    </w:p>
    <w:p w:rsidR="00CE4DCC" w:rsidRDefault="00CE4DCC" w:rsidP="00CE4DCC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 w:rsidRPr="006478EB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отчет об исполнении бюджета муниципального образования Новосергиевский поссовет за  9 месяцев 2017 года:</w:t>
      </w:r>
    </w:p>
    <w:p w:rsidR="00CE4DCC" w:rsidRDefault="00CE4DCC" w:rsidP="00CE4DCC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по доходам  в сумме  46163,6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 (Приложение № 1);</w:t>
      </w:r>
    </w:p>
    <w:p w:rsidR="00CE4DCC" w:rsidRDefault="00CE4DCC" w:rsidP="00CE4DCC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по расходам  в сумме  46462,8 тысяч рублей, с превышением расходов над доходами в сумме  299,2 тысяч рублей (Приложение № 2).</w:t>
      </w:r>
    </w:p>
    <w:p w:rsidR="00217633" w:rsidRDefault="00CE4DCC" w:rsidP="00CE4DCC">
      <w:pPr>
        <w:pStyle w:val="a8"/>
        <w:tabs>
          <w:tab w:val="left" w:pos="720"/>
        </w:tabs>
        <w:ind w:firstLine="851"/>
        <w:jc w:val="both"/>
        <w:rPr>
          <w:b w:val="0"/>
        </w:rPr>
      </w:pPr>
      <w:r>
        <w:rPr>
          <w:b w:val="0"/>
        </w:rPr>
        <w:t>2</w:t>
      </w:r>
      <w:r w:rsidR="00217633">
        <w:rPr>
          <w:b w:val="0"/>
        </w:rPr>
        <w:t xml:space="preserve">. </w:t>
      </w:r>
      <w:r w:rsidR="002103FA">
        <w:rPr>
          <w:b w:val="0"/>
        </w:rPr>
        <w:t>Опубликовать (о</w:t>
      </w:r>
      <w:r w:rsidR="00217633">
        <w:rPr>
          <w:b w:val="0"/>
        </w:rPr>
        <w:t>бнародовать</w:t>
      </w:r>
      <w:r w:rsidR="002103FA">
        <w:rPr>
          <w:b w:val="0"/>
        </w:rPr>
        <w:t>)</w:t>
      </w:r>
      <w:r w:rsidR="00217633"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 w:rsidR="00217633">
        <w:rPr>
          <w:b w:val="0"/>
          <w:szCs w:val="28"/>
        </w:rPr>
        <w:t xml:space="preserve"> </w:t>
      </w:r>
      <w:r>
        <w:rPr>
          <w:b w:val="0"/>
          <w:szCs w:val="28"/>
        </w:rPr>
        <w:t>9 месяцев</w:t>
      </w:r>
      <w:r w:rsidR="00192E0F">
        <w:rPr>
          <w:b w:val="0"/>
          <w:szCs w:val="28"/>
        </w:rPr>
        <w:t xml:space="preserve"> </w:t>
      </w:r>
      <w:r w:rsidR="00C255B0">
        <w:rPr>
          <w:b w:val="0"/>
          <w:szCs w:val="28"/>
        </w:rPr>
        <w:t xml:space="preserve"> </w:t>
      </w:r>
      <w:r w:rsidR="00217633">
        <w:rPr>
          <w:b w:val="0"/>
          <w:szCs w:val="28"/>
        </w:rPr>
        <w:t>201</w:t>
      </w:r>
      <w:r w:rsidR="00C255B0">
        <w:rPr>
          <w:b w:val="0"/>
          <w:szCs w:val="28"/>
        </w:rPr>
        <w:t>7</w:t>
      </w:r>
      <w:r w:rsidR="00217633">
        <w:rPr>
          <w:b w:val="0"/>
          <w:szCs w:val="28"/>
        </w:rPr>
        <w:t xml:space="preserve"> год</w:t>
      </w:r>
      <w:r w:rsidR="00C255B0">
        <w:rPr>
          <w:b w:val="0"/>
          <w:szCs w:val="28"/>
        </w:rPr>
        <w:t>а</w:t>
      </w:r>
      <w:r w:rsidR="00217633">
        <w:rPr>
          <w:b w:val="0"/>
        </w:rPr>
        <w:t xml:space="preserve">, в соответствии с Уставом муниципального образования Новосергиевский поссовет Новосергиевского района Оренбургской области </w:t>
      </w:r>
      <w:r w:rsidR="00C26243">
        <w:rPr>
          <w:b w:val="0"/>
        </w:rPr>
        <w:t>и направить в Совет депутатов муниципального образования Новосергиевский поссовет.</w:t>
      </w:r>
    </w:p>
    <w:p w:rsidR="00217633" w:rsidRDefault="00CE4DCC" w:rsidP="00CE4DCC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6243">
        <w:rPr>
          <w:sz w:val="28"/>
          <w:szCs w:val="28"/>
          <w:lang w:val="ru-RU"/>
        </w:rPr>
        <w:t>. Постановление</w:t>
      </w:r>
      <w:r w:rsidR="00217633">
        <w:rPr>
          <w:sz w:val="28"/>
          <w:szCs w:val="28"/>
          <w:lang w:val="ru-RU"/>
        </w:rPr>
        <w:t xml:space="preserve"> вступает в силу </w:t>
      </w:r>
      <w:r w:rsidR="0084568B">
        <w:rPr>
          <w:sz w:val="28"/>
          <w:szCs w:val="28"/>
          <w:lang w:val="ru-RU"/>
        </w:rPr>
        <w:t>после</w:t>
      </w:r>
      <w:r w:rsidR="00217633">
        <w:rPr>
          <w:sz w:val="28"/>
          <w:szCs w:val="28"/>
          <w:lang w:val="ru-RU"/>
        </w:rPr>
        <w:t xml:space="preserve"> 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 w:rsidR="00217633"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 w:rsidR="00217633"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84568B" w:rsidRPr="0084568B" w:rsidRDefault="0084568B" w:rsidP="0084568B">
      <w:pPr>
        <w:rPr>
          <w:bCs/>
          <w:sz w:val="28"/>
          <w:szCs w:val="28"/>
          <w:lang w:val="ru-RU"/>
        </w:rPr>
      </w:pPr>
      <w:r w:rsidRPr="0084568B">
        <w:rPr>
          <w:bCs/>
          <w:sz w:val="28"/>
          <w:szCs w:val="28"/>
          <w:lang w:val="ru-RU"/>
        </w:rPr>
        <w:t xml:space="preserve">Глава </w:t>
      </w:r>
      <w:r w:rsidR="00C26243">
        <w:rPr>
          <w:bCs/>
          <w:sz w:val="28"/>
          <w:szCs w:val="28"/>
          <w:lang w:val="ru-RU"/>
        </w:rPr>
        <w:t>администрации МО</w:t>
      </w:r>
    </w:p>
    <w:p w:rsidR="00217633" w:rsidRPr="0084568B" w:rsidRDefault="00C26243" w:rsidP="00C26243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Новосергиевский поссовет                                            </w:t>
      </w:r>
      <w:r w:rsidR="00CE4DCC">
        <w:rPr>
          <w:bCs/>
          <w:sz w:val="28"/>
          <w:szCs w:val="28"/>
          <w:lang w:val="ru-RU"/>
        </w:rPr>
        <w:tab/>
      </w:r>
      <w:r w:rsidR="00CE4DCC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   </w:t>
      </w:r>
      <w:r w:rsidR="00192E0F">
        <w:rPr>
          <w:bCs/>
          <w:sz w:val="28"/>
          <w:szCs w:val="28"/>
          <w:lang w:val="ru-RU"/>
        </w:rPr>
        <w:t>Ю.П. Банников</w:t>
      </w:r>
    </w:p>
    <w:p w:rsidR="00217633" w:rsidRDefault="00217633">
      <w:pPr>
        <w:jc w:val="both"/>
        <w:rPr>
          <w:bCs/>
          <w:sz w:val="28"/>
          <w:szCs w:val="28"/>
          <w:lang w:val="ru-RU"/>
        </w:rPr>
      </w:pPr>
    </w:p>
    <w:p w:rsidR="00C26243" w:rsidRDefault="00C26243">
      <w:pPr>
        <w:jc w:val="both"/>
        <w:rPr>
          <w:sz w:val="28"/>
          <w:szCs w:val="28"/>
          <w:lang w:val="ru-RU"/>
        </w:rPr>
      </w:pPr>
    </w:p>
    <w:p w:rsidR="00217633" w:rsidRPr="00C26243" w:rsidRDefault="00217633">
      <w:pPr>
        <w:jc w:val="both"/>
        <w:rPr>
          <w:sz w:val="28"/>
          <w:szCs w:val="28"/>
          <w:lang w:val="ru-RU"/>
        </w:rPr>
      </w:pPr>
      <w:r w:rsidRPr="00C26243">
        <w:rPr>
          <w:sz w:val="28"/>
          <w:szCs w:val="28"/>
          <w:lang w:val="ru-RU"/>
        </w:rPr>
        <w:t xml:space="preserve">Разослано: </w:t>
      </w:r>
      <w:r w:rsidR="00C26243" w:rsidRPr="00C26243">
        <w:rPr>
          <w:sz w:val="28"/>
          <w:szCs w:val="28"/>
          <w:lang w:val="ru-RU"/>
        </w:rPr>
        <w:t>Совет</w:t>
      </w:r>
      <w:r w:rsidR="00CE4DCC">
        <w:rPr>
          <w:sz w:val="28"/>
          <w:szCs w:val="28"/>
          <w:lang w:val="ru-RU"/>
        </w:rPr>
        <w:t>у</w:t>
      </w:r>
      <w:r w:rsidR="00C26243" w:rsidRPr="00C26243">
        <w:rPr>
          <w:sz w:val="28"/>
          <w:szCs w:val="28"/>
          <w:lang w:val="ru-RU"/>
        </w:rPr>
        <w:t xml:space="preserve"> депутатов муниципального образ</w:t>
      </w:r>
      <w:r w:rsidR="00C26243">
        <w:rPr>
          <w:sz w:val="28"/>
          <w:szCs w:val="28"/>
          <w:lang w:val="ru-RU"/>
        </w:rPr>
        <w:t>ования Новосергиевский поссовет,</w:t>
      </w:r>
      <w:r w:rsidR="00C26243" w:rsidRPr="00C26243">
        <w:rPr>
          <w:sz w:val="28"/>
          <w:szCs w:val="28"/>
          <w:lang w:val="ru-RU"/>
        </w:rPr>
        <w:t xml:space="preserve"> для обнародования, прокурору</w:t>
      </w:r>
      <w:r w:rsidR="00CE4DCC">
        <w:rPr>
          <w:sz w:val="28"/>
          <w:szCs w:val="28"/>
          <w:lang w:val="ru-RU"/>
        </w:rPr>
        <w:t>, в дело</w:t>
      </w:r>
      <w:r w:rsidRPr="00C26243">
        <w:rPr>
          <w:sz w:val="28"/>
          <w:szCs w:val="28"/>
          <w:lang w:val="ru-RU"/>
        </w:rPr>
        <w:t xml:space="preserve"> </w:t>
      </w: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к </w:t>
      </w:r>
      <w:r w:rsidR="00C26243">
        <w:rPr>
          <w:lang w:val="ru-RU"/>
        </w:rPr>
        <w:t>постановлению администрации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</w:t>
      </w:r>
      <w:r w:rsidR="00C26243">
        <w:rPr>
          <w:lang w:val="ru-RU"/>
        </w:rPr>
        <w:t>________№_______</w:t>
      </w:r>
      <w:r w:rsidRPr="00D36CB1"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293736" w:rsidRPr="00C53468" w:rsidRDefault="00293736" w:rsidP="00293736">
      <w:pPr>
        <w:jc w:val="center"/>
        <w:rPr>
          <w:b/>
          <w:lang w:val="ru-RU"/>
        </w:rPr>
      </w:pPr>
      <w:r w:rsidRPr="00C53468">
        <w:rPr>
          <w:b/>
          <w:lang w:val="ru-RU"/>
        </w:rPr>
        <w:t>ДОХОДЫ</w:t>
      </w:r>
    </w:p>
    <w:p w:rsidR="00293736" w:rsidRPr="00C53468" w:rsidRDefault="00293736" w:rsidP="00293736">
      <w:pPr>
        <w:jc w:val="center"/>
        <w:rPr>
          <w:sz w:val="20"/>
          <w:szCs w:val="20"/>
          <w:lang w:val="ru-RU"/>
        </w:rPr>
      </w:pPr>
      <w:r w:rsidRPr="00C5346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044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098"/>
        <w:gridCol w:w="1275"/>
        <w:gridCol w:w="1134"/>
        <w:gridCol w:w="993"/>
      </w:tblGrid>
      <w:tr w:rsidR="00293736" w:rsidRPr="00C53468" w:rsidTr="00DC1631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center"/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>Наименование</w:t>
            </w:r>
          </w:p>
          <w:p w:rsidR="00293736" w:rsidRPr="00C53468" w:rsidRDefault="00293736" w:rsidP="00DC1631">
            <w:pPr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293736" w:rsidRPr="007A6EBA" w:rsidRDefault="00293736" w:rsidP="00DC1631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Запланиро-</w:t>
            </w:r>
          </w:p>
          <w:p w:rsidR="00293736" w:rsidRPr="007A6EBA" w:rsidRDefault="00293736" w:rsidP="00DC1631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вано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93736" w:rsidRPr="007A6EBA" w:rsidRDefault="00293736" w:rsidP="00DC1631">
            <w:pPr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Отклонения</w:t>
            </w:r>
          </w:p>
          <w:p w:rsidR="00293736" w:rsidRPr="007A6EBA" w:rsidRDefault="00293736" w:rsidP="00DC1631">
            <w:pPr>
              <w:jc w:val="center"/>
              <w:rPr>
                <w:sz w:val="20"/>
                <w:szCs w:val="20"/>
              </w:rPr>
            </w:pPr>
          </w:p>
        </w:tc>
      </w:tr>
      <w:tr w:rsidR="00293736" w:rsidRPr="00C53468" w:rsidTr="00DC1631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Сумма</w:t>
            </w:r>
          </w:p>
          <w:p w:rsidR="00293736" w:rsidRPr="007A6EBA" w:rsidRDefault="00293736" w:rsidP="00DC1631">
            <w:pPr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%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</w:pPr>
            <w:r w:rsidRPr="00C53468">
              <w:t xml:space="preserve">ДОХОДЫ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  <w:jc w:val="left"/>
            </w:pPr>
            <w:r w:rsidRPr="00C53468">
              <w:t>Налог на доходы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37215,0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20076,1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17138,9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7A6EBA">
              <w:rPr>
                <w:b/>
                <w:lang w:val="ru-RU"/>
              </w:rPr>
              <w:t>53,95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37215,0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19658,9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17556,1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52,83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ИП, нотариусов, адвокатов в соответствии со ст. 227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-197,6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Х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доходов, полученных физическими лицами  в соответствии со ст. 228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-219,6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Х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4544,3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79,74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1551,9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94,42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100,65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3287,4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74,41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-310,4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-97,68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850,4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-117,9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116,09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732,5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850,4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116,09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pStyle w:val="2"/>
              <w:snapToGrid w:val="0"/>
            </w:pPr>
            <w:r w:rsidRPr="00C53468">
              <w:t>Налоги на имущество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7A6EBA">
              <w:rPr>
                <w:b/>
                <w:bCs/>
                <w:lang w:val="ru-RU"/>
              </w:rPr>
              <w:t>14753,6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93901">
              <w:rPr>
                <w:b/>
                <w:bCs/>
                <w:lang w:val="ru-RU"/>
              </w:rPr>
              <w:t>7212,3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93901">
              <w:rPr>
                <w:b/>
                <w:bCs/>
                <w:lang w:val="ru-RU"/>
              </w:rPr>
              <w:t>7541,3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93901">
              <w:rPr>
                <w:b/>
                <w:bCs/>
                <w:lang w:val="ru-RU"/>
              </w:rPr>
              <w:t>48,89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1306,0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548,9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757,1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42,03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Земельный налог с организаций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9190,4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5933,5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3256,9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64,56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lastRenderedPageBreak/>
              <w:t>Земельный налог с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4257,2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729,9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3527,3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093901">
              <w:rPr>
                <w:lang w:val="ru-RU"/>
              </w:rPr>
              <w:t>17,15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093901">
              <w:rPr>
                <w:b/>
                <w:lang w:val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093901">
              <w:rPr>
                <w:b/>
                <w:lang w:val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093901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093901">
              <w:rPr>
                <w:b/>
                <w:lang w:val="ru-RU"/>
              </w:rPr>
              <w:t>100,0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093901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-10,0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х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Доходы от продажи квартир, находящиеся в собственности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-10,0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х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-2,4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Х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-2,4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Х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7A6EBA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3241,3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F23FB7">
              <w:rPr>
                <w:b/>
                <w:bCs/>
                <w:lang w:val="ru-RU"/>
              </w:rPr>
              <w:t>13488,8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F23FB7">
              <w:rPr>
                <w:b/>
                <w:bCs/>
                <w:lang w:val="ru-RU"/>
              </w:rPr>
              <w:t>9752,5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F23FB7">
              <w:rPr>
                <w:b/>
                <w:bCs/>
                <w:lang w:val="ru-RU"/>
              </w:rPr>
              <w:t>58,04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6395,1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4862,4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1532,7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76,03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395</w:t>
            </w:r>
            <w:r w:rsidRPr="007A6EBA">
              <w:rPr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395,0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х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145,7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33,36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16305,5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8577,8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7727,6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lang w:val="ru-RU"/>
              </w:rPr>
            </w:pPr>
            <w:r w:rsidRPr="00F23FB7">
              <w:rPr>
                <w:lang w:val="ru-RU"/>
              </w:rPr>
              <w:t>52,61</w:t>
            </w:r>
          </w:p>
        </w:tc>
      </w:tr>
      <w:tr w:rsidR="00293736" w:rsidRPr="00C53468" w:rsidTr="00DC1631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both"/>
              <w:rPr>
                <w:b/>
                <w:bCs/>
              </w:rPr>
            </w:pPr>
            <w:r w:rsidRPr="00C53468">
              <w:rPr>
                <w:b/>
                <w:bCs/>
              </w:rPr>
              <w:t>Итого доходов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7A6EBA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81386,7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46463,6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36" w:rsidRPr="00F23FB7" w:rsidRDefault="00293736" w:rsidP="00DC1631">
            <w:pPr>
              <w:snapToGrid w:val="0"/>
              <w:jc w:val="center"/>
              <w:rPr>
                <w:b/>
                <w:lang w:val="ru-RU"/>
              </w:rPr>
            </w:pPr>
            <w:r w:rsidRPr="00F23FB7">
              <w:rPr>
                <w:b/>
                <w:lang w:val="ru-RU"/>
              </w:rPr>
              <w:t>35223,1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36" w:rsidRPr="00C53468" w:rsidRDefault="00293736" w:rsidP="00DC1631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F23FB7">
              <w:rPr>
                <w:b/>
                <w:lang w:val="ru-RU"/>
              </w:rPr>
              <w:t>57,09</w:t>
            </w:r>
          </w:p>
        </w:tc>
      </w:tr>
    </w:tbl>
    <w:p w:rsidR="00293736" w:rsidRPr="00C53468" w:rsidRDefault="00293736" w:rsidP="00293736">
      <w:pPr>
        <w:rPr>
          <w:lang w:val="ru-RU"/>
        </w:rPr>
      </w:pPr>
    </w:p>
    <w:p w:rsidR="00293736" w:rsidRPr="00C53468" w:rsidRDefault="00293736" w:rsidP="00293736">
      <w:pPr>
        <w:rPr>
          <w:b/>
          <w:bCs/>
          <w:lang w:val="ru-RU"/>
        </w:rPr>
      </w:pPr>
    </w:p>
    <w:p w:rsidR="00293736" w:rsidRPr="00C53468" w:rsidRDefault="00293736" w:rsidP="00293736">
      <w:pPr>
        <w:rPr>
          <w:b/>
          <w:bCs/>
          <w:lang w:val="ru-RU"/>
        </w:rPr>
      </w:pPr>
    </w:p>
    <w:p w:rsidR="00293736" w:rsidRPr="00C53468" w:rsidRDefault="00293736" w:rsidP="00293736">
      <w:pPr>
        <w:rPr>
          <w:b/>
          <w:bCs/>
          <w:lang w:val="ru-RU"/>
        </w:rPr>
      </w:pPr>
    </w:p>
    <w:p w:rsidR="00293736" w:rsidRPr="00C53468" w:rsidRDefault="00293736" w:rsidP="00293736">
      <w:pPr>
        <w:rPr>
          <w:b/>
          <w:bCs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  <w:r w:rsidRPr="00C53468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Pr="00C53468" w:rsidRDefault="00293736" w:rsidP="00293736">
      <w:pPr>
        <w:rPr>
          <w:sz w:val="28"/>
          <w:szCs w:val="28"/>
          <w:lang w:val="ru-RU"/>
        </w:rPr>
      </w:pPr>
    </w:p>
    <w:p w:rsidR="00293736" w:rsidRDefault="00293736" w:rsidP="00293736">
      <w:pPr>
        <w:jc w:val="right"/>
        <w:rPr>
          <w:lang w:val="ru-RU"/>
        </w:rPr>
      </w:pPr>
    </w:p>
    <w:p w:rsidR="00293736" w:rsidRPr="00C53468" w:rsidRDefault="00293736" w:rsidP="00293736">
      <w:pPr>
        <w:jc w:val="right"/>
        <w:rPr>
          <w:lang w:val="ru-RU"/>
        </w:rPr>
      </w:pPr>
      <w:r w:rsidRPr="00C53468">
        <w:rPr>
          <w:lang w:val="ru-RU"/>
        </w:rPr>
        <w:t xml:space="preserve">                                                                                      Приложение №2</w:t>
      </w:r>
    </w:p>
    <w:p w:rsidR="00293736" w:rsidRPr="00D36CB1" w:rsidRDefault="00293736" w:rsidP="00293736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</w:t>
      </w:r>
      <w:r w:rsidRPr="00D36CB1">
        <w:rPr>
          <w:lang w:val="ru-RU"/>
        </w:rPr>
        <w:t xml:space="preserve">к </w:t>
      </w:r>
      <w:r>
        <w:rPr>
          <w:lang w:val="ru-RU"/>
        </w:rPr>
        <w:t>постановлению администрации</w:t>
      </w:r>
    </w:p>
    <w:p w:rsidR="00293736" w:rsidRPr="00D36CB1" w:rsidRDefault="00293736" w:rsidP="00293736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93736" w:rsidRPr="00D36CB1" w:rsidRDefault="00293736" w:rsidP="0029373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93736" w:rsidRPr="00D36CB1" w:rsidRDefault="00293736" w:rsidP="0029373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</w:t>
      </w:r>
      <w:r>
        <w:rPr>
          <w:lang w:val="ru-RU"/>
        </w:rPr>
        <w:t>________№_______</w:t>
      </w:r>
      <w:r w:rsidRPr="00D36CB1">
        <w:rPr>
          <w:lang w:val="ru-RU"/>
        </w:rPr>
        <w:t xml:space="preserve">  </w:t>
      </w:r>
    </w:p>
    <w:p w:rsidR="00293736" w:rsidRPr="00C53468" w:rsidRDefault="00293736" w:rsidP="00293736">
      <w:pPr>
        <w:ind w:firstLine="5040"/>
        <w:jc w:val="right"/>
        <w:rPr>
          <w:b/>
          <w:bCs/>
          <w:lang w:val="ru-RU"/>
        </w:rPr>
      </w:pPr>
    </w:p>
    <w:p w:rsidR="00293736" w:rsidRDefault="00293736" w:rsidP="00293736">
      <w:pPr>
        <w:jc w:val="center"/>
        <w:rPr>
          <w:b/>
          <w:sz w:val="28"/>
          <w:szCs w:val="28"/>
          <w:lang w:val="ru-RU"/>
        </w:rPr>
      </w:pPr>
      <w:r w:rsidRPr="00C53468">
        <w:rPr>
          <w:b/>
          <w:sz w:val="28"/>
          <w:szCs w:val="28"/>
          <w:lang w:val="ru-RU"/>
        </w:rPr>
        <w:t>РАСХОДЫ</w:t>
      </w:r>
    </w:p>
    <w:p w:rsidR="00293736" w:rsidRPr="00C53468" w:rsidRDefault="00293736" w:rsidP="00293736">
      <w:pPr>
        <w:jc w:val="right"/>
        <w:rPr>
          <w:sz w:val="20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C5346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lang w:val="ru-RU"/>
        </w:rPr>
        <w:t xml:space="preserve">                           </w:t>
      </w:r>
      <w:r w:rsidRPr="00C53468">
        <w:rPr>
          <w:sz w:val="20"/>
          <w:lang w:val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360"/>
        <w:gridCol w:w="567"/>
        <w:gridCol w:w="567"/>
        <w:gridCol w:w="1276"/>
        <w:gridCol w:w="567"/>
        <w:gridCol w:w="992"/>
        <w:gridCol w:w="142"/>
        <w:gridCol w:w="850"/>
        <w:gridCol w:w="567"/>
        <w:gridCol w:w="426"/>
        <w:gridCol w:w="992"/>
      </w:tblGrid>
      <w:tr w:rsidR="00293736" w:rsidRPr="00C53468" w:rsidTr="00DC16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736" w:rsidRPr="00C53468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293736" w:rsidRPr="005833EC" w:rsidTr="00DC1631">
        <w:trPr>
          <w:trHeight w:val="345"/>
        </w:trPr>
        <w:tc>
          <w:tcPr>
            <w:tcW w:w="29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2017г.</w:t>
            </w:r>
          </w:p>
        </w:tc>
      </w:tr>
      <w:tr w:rsidR="00293736" w:rsidRPr="005833EC" w:rsidTr="00DC1631">
        <w:trPr>
          <w:trHeight w:val="345"/>
        </w:trPr>
        <w:tc>
          <w:tcPr>
            <w:tcW w:w="299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833EC">
              <w:rPr>
                <w:b/>
                <w:bCs/>
                <w:sz w:val="20"/>
              </w:rPr>
              <w:t>Запланировано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3736" w:rsidRPr="005833EC" w:rsidRDefault="00293736" w:rsidP="00DC163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833EC">
              <w:rPr>
                <w:b/>
                <w:bCs/>
                <w:sz w:val="20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833EC"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5833EC">
              <w:rPr>
                <w:b/>
                <w:bCs/>
                <w:sz w:val="20"/>
                <w:lang w:val="ru-RU"/>
              </w:rPr>
              <w:t>%</w:t>
            </w:r>
          </w:p>
          <w:p w:rsidR="00293736" w:rsidRPr="005833EC" w:rsidRDefault="00293736" w:rsidP="00DC1631">
            <w:pPr>
              <w:jc w:val="center"/>
              <w:rPr>
                <w:b/>
                <w:bCs/>
                <w:sz w:val="20"/>
                <w:lang w:val="ru-RU"/>
              </w:rPr>
            </w:pPr>
            <w:r w:rsidRPr="005833EC"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14</w:t>
            </w: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757,9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7626,4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7131,5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51,68</w:t>
            </w:r>
          </w:p>
        </w:tc>
      </w:tr>
      <w:tr w:rsidR="00293736" w:rsidRPr="005833EC" w:rsidTr="00DC1631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78,96</w:t>
            </w:r>
          </w:p>
        </w:tc>
      </w:tr>
      <w:tr w:rsidR="00293736" w:rsidRPr="005833EC" w:rsidTr="00DC1631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293736" w:rsidRPr="005833EC" w:rsidTr="00DC1631">
        <w:trPr>
          <w:trHeight w:val="12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293736" w:rsidRPr="005833EC" w:rsidTr="00DC1631">
        <w:trPr>
          <w:trHeight w:val="7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293736" w:rsidRPr="005833EC" w:rsidTr="00DC1631">
        <w:trPr>
          <w:trHeight w:val="54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33EC">
              <w:rPr>
                <w:rFonts w:ascii="Arial" w:hAnsi="Arial" w:cs="Arial"/>
                <w:i/>
                <w:sz w:val="16"/>
                <w:szCs w:val="16"/>
              </w:rPr>
              <w:t>1402,3</w:t>
            </w:r>
          </w:p>
          <w:p w:rsidR="00293736" w:rsidRPr="005833EC" w:rsidRDefault="00293736" w:rsidP="00DC16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1107,3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78,96</w:t>
            </w:r>
          </w:p>
        </w:tc>
      </w:tr>
      <w:tr w:rsidR="00293736" w:rsidRPr="005833EC" w:rsidTr="00DC1631">
        <w:trPr>
          <w:trHeight w:val="8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i/>
                <w:sz w:val="16"/>
                <w:szCs w:val="16"/>
              </w:rPr>
              <w:t> 11479,</w:t>
            </w:r>
            <w:r w:rsidRPr="005833EC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6027,9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52,51</w:t>
            </w:r>
          </w:p>
        </w:tc>
      </w:tr>
      <w:tr w:rsidR="00293736" w:rsidRPr="005833EC" w:rsidTr="00DC1631">
        <w:trPr>
          <w:trHeight w:val="12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11479,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6027,9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52,51</w:t>
            </w:r>
          </w:p>
        </w:tc>
      </w:tr>
      <w:tr w:rsidR="00293736" w:rsidRPr="005833EC" w:rsidTr="00DC1631">
        <w:trPr>
          <w:trHeight w:val="12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11479,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6027,9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52,51</w:t>
            </w:r>
          </w:p>
        </w:tc>
      </w:tr>
      <w:tr w:rsidR="00293736" w:rsidRPr="005833EC" w:rsidTr="00293736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5833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293736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9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11379,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52,97</w:t>
            </w:r>
          </w:p>
        </w:tc>
      </w:tr>
      <w:tr w:rsidR="00293736" w:rsidRPr="005833EC" w:rsidTr="00DC1631">
        <w:trPr>
          <w:trHeight w:val="5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11329,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6019,1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53,13</w:t>
            </w:r>
          </w:p>
        </w:tc>
      </w:tr>
      <w:tr w:rsidR="00293736" w:rsidRPr="005833EC" w:rsidTr="00DC1631">
        <w:trPr>
          <w:trHeight w:val="7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58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4149,4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71,37</w:t>
            </w:r>
          </w:p>
        </w:tc>
      </w:tr>
      <w:tr w:rsidR="00293736" w:rsidRPr="005833EC" w:rsidTr="00DC1631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54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1808,5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33,37</w:t>
            </w:r>
          </w:p>
        </w:tc>
      </w:tr>
      <w:tr w:rsidR="00293736" w:rsidRPr="005833EC" w:rsidTr="00DC1631">
        <w:trPr>
          <w:trHeight w:val="416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293736" w:rsidRPr="005833EC" w:rsidTr="00DC1631">
        <w:trPr>
          <w:trHeight w:val="4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59,89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17,6</w:t>
            </w:r>
          </w:p>
        </w:tc>
      </w:tr>
      <w:tr w:rsidR="00293736" w:rsidRPr="005833EC" w:rsidTr="00DC1631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32,00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16,00</w:t>
            </w:r>
          </w:p>
        </w:tc>
      </w:tr>
      <w:tr w:rsidR="00293736" w:rsidRPr="005833EC" w:rsidTr="00DC1631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75,08</w:t>
            </w:r>
          </w:p>
        </w:tc>
      </w:tr>
      <w:tr w:rsidR="00293736" w:rsidRPr="005833EC" w:rsidTr="00DC1631">
        <w:trPr>
          <w:trHeight w:val="10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293736" w:rsidRPr="005833EC" w:rsidTr="00DC1631">
        <w:trPr>
          <w:trHeight w:val="11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293736" w:rsidRPr="005833EC" w:rsidTr="00DC1631">
        <w:trPr>
          <w:trHeight w:val="9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293736" w:rsidRPr="005833EC" w:rsidTr="00DC1631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75,08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293736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293736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293736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62,17</w:t>
            </w:r>
          </w:p>
        </w:tc>
      </w:tr>
      <w:tr w:rsidR="00293736" w:rsidRPr="005833EC" w:rsidTr="00DC1631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62,17</w:t>
            </w:r>
          </w:p>
        </w:tc>
      </w:tr>
      <w:tr w:rsidR="00293736" w:rsidRPr="005833EC" w:rsidTr="00DC1631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5833EC">
              <w:rPr>
                <w:rFonts w:ascii="Arial" w:hAnsi="Arial" w:cs="Arial"/>
                <w:sz w:val="16"/>
                <w:szCs w:val="16"/>
              </w:rPr>
              <w:t>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62,17</w:t>
            </w:r>
          </w:p>
        </w:tc>
      </w:tr>
      <w:tr w:rsidR="00293736" w:rsidRPr="005833EC" w:rsidTr="00DC1631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441,4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62,17</w:t>
            </w:r>
          </w:p>
        </w:tc>
      </w:tr>
      <w:tr w:rsidR="00293736" w:rsidRPr="005833EC" w:rsidTr="00DC1631">
        <w:trPr>
          <w:trHeight w:val="5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20 2 01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63,88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63,88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55,80</w:t>
            </w:r>
          </w:p>
        </w:tc>
      </w:tr>
      <w:tr w:rsidR="00293736" w:rsidRPr="005833EC" w:rsidTr="00DC1631">
        <w:trPr>
          <w:trHeight w:val="5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55,80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55,80</w:t>
            </w:r>
          </w:p>
        </w:tc>
      </w:tr>
      <w:tr w:rsidR="00293736" w:rsidRPr="005833EC" w:rsidTr="00DC1631">
        <w:trPr>
          <w:trHeight w:val="5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46,28</w:t>
            </w:r>
          </w:p>
        </w:tc>
      </w:tr>
      <w:tr w:rsidR="00293736" w:rsidRPr="005833EC" w:rsidTr="00DC1631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27,50</w:t>
            </w:r>
          </w:p>
        </w:tc>
      </w:tr>
      <w:tr w:rsidR="00293736" w:rsidRPr="005833EC" w:rsidTr="00DC1631">
        <w:trPr>
          <w:trHeight w:val="96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293736" w:rsidRPr="005833EC" w:rsidTr="00DC1631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293736" w:rsidRPr="005833EC" w:rsidTr="00DC1631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5833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293736" w:rsidRPr="005833EC" w:rsidTr="00DC1631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27,5</w:t>
            </w:r>
          </w:p>
        </w:tc>
      </w:tr>
      <w:tr w:rsidR="00293736" w:rsidRPr="005833EC" w:rsidTr="00DC1631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48,06</w:t>
            </w:r>
          </w:p>
        </w:tc>
      </w:tr>
      <w:tr w:rsidR="00293736" w:rsidRPr="005833EC" w:rsidTr="00DC1631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48,06</w:t>
            </w:r>
          </w:p>
        </w:tc>
      </w:tr>
      <w:tr w:rsidR="00293736" w:rsidRPr="005833EC" w:rsidTr="00293736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48,06</w:t>
            </w:r>
          </w:p>
        </w:tc>
      </w:tr>
      <w:tr w:rsidR="00293736" w:rsidRPr="005833EC" w:rsidTr="00293736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42,00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42,00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42,00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9066,2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42,72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293736" w:rsidRPr="005833EC" w:rsidTr="00DC1631">
        <w:trPr>
          <w:trHeight w:val="9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293736" w:rsidRPr="005833EC" w:rsidTr="00DC1631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293736" w:rsidRPr="005833EC" w:rsidTr="00DC1631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293736" w:rsidRPr="005833EC" w:rsidTr="00DC1631">
        <w:trPr>
          <w:trHeight w:val="11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293736" w:rsidRPr="005833EC" w:rsidTr="00DC1631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74,94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732,4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7342,8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11389,6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39,20</w:t>
            </w:r>
          </w:p>
        </w:tc>
      </w:tr>
      <w:tr w:rsidR="00293736" w:rsidRPr="005833EC" w:rsidTr="00DC1631">
        <w:trPr>
          <w:trHeight w:val="11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10755,4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5792,1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53,85</w:t>
            </w:r>
          </w:p>
        </w:tc>
      </w:tr>
      <w:tr w:rsidR="00293736" w:rsidRPr="005833EC" w:rsidTr="00DC1631">
        <w:trPr>
          <w:trHeight w:val="8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10755,4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5792,1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53,85</w:t>
            </w:r>
          </w:p>
        </w:tc>
      </w:tr>
      <w:tr w:rsidR="00293736" w:rsidRPr="005833EC" w:rsidTr="00DC1631">
        <w:trPr>
          <w:trHeight w:val="7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10755,4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5792,1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53,85</w:t>
            </w:r>
          </w:p>
        </w:tc>
      </w:tr>
      <w:tr w:rsidR="00293736" w:rsidRPr="005833EC" w:rsidTr="00DC1631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10755,4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5792,1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53,85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3205,4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867,1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2338,3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27,05</w:t>
            </w:r>
          </w:p>
        </w:tc>
      </w:tr>
      <w:tr w:rsidR="00293736" w:rsidRPr="005833EC" w:rsidTr="00DC1631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7500,0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65,67</w:t>
            </w:r>
          </w:p>
        </w:tc>
      </w:tr>
      <w:tr w:rsidR="00293736" w:rsidRPr="005833EC" w:rsidTr="00293736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293736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Муниципальная программа органов местного самоуправления 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«Содержание и ремонт автомобильных дорог общего пользования местного 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lastRenderedPageBreak/>
              <w:t xml:space="preserve">значения и улично-дорожной 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сети МО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Новосергиевский  поссовет Новосергиевского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7977,0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1550,6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>6426,4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19,44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7977,0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19,44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7977,0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19,44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7977,0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1550,6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19,44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99,78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99,78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374,5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54,28</w:t>
            </w:r>
          </w:p>
        </w:tc>
      </w:tr>
      <w:tr w:rsidR="00293736" w:rsidRPr="005833EC" w:rsidTr="00DC1631">
        <w:trPr>
          <w:trHeight w:val="10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374,5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54,28</w:t>
            </w:r>
          </w:p>
        </w:tc>
      </w:tr>
      <w:tr w:rsidR="00293736" w:rsidRPr="005833EC" w:rsidTr="00DC1631">
        <w:trPr>
          <w:trHeight w:val="10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5833EC">
              <w:rPr>
                <w:rFonts w:ascii="Arial" w:hAnsi="Arial" w:cs="Arial"/>
                <w:sz w:val="16"/>
                <w:szCs w:val="16"/>
              </w:rPr>
              <w:t>в муниципальном образовании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49,74</w:t>
            </w:r>
          </w:p>
        </w:tc>
      </w:tr>
      <w:tr w:rsidR="00293736" w:rsidRPr="005833EC" w:rsidTr="00DC1631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49,74</w:t>
            </w:r>
          </w:p>
        </w:tc>
      </w:tr>
      <w:tr w:rsidR="00293736" w:rsidRPr="005833EC" w:rsidTr="00DC1631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49,74</w:t>
            </w:r>
          </w:p>
        </w:tc>
      </w:tr>
      <w:tr w:rsidR="00293736" w:rsidRPr="005833EC" w:rsidTr="00DC1631">
        <w:trPr>
          <w:trHeight w:val="6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49,74</w:t>
            </w:r>
          </w:p>
        </w:tc>
      </w:tr>
      <w:tr w:rsidR="00293736" w:rsidRPr="005833EC" w:rsidTr="00DC1631">
        <w:trPr>
          <w:trHeight w:val="8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293736" w:rsidRPr="005833EC" w:rsidTr="00DC1631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5833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293736" w:rsidRPr="005833EC" w:rsidTr="00DC1631">
        <w:trPr>
          <w:trHeight w:val="14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293736" w:rsidRPr="005833EC" w:rsidTr="00DC1631">
        <w:trPr>
          <w:trHeight w:val="6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75,02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40564,0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22682,2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17881,7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55,92</w:t>
            </w:r>
          </w:p>
        </w:tc>
      </w:tr>
      <w:tr w:rsidR="00293736" w:rsidRPr="005833EC" w:rsidTr="00293736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79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6973,2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64,60</w:t>
            </w:r>
          </w:p>
        </w:tc>
      </w:tr>
      <w:tr w:rsidR="00293736" w:rsidRPr="005833EC" w:rsidTr="00293736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293736" w:rsidRPr="008C1288" w:rsidRDefault="00293736" w:rsidP="00DC1631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C1288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lastRenderedPageBreak/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30,00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30,00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30,00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30,00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"Переселение граждан из аварийных многоквартирных домов"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791,2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6370,9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72,47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–Фонда содействия реформированию </w:t>
            </w:r>
            <w:r w:rsidRPr="005833EC">
              <w:rPr>
                <w:rFonts w:ascii="Arial" w:hAnsi="Arial" w:cs="Arial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62,31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62,31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4413,9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78,12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4413,9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78,12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76,67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76,67</w:t>
            </w:r>
          </w:p>
        </w:tc>
      </w:tr>
      <w:tr w:rsidR="00293736" w:rsidRPr="005833EC" w:rsidTr="00DC1631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3,56</w:t>
            </w:r>
          </w:p>
        </w:tc>
      </w:tr>
      <w:tr w:rsidR="00293736" w:rsidRPr="005833EC" w:rsidTr="00DC1631">
        <w:trPr>
          <w:trHeight w:val="114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3,56</w:t>
            </w:r>
          </w:p>
        </w:tc>
      </w:tr>
      <w:tr w:rsidR="00293736" w:rsidRPr="005833EC" w:rsidTr="00DC1631">
        <w:trPr>
          <w:trHeight w:val="9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3,56</w:t>
            </w:r>
          </w:p>
        </w:tc>
      </w:tr>
      <w:tr w:rsidR="00293736" w:rsidRPr="005833EC" w:rsidTr="00DC1631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3,63</w:t>
            </w:r>
          </w:p>
        </w:tc>
      </w:tr>
      <w:tr w:rsidR="00293736" w:rsidRPr="005833EC" w:rsidTr="00DC1631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3,63</w:t>
            </w:r>
          </w:p>
        </w:tc>
      </w:tr>
      <w:tr w:rsidR="00293736" w:rsidRPr="005833EC" w:rsidTr="00DC1631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94,4</w:t>
            </w:r>
          </w:p>
        </w:tc>
      </w:tr>
      <w:tr w:rsidR="00293736" w:rsidRPr="005833EC" w:rsidTr="00DC1631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"Модернизация объектов ЖКХ"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293736">
        <w:trPr>
          <w:trHeight w:val="5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20 5 02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293736">
        <w:trPr>
          <w:trHeight w:val="4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20 5 02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833EC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7119,8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15614,6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11505,2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57,58</w:t>
            </w:r>
          </w:p>
        </w:tc>
      </w:tr>
      <w:tr w:rsidR="00293736" w:rsidRPr="005833EC" w:rsidTr="00DC1631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15614,6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57,58</w:t>
            </w:r>
          </w:p>
        </w:tc>
      </w:tr>
      <w:tr w:rsidR="00293736" w:rsidRPr="005833EC" w:rsidTr="00DC1631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2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7119,8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15614,6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57,58</w:t>
            </w:r>
          </w:p>
        </w:tc>
      </w:tr>
      <w:tr w:rsidR="00293736" w:rsidRPr="005833EC" w:rsidTr="00DC1631">
        <w:trPr>
          <w:trHeight w:val="5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уличному освещению"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2713,5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64,58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20 5 04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2713,5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64,58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2713,5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64,58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озеленению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76,92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76,92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293736" w:rsidRPr="005833EC" w:rsidTr="00DC1631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73,3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73,3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73,3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17813,3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9447,8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53,04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20 5 07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17813,3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9447,8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53,04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6813,3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1947,8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28,59</w:t>
            </w:r>
          </w:p>
        </w:tc>
      </w:tr>
      <w:tr w:rsidR="00293736" w:rsidRPr="005833EC" w:rsidTr="00DC1631">
        <w:trPr>
          <w:trHeight w:val="96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75,00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50,03</w:t>
            </w:r>
          </w:p>
        </w:tc>
      </w:tr>
      <w:tr w:rsidR="00293736" w:rsidRPr="005833EC" w:rsidTr="00DC1631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50,03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50,03</w:t>
            </w:r>
          </w:p>
        </w:tc>
      </w:tr>
      <w:tr w:rsidR="00293736" w:rsidRPr="005833EC" w:rsidTr="00293736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293736" w:rsidRPr="005833EC" w:rsidTr="00293736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293736" w:rsidRPr="005833EC" w:rsidTr="00293736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293736" w:rsidRPr="005833EC" w:rsidTr="00293736">
        <w:trPr>
          <w:trHeight w:val="8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293736" w:rsidRPr="005833EC" w:rsidTr="00DC1631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293736" w:rsidRPr="005833EC" w:rsidTr="00DC1631">
        <w:trPr>
          <w:trHeight w:val="3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74,07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37</w:t>
            </w: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2563,0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67,99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37</w:t>
            </w: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2563,0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67,99</w:t>
            </w:r>
          </w:p>
        </w:tc>
      </w:tr>
      <w:tr w:rsidR="00293736" w:rsidRPr="005833EC" w:rsidTr="00DC1631">
        <w:trPr>
          <w:trHeight w:val="10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3551,3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2344,4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66,02</w:t>
            </w:r>
          </w:p>
        </w:tc>
      </w:tr>
      <w:tr w:rsidR="00293736" w:rsidRPr="005833EC" w:rsidTr="00DC1631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5833EC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3551,3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2344,4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66,02</w:t>
            </w:r>
          </w:p>
        </w:tc>
      </w:tr>
      <w:tr w:rsidR="00293736" w:rsidRPr="005833EC" w:rsidTr="00DC1631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3551,3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2344,4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66,02</w:t>
            </w:r>
          </w:p>
        </w:tc>
      </w:tr>
      <w:tr w:rsidR="00293736" w:rsidRPr="005833EC" w:rsidTr="00DC1631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заработной платы работников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81</w:t>
            </w:r>
            <w:r w:rsidRPr="005833E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51,2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81</w:t>
            </w:r>
            <w:r w:rsidRPr="005833EC">
              <w:rPr>
                <w:rFonts w:ascii="Arial" w:hAnsi="Arial" w:cs="Arial"/>
                <w:sz w:val="16"/>
                <w:szCs w:val="16"/>
              </w:rPr>
              <w:t>0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51,2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Проведение  мероприятий, посвященных празднованию Дня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218,6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100,00</w:t>
            </w:r>
          </w:p>
        </w:tc>
      </w:tr>
      <w:tr w:rsidR="00293736" w:rsidRPr="005833EC" w:rsidTr="00DC1631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218,6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100,00</w:t>
            </w:r>
          </w:p>
        </w:tc>
      </w:tr>
      <w:tr w:rsidR="00293736" w:rsidRPr="005833EC" w:rsidTr="00DC1631">
        <w:trPr>
          <w:trHeight w:val="2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1275,8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61,89</w:t>
            </w:r>
          </w:p>
        </w:tc>
      </w:tr>
      <w:tr w:rsidR="00293736" w:rsidRPr="005833EC" w:rsidTr="00DC1631">
        <w:trPr>
          <w:trHeight w:val="5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2061,3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1275,8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61,89</w:t>
            </w:r>
          </w:p>
        </w:tc>
      </w:tr>
      <w:tr w:rsidR="00293736" w:rsidRPr="005833EC" w:rsidTr="00DC1631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20 6 01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77,02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1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1068,6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77,02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Софинансирование  мероприятий по повышению заработной платы работников учреждений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 w:rsidRPr="005833E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51,</w:t>
            </w: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51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5833EC">
              <w:rPr>
                <w:rFonts w:ascii="Arial" w:hAnsi="Arial" w:cs="Arial"/>
                <w:sz w:val="16"/>
                <w:szCs w:val="16"/>
              </w:rPr>
              <w:t>0</w:t>
            </w: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5833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51,</w:t>
            </w: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  <w:lang w:val="ru-RU"/>
              </w:rPr>
              <w:t>51,</w:t>
            </w:r>
            <w:r w:rsidRPr="005833E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4093,4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3965.8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127.6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96.88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293736" w:rsidRPr="005833EC" w:rsidTr="00293736">
        <w:trPr>
          <w:trHeight w:val="10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293736" w:rsidRPr="005833EC" w:rsidTr="00293736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293736" w:rsidRPr="005833EC" w:rsidTr="00DC1631">
        <w:trPr>
          <w:trHeight w:val="8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293736" w:rsidRPr="005833EC" w:rsidTr="00DC1631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89.04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3861,7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3759.5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102.2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97.35</w:t>
            </w:r>
          </w:p>
        </w:tc>
      </w:tr>
      <w:tr w:rsidR="00293736" w:rsidRPr="005833EC" w:rsidTr="00DC1631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5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  <w:lang w:val="ru-RU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3759.5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52.2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98.63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3742,2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3724.8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99.54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2902.2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2902.2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822,6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97,93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822,6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97,93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50,07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50,07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50,07</w:t>
            </w:r>
          </w:p>
        </w:tc>
      </w:tr>
      <w:tr w:rsidR="00293736" w:rsidRPr="005833EC" w:rsidTr="00DC1631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3EC">
              <w:rPr>
                <w:rFonts w:ascii="Arial" w:hAnsi="Arial" w:cs="Arial"/>
                <w:b/>
                <w:bCs/>
                <w:sz w:val="18"/>
                <w:szCs w:val="18"/>
              </w:rPr>
              <w:t>52.57</w:t>
            </w:r>
          </w:p>
        </w:tc>
      </w:tr>
      <w:tr w:rsidR="00293736" w:rsidRPr="005833EC" w:rsidTr="00293736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293736" w:rsidRPr="005833EC" w:rsidTr="00293736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293736" w:rsidRPr="005833EC" w:rsidTr="00DC1631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293736" w:rsidRPr="005833EC" w:rsidTr="00DC1631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5833E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20 6 03</w:t>
            </w: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293736" w:rsidRPr="005833EC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833EC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  <w:r w:rsidRPr="005833EC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368.0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3EC">
              <w:rPr>
                <w:rFonts w:ascii="Arial" w:hAnsi="Arial" w:cs="Arial"/>
                <w:bCs/>
                <w:sz w:val="16"/>
                <w:szCs w:val="16"/>
              </w:rPr>
              <w:t>52.57</w:t>
            </w:r>
          </w:p>
        </w:tc>
      </w:tr>
      <w:tr w:rsidR="00293736" w:rsidTr="00DC1631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85515.7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46462.8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39052.9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36" w:rsidRPr="005833E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293736" w:rsidRPr="006E657C" w:rsidRDefault="00293736" w:rsidP="00DC16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833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54.33</w:t>
            </w:r>
          </w:p>
        </w:tc>
      </w:tr>
    </w:tbl>
    <w:p w:rsidR="00293736" w:rsidRDefault="00293736" w:rsidP="00293736">
      <w:pPr>
        <w:rPr>
          <w:sz w:val="20"/>
          <w:lang w:val="ru-RU"/>
        </w:rPr>
      </w:pPr>
    </w:p>
    <w:p w:rsidR="00217633" w:rsidRDefault="00217633">
      <w:pPr>
        <w:jc w:val="center"/>
        <w:rPr>
          <w:b/>
          <w:lang w:val="ru-RU"/>
        </w:rPr>
      </w:pPr>
    </w:p>
    <w:sectPr w:rsidR="00217633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3"/>
  </w:num>
  <w:num w:numId="7">
    <w:abstractNumId w:val="40"/>
  </w:num>
  <w:num w:numId="8">
    <w:abstractNumId w:val="27"/>
  </w:num>
  <w:num w:numId="9">
    <w:abstractNumId w:val="31"/>
  </w:num>
  <w:num w:numId="10">
    <w:abstractNumId w:val="34"/>
  </w:num>
  <w:num w:numId="11">
    <w:abstractNumId w:val="44"/>
  </w:num>
  <w:num w:numId="12">
    <w:abstractNumId w:val="33"/>
  </w:num>
  <w:num w:numId="13">
    <w:abstractNumId w:val="49"/>
  </w:num>
  <w:num w:numId="14">
    <w:abstractNumId w:val="29"/>
  </w:num>
  <w:num w:numId="15">
    <w:abstractNumId w:val="32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45"/>
  </w:num>
  <w:num w:numId="21">
    <w:abstractNumId w:val="35"/>
  </w:num>
  <w:num w:numId="22">
    <w:abstractNumId w:val="39"/>
  </w:num>
  <w:num w:numId="23">
    <w:abstractNumId w:val="25"/>
  </w:num>
  <w:num w:numId="24">
    <w:abstractNumId w:val="14"/>
  </w:num>
  <w:num w:numId="25">
    <w:abstractNumId w:val="26"/>
  </w:num>
  <w:num w:numId="26">
    <w:abstractNumId w:val="22"/>
  </w:num>
  <w:num w:numId="27">
    <w:abstractNumId w:val="28"/>
  </w:num>
  <w:num w:numId="28">
    <w:abstractNumId w:val="13"/>
  </w:num>
  <w:num w:numId="29">
    <w:abstractNumId w:val="17"/>
  </w:num>
  <w:num w:numId="30">
    <w:abstractNumId w:val="38"/>
  </w:num>
  <w:num w:numId="31">
    <w:abstractNumId w:val="16"/>
  </w:num>
  <w:num w:numId="32">
    <w:abstractNumId w:val="43"/>
  </w:num>
  <w:num w:numId="33">
    <w:abstractNumId w:val="48"/>
  </w:num>
  <w:num w:numId="34">
    <w:abstractNumId w:val="30"/>
  </w:num>
  <w:num w:numId="35">
    <w:abstractNumId w:val="15"/>
  </w:num>
  <w:num w:numId="36">
    <w:abstractNumId w:val="37"/>
  </w:num>
  <w:num w:numId="37">
    <w:abstractNumId w:val="18"/>
  </w:num>
  <w:num w:numId="38">
    <w:abstractNumId w:val="24"/>
  </w:num>
  <w:num w:numId="39">
    <w:abstractNumId w:val="6"/>
  </w:num>
  <w:num w:numId="40">
    <w:abstractNumId w:val="10"/>
  </w:num>
  <w:num w:numId="41">
    <w:abstractNumId w:val="46"/>
  </w:num>
  <w:num w:numId="42">
    <w:abstractNumId w:val="36"/>
  </w:num>
  <w:num w:numId="43">
    <w:abstractNumId w:val="11"/>
  </w:num>
  <w:num w:numId="44">
    <w:abstractNumId w:val="47"/>
  </w:num>
  <w:num w:numId="45">
    <w:abstractNumId w:val="19"/>
  </w:num>
  <w:num w:numId="46">
    <w:abstractNumId w:val="8"/>
  </w:num>
  <w:num w:numId="47">
    <w:abstractNumId w:val="12"/>
  </w:num>
  <w:num w:numId="48">
    <w:abstractNumId w:val="41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78BF"/>
    <w:rsid w:val="0003010A"/>
    <w:rsid w:val="000322DA"/>
    <w:rsid w:val="00032898"/>
    <w:rsid w:val="00033FA6"/>
    <w:rsid w:val="00040F9D"/>
    <w:rsid w:val="00045CA5"/>
    <w:rsid w:val="00045CAD"/>
    <w:rsid w:val="00051D86"/>
    <w:rsid w:val="000561A8"/>
    <w:rsid w:val="00061CB0"/>
    <w:rsid w:val="00063FF7"/>
    <w:rsid w:val="00066BC8"/>
    <w:rsid w:val="0006794D"/>
    <w:rsid w:val="00070651"/>
    <w:rsid w:val="000725CA"/>
    <w:rsid w:val="000821C7"/>
    <w:rsid w:val="0009313B"/>
    <w:rsid w:val="00093C38"/>
    <w:rsid w:val="00096FD6"/>
    <w:rsid w:val="000A1D0C"/>
    <w:rsid w:val="000B6870"/>
    <w:rsid w:val="000C5675"/>
    <w:rsid w:val="000C6D8A"/>
    <w:rsid w:val="000D3758"/>
    <w:rsid w:val="000E7406"/>
    <w:rsid w:val="000F6402"/>
    <w:rsid w:val="00100C2F"/>
    <w:rsid w:val="001148C6"/>
    <w:rsid w:val="0012261F"/>
    <w:rsid w:val="00126F3A"/>
    <w:rsid w:val="00131B6A"/>
    <w:rsid w:val="001325C3"/>
    <w:rsid w:val="00150708"/>
    <w:rsid w:val="001507FC"/>
    <w:rsid w:val="00151730"/>
    <w:rsid w:val="00156EB7"/>
    <w:rsid w:val="00157BD8"/>
    <w:rsid w:val="001724AD"/>
    <w:rsid w:val="00180ACF"/>
    <w:rsid w:val="00180BBA"/>
    <w:rsid w:val="00183DF3"/>
    <w:rsid w:val="0018508E"/>
    <w:rsid w:val="00192E0F"/>
    <w:rsid w:val="00193082"/>
    <w:rsid w:val="001963FC"/>
    <w:rsid w:val="00197D3D"/>
    <w:rsid w:val="001A1BE7"/>
    <w:rsid w:val="001B3D22"/>
    <w:rsid w:val="001C471F"/>
    <w:rsid w:val="001F55A7"/>
    <w:rsid w:val="001F58B7"/>
    <w:rsid w:val="002011D2"/>
    <w:rsid w:val="002046E3"/>
    <w:rsid w:val="002103FA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67583"/>
    <w:rsid w:val="00271D74"/>
    <w:rsid w:val="00283817"/>
    <w:rsid w:val="00286272"/>
    <w:rsid w:val="002913B0"/>
    <w:rsid w:val="00293736"/>
    <w:rsid w:val="002E2C80"/>
    <w:rsid w:val="002F3071"/>
    <w:rsid w:val="002F55DD"/>
    <w:rsid w:val="00300C59"/>
    <w:rsid w:val="00304204"/>
    <w:rsid w:val="00314A56"/>
    <w:rsid w:val="00323C6C"/>
    <w:rsid w:val="003245E6"/>
    <w:rsid w:val="00335D3A"/>
    <w:rsid w:val="00340153"/>
    <w:rsid w:val="00344A14"/>
    <w:rsid w:val="0035058C"/>
    <w:rsid w:val="00350CB2"/>
    <w:rsid w:val="00357378"/>
    <w:rsid w:val="003713AF"/>
    <w:rsid w:val="00377434"/>
    <w:rsid w:val="00380F60"/>
    <w:rsid w:val="003831E8"/>
    <w:rsid w:val="00384EBC"/>
    <w:rsid w:val="00395BA7"/>
    <w:rsid w:val="00397BEB"/>
    <w:rsid w:val="003A153C"/>
    <w:rsid w:val="003B1363"/>
    <w:rsid w:val="003B5325"/>
    <w:rsid w:val="003E3D92"/>
    <w:rsid w:val="003E4059"/>
    <w:rsid w:val="003E55F9"/>
    <w:rsid w:val="003F14D0"/>
    <w:rsid w:val="003F7DD3"/>
    <w:rsid w:val="00404BD8"/>
    <w:rsid w:val="004163C2"/>
    <w:rsid w:val="00430CE9"/>
    <w:rsid w:val="00430EFA"/>
    <w:rsid w:val="004416C8"/>
    <w:rsid w:val="004456DE"/>
    <w:rsid w:val="0044686B"/>
    <w:rsid w:val="00456465"/>
    <w:rsid w:val="004569EC"/>
    <w:rsid w:val="00456F58"/>
    <w:rsid w:val="004625DD"/>
    <w:rsid w:val="004661AF"/>
    <w:rsid w:val="00470CE4"/>
    <w:rsid w:val="00471C7A"/>
    <w:rsid w:val="00474522"/>
    <w:rsid w:val="004A1FD3"/>
    <w:rsid w:val="004A4983"/>
    <w:rsid w:val="004A4C15"/>
    <w:rsid w:val="004C38EA"/>
    <w:rsid w:val="004D2A5D"/>
    <w:rsid w:val="004E0D0B"/>
    <w:rsid w:val="004E33CD"/>
    <w:rsid w:val="004E3D87"/>
    <w:rsid w:val="004F0A94"/>
    <w:rsid w:val="004F3741"/>
    <w:rsid w:val="004F5B29"/>
    <w:rsid w:val="00504318"/>
    <w:rsid w:val="00510C3C"/>
    <w:rsid w:val="0052363D"/>
    <w:rsid w:val="00531A7C"/>
    <w:rsid w:val="00540487"/>
    <w:rsid w:val="00546313"/>
    <w:rsid w:val="00557A56"/>
    <w:rsid w:val="005764C6"/>
    <w:rsid w:val="00576844"/>
    <w:rsid w:val="00582E1A"/>
    <w:rsid w:val="005912B5"/>
    <w:rsid w:val="005A3F1D"/>
    <w:rsid w:val="005A444C"/>
    <w:rsid w:val="005A580D"/>
    <w:rsid w:val="005A5CD6"/>
    <w:rsid w:val="005B00AC"/>
    <w:rsid w:val="005B2848"/>
    <w:rsid w:val="005C246F"/>
    <w:rsid w:val="005C729E"/>
    <w:rsid w:val="005D0095"/>
    <w:rsid w:val="005D3434"/>
    <w:rsid w:val="005E0835"/>
    <w:rsid w:val="005E09A2"/>
    <w:rsid w:val="005E7A0C"/>
    <w:rsid w:val="005F53D4"/>
    <w:rsid w:val="00610D0F"/>
    <w:rsid w:val="006115A5"/>
    <w:rsid w:val="006326D3"/>
    <w:rsid w:val="00633572"/>
    <w:rsid w:val="00635AC2"/>
    <w:rsid w:val="0064021F"/>
    <w:rsid w:val="00642B5D"/>
    <w:rsid w:val="00651590"/>
    <w:rsid w:val="00657347"/>
    <w:rsid w:val="0066720F"/>
    <w:rsid w:val="00667735"/>
    <w:rsid w:val="00670682"/>
    <w:rsid w:val="00675888"/>
    <w:rsid w:val="006820D0"/>
    <w:rsid w:val="00682459"/>
    <w:rsid w:val="006838B2"/>
    <w:rsid w:val="00683D3D"/>
    <w:rsid w:val="00690564"/>
    <w:rsid w:val="006A6FD8"/>
    <w:rsid w:val="006B1103"/>
    <w:rsid w:val="006C12B9"/>
    <w:rsid w:val="006F12C1"/>
    <w:rsid w:val="007158CA"/>
    <w:rsid w:val="007246C9"/>
    <w:rsid w:val="00724999"/>
    <w:rsid w:val="007342B6"/>
    <w:rsid w:val="00746217"/>
    <w:rsid w:val="007462E9"/>
    <w:rsid w:val="00754F69"/>
    <w:rsid w:val="00757697"/>
    <w:rsid w:val="00765598"/>
    <w:rsid w:val="00770604"/>
    <w:rsid w:val="00771091"/>
    <w:rsid w:val="00775335"/>
    <w:rsid w:val="007779F0"/>
    <w:rsid w:val="00785378"/>
    <w:rsid w:val="00797E79"/>
    <w:rsid w:val="007A34A0"/>
    <w:rsid w:val="007B1477"/>
    <w:rsid w:val="007C4FFB"/>
    <w:rsid w:val="007D7E06"/>
    <w:rsid w:val="007E0B18"/>
    <w:rsid w:val="007E5C7E"/>
    <w:rsid w:val="007F3ACB"/>
    <w:rsid w:val="007F7726"/>
    <w:rsid w:val="008040F4"/>
    <w:rsid w:val="00806B01"/>
    <w:rsid w:val="00807C64"/>
    <w:rsid w:val="00820F3D"/>
    <w:rsid w:val="00823B95"/>
    <w:rsid w:val="00824376"/>
    <w:rsid w:val="00827D22"/>
    <w:rsid w:val="00834E5E"/>
    <w:rsid w:val="00840717"/>
    <w:rsid w:val="0084568B"/>
    <w:rsid w:val="00845E2E"/>
    <w:rsid w:val="008467A1"/>
    <w:rsid w:val="0085658E"/>
    <w:rsid w:val="00861468"/>
    <w:rsid w:val="0087209F"/>
    <w:rsid w:val="00881974"/>
    <w:rsid w:val="00885509"/>
    <w:rsid w:val="00893664"/>
    <w:rsid w:val="008A2E90"/>
    <w:rsid w:val="008A51A0"/>
    <w:rsid w:val="008B06E4"/>
    <w:rsid w:val="008B313E"/>
    <w:rsid w:val="008C2025"/>
    <w:rsid w:val="008C414F"/>
    <w:rsid w:val="008C7965"/>
    <w:rsid w:val="008E4F57"/>
    <w:rsid w:val="0090271F"/>
    <w:rsid w:val="009132BE"/>
    <w:rsid w:val="00917F6A"/>
    <w:rsid w:val="0092369E"/>
    <w:rsid w:val="00933982"/>
    <w:rsid w:val="00935A15"/>
    <w:rsid w:val="00945D7A"/>
    <w:rsid w:val="0094632C"/>
    <w:rsid w:val="00950D95"/>
    <w:rsid w:val="00960450"/>
    <w:rsid w:val="00963CDE"/>
    <w:rsid w:val="00963F84"/>
    <w:rsid w:val="009834DD"/>
    <w:rsid w:val="00987C56"/>
    <w:rsid w:val="009938BE"/>
    <w:rsid w:val="009A3A5E"/>
    <w:rsid w:val="009B015E"/>
    <w:rsid w:val="009B0BAC"/>
    <w:rsid w:val="009B4E2A"/>
    <w:rsid w:val="009C5F02"/>
    <w:rsid w:val="009C696B"/>
    <w:rsid w:val="009D1F9F"/>
    <w:rsid w:val="009D7DAC"/>
    <w:rsid w:val="009F0BE3"/>
    <w:rsid w:val="009F0E19"/>
    <w:rsid w:val="009F52B8"/>
    <w:rsid w:val="00A0017C"/>
    <w:rsid w:val="00A01210"/>
    <w:rsid w:val="00A1068D"/>
    <w:rsid w:val="00A11286"/>
    <w:rsid w:val="00A20B6F"/>
    <w:rsid w:val="00A21D79"/>
    <w:rsid w:val="00A35D3C"/>
    <w:rsid w:val="00A44CD2"/>
    <w:rsid w:val="00A62B85"/>
    <w:rsid w:val="00A62F33"/>
    <w:rsid w:val="00A72C00"/>
    <w:rsid w:val="00A86F5C"/>
    <w:rsid w:val="00A8712B"/>
    <w:rsid w:val="00AB0767"/>
    <w:rsid w:val="00AC1B6C"/>
    <w:rsid w:val="00AE0412"/>
    <w:rsid w:val="00AF2791"/>
    <w:rsid w:val="00AF417C"/>
    <w:rsid w:val="00B042D1"/>
    <w:rsid w:val="00B15946"/>
    <w:rsid w:val="00B16E00"/>
    <w:rsid w:val="00B17316"/>
    <w:rsid w:val="00B2038A"/>
    <w:rsid w:val="00B21586"/>
    <w:rsid w:val="00B31AF8"/>
    <w:rsid w:val="00B3601A"/>
    <w:rsid w:val="00B36850"/>
    <w:rsid w:val="00B40762"/>
    <w:rsid w:val="00B43575"/>
    <w:rsid w:val="00B50446"/>
    <w:rsid w:val="00B64A89"/>
    <w:rsid w:val="00B671CC"/>
    <w:rsid w:val="00B83640"/>
    <w:rsid w:val="00B94460"/>
    <w:rsid w:val="00B970C4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F1235"/>
    <w:rsid w:val="00BF3A0A"/>
    <w:rsid w:val="00BF7140"/>
    <w:rsid w:val="00C02656"/>
    <w:rsid w:val="00C03121"/>
    <w:rsid w:val="00C065F1"/>
    <w:rsid w:val="00C15CD5"/>
    <w:rsid w:val="00C255B0"/>
    <w:rsid w:val="00C26243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72D67"/>
    <w:rsid w:val="00C76728"/>
    <w:rsid w:val="00C76863"/>
    <w:rsid w:val="00C80F49"/>
    <w:rsid w:val="00C8330E"/>
    <w:rsid w:val="00C86C94"/>
    <w:rsid w:val="00CA6292"/>
    <w:rsid w:val="00CD0058"/>
    <w:rsid w:val="00CE0E2E"/>
    <w:rsid w:val="00CE15A1"/>
    <w:rsid w:val="00CE41E7"/>
    <w:rsid w:val="00CE4DCC"/>
    <w:rsid w:val="00CE77CE"/>
    <w:rsid w:val="00CF5625"/>
    <w:rsid w:val="00D03355"/>
    <w:rsid w:val="00D13B28"/>
    <w:rsid w:val="00D16C7F"/>
    <w:rsid w:val="00D16FBF"/>
    <w:rsid w:val="00D22444"/>
    <w:rsid w:val="00D30443"/>
    <w:rsid w:val="00D34D48"/>
    <w:rsid w:val="00D35B01"/>
    <w:rsid w:val="00D36CB1"/>
    <w:rsid w:val="00D41811"/>
    <w:rsid w:val="00D45B7E"/>
    <w:rsid w:val="00D45DFC"/>
    <w:rsid w:val="00D461B1"/>
    <w:rsid w:val="00D543C2"/>
    <w:rsid w:val="00D6669B"/>
    <w:rsid w:val="00D67D4A"/>
    <w:rsid w:val="00D7405E"/>
    <w:rsid w:val="00D83AED"/>
    <w:rsid w:val="00D84E92"/>
    <w:rsid w:val="00D850FB"/>
    <w:rsid w:val="00D904C1"/>
    <w:rsid w:val="00D914FA"/>
    <w:rsid w:val="00D95657"/>
    <w:rsid w:val="00D961F3"/>
    <w:rsid w:val="00DC1631"/>
    <w:rsid w:val="00DC430F"/>
    <w:rsid w:val="00DC77F9"/>
    <w:rsid w:val="00DD213A"/>
    <w:rsid w:val="00DD22E9"/>
    <w:rsid w:val="00DE0256"/>
    <w:rsid w:val="00DE0B2F"/>
    <w:rsid w:val="00DE46F9"/>
    <w:rsid w:val="00DE7B2F"/>
    <w:rsid w:val="00DF7C6C"/>
    <w:rsid w:val="00E036BD"/>
    <w:rsid w:val="00E151A3"/>
    <w:rsid w:val="00E211EE"/>
    <w:rsid w:val="00E21A08"/>
    <w:rsid w:val="00E418EF"/>
    <w:rsid w:val="00E55160"/>
    <w:rsid w:val="00E63CE0"/>
    <w:rsid w:val="00E65CBC"/>
    <w:rsid w:val="00E66EAB"/>
    <w:rsid w:val="00E67876"/>
    <w:rsid w:val="00E75E38"/>
    <w:rsid w:val="00E8444E"/>
    <w:rsid w:val="00E85B1F"/>
    <w:rsid w:val="00E92278"/>
    <w:rsid w:val="00E923A5"/>
    <w:rsid w:val="00EB4968"/>
    <w:rsid w:val="00EB7954"/>
    <w:rsid w:val="00EB7FB4"/>
    <w:rsid w:val="00EC4D32"/>
    <w:rsid w:val="00ED094A"/>
    <w:rsid w:val="00EE6D12"/>
    <w:rsid w:val="00EF42CC"/>
    <w:rsid w:val="00EF6732"/>
    <w:rsid w:val="00F02546"/>
    <w:rsid w:val="00F03BC3"/>
    <w:rsid w:val="00F16B6D"/>
    <w:rsid w:val="00F171BA"/>
    <w:rsid w:val="00F21154"/>
    <w:rsid w:val="00F52D27"/>
    <w:rsid w:val="00F64ADA"/>
    <w:rsid w:val="00F741E5"/>
    <w:rsid w:val="00F80B79"/>
    <w:rsid w:val="00F91497"/>
    <w:rsid w:val="00F94F84"/>
    <w:rsid w:val="00FA13B4"/>
    <w:rsid w:val="00FB4D01"/>
    <w:rsid w:val="00FB50D2"/>
    <w:rsid w:val="00FC0E3F"/>
    <w:rsid w:val="00FC53A0"/>
    <w:rsid w:val="00FC6548"/>
    <w:rsid w:val="00FC7B50"/>
    <w:rsid w:val="00FC7E28"/>
    <w:rsid w:val="00FD14B7"/>
    <w:rsid w:val="00FD4743"/>
    <w:rsid w:val="00FE5D02"/>
    <w:rsid w:val="00FF68F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37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character" w:customStyle="1" w:styleId="60">
    <w:name w:val="Заголовок 6 Знак"/>
    <w:link w:val="6"/>
    <w:rsid w:val="00293736"/>
    <w:rPr>
      <w:b/>
      <w:bCs/>
      <w:sz w:val="22"/>
      <w:szCs w:val="22"/>
      <w:lang w:val="en-US" w:eastAsia="ar-SA"/>
    </w:rPr>
  </w:style>
  <w:style w:type="paragraph" w:styleId="24">
    <w:name w:val="Body Text 2"/>
    <w:basedOn w:val="a"/>
    <w:link w:val="25"/>
    <w:rsid w:val="00293736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293736"/>
    <w:rPr>
      <w:b/>
      <w:bCs/>
      <w:sz w:val="28"/>
      <w:szCs w:val="24"/>
    </w:rPr>
  </w:style>
  <w:style w:type="paragraph" w:styleId="af4">
    <w:name w:val="Document Map"/>
    <w:basedOn w:val="a"/>
    <w:link w:val="af5"/>
    <w:rsid w:val="00293736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293736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293736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293736"/>
    <w:rPr>
      <w:sz w:val="24"/>
      <w:szCs w:val="24"/>
      <w:lang w:eastAsia="en-US"/>
    </w:rPr>
  </w:style>
  <w:style w:type="paragraph" w:customStyle="1" w:styleId="Standard">
    <w:name w:val="Standard"/>
    <w:rsid w:val="002937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293736"/>
  </w:style>
  <w:style w:type="paragraph" w:styleId="af6">
    <w:name w:val="header"/>
    <w:basedOn w:val="a"/>
    <w:link w:val="af7"/>
    <w:rsid w:val="00293736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293736"/>
    <w:rPr>
      <w:sz w:val="24"/>
      <w:szCs w:val="24"/>
    </w:rPr>
  </w:style>
  <w:style w:type="character" w:customStyle="1" w:styleId="WW8Num4z0">
    <w:name w:val="WW8Num4z0"/>
    <w:rsid w:val="0029373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93736"/>
    <w:rPr>
      <w:rFonts w:ascii="Courier New" w:hAnsi="Courier New"/>
    </w:rPr>
  </w:style>
  <w:style w:type="character" w:customStyle="1" w:styleId="WW8Num4z2">
    <w:name w:val="WW8Num4z2"/>
    <w:rsid w:val="00293736"/>
    <w:rPr>
      <w:rFonts w:ascii="Wingdings" w:hAnsi="Wingdings"/>
    </w:rPr>
  </w:style>
  <w:style w:type="character" w:customStyle="1" w:styleId="WW8Num4z3">
    <w:name w:val="WW8Num4z3"/>
    <w:rsid w:val="00293736"/>
    <w:rPr>
      <w:rFonts w:ascii="Symbol" w:hAnsi="Symbol"/>
    </w:rPr>
  </w:style>
  <w:style w:type="character" w:styleId="af8">
    <w:name w:val="page number"/>
    <w:rsid w:val="00293736"/>
  </w:style>
  <w:style w:type="paragraph" w:styleId="af9">
    <w:name w:val="Body Text Indent"/>
    <w:basedOn w:val="a"/>
    <w:link w:val="afa"/>
    <w:rsid w:val="00293736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293736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293736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293736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29373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937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293736"/>
    <w:rPr>
      <w:lang w:val="ru-RU"/>
    </w:rPr>
  </w:style>
  <w:style w:type="paragraph" w:customStyle="1" w:styleId="afc">
    <w:name w:val="Содержимое врезки"/>
    <w:basedOn w:val="a5"/>
    <w:rsid w:val="00293736"/>
  </w:style>
  <w:style w:type="character" w:styleId="afd">
    <w:name w:val="Hyperlink"/>
    <w:uiPriority w:val="99"/>
    <w:unhideWhenUsed/>
    <w:rsid w:val="00293736"/>
    <w:rPr>
      <w:color w:val="0000FF"/>
      <w:u w:val="single"/>
    </w:rPr>
  </w:style>
  <w:style w:type="character" w:styleId="afe">
    <w:name w:val="FollowedHyperlink"/>
    <w:uiPriority w:val="99"/>
    <w:unhideWhenUsed/>
    <w:rsid w:val="00293736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93736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37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character" w:customStyle="1" w:styleId="60">
    <w:name w:val="Заголовок 6 Знак"/>
    <w:link w:val="6"/>
    <w:rsid w:val="00293736"/>
    <w:rPr>
      <w:b/>
      <w:bCs/>
      <w:sz w:val="22"/>
      <w:szCs w:val="22"/>
      <w:lang w:val="en-US" w:eastAsia="ar-SA"/>
    </w:rPr>
  </w:style>
  <w:style w:type="paragraph" w:styleId="24">
    <w:name w:val="Body Text 2"/>
    <w:basedOn w:val="a"/>
    <w:link w:val="25"/>
    <w:rsid w:val="00293736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293736"/>
    <w:rPr>
      <w:b/>
      <w:bCs/>
      <w:sz w:val="28"/>
      <w:szCs w:val="24"/>
    </w:rPr>
  </w:style>
  <w:style w:type="paragraph" w:styleId="af4">
    <w:name w:val="Document Map"/>
    <w:basedOn w:val="a"/>
    <w:link w:val="af5"/>
    <w:rsid w:val="00293736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293736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293736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293736"/>
    <w:rPr>
      <w:sz w:val="24"/>
      <w:szCs w:val="24"/>
      <w:lang w:eastAsia="en-US"/>
    </w:rPr>
  </w:style>
  <w:style w:type="paragraph" w:customStyle="1" w:styleId="Standard">
    <w:name w:val="Standard"/>
    <w:rsid w:val="002937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293736"/>
  </w:style>
  <w:style w:type="paragraph" w:styleId="af6">
    <w:name w:val="header"/>
    <w:basedOn w:val="a"/>
    <w:link w:val="af7"/>
    <w:rsid w:val="00293736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293736"/>
    <w:rPr>
      <w:sz w:val="24"/>
      <w:szCs w:val="24"/>
    </w:rPr>
  </w:style>
  <w:style w:type="character" w:customStyle="1" w:styleId="WW8Num4z0">
    <w:name w:val="WW8Num4z0"/>
    <w:rsid w:val="0029373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93736"/>
    <w:rPr>
      <w:rFonts w:ascii="Courier New" w:hAnsi="Courier New"/>
    </w:rPr>
  </w:style>
  <w:style w:type="character" w:customStyle="1" w:styleId="WW8Num4z2">
    <w:name w:val="WW8Num4z2"/>
    <w:rsid w:val="00293736"/>
    <w:rPr>
      <w:rFonts w:ascii="Wingdings" w:hAnsi="Wingdings"/>
    </w:rPr>
  </w:style>
  <w:style w:type="character" w:customStyle="1" w:styleId="WW8Num4z3">
    <w:name w:val="WW8Num4z3"/>
    <w:rsid w:val="00293736"/>
    <w:rPr>
      <w:rFonts w:ascii="Symbol" w:hAnsi="Symbol"/>
    </w:rPr>
  </w:style>
  <w:style w:type="character" w:styleId="af8">
    <w:name w:val="page number"/>
    <w:rsid w:val="00293736"/>
  </w:style>
  <w:style w:type="paragraph" w:styleId="af9">
    <w:name w:val="Body Text Indent"/>
    <w:basedOn w:val="a"/>
    <w:link w:val="afa"/>
    <w:rsid w:val="00293736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293736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293736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293736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29373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937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293736"/>
    <w:rPr>
      <w:lang w:val="ru-RU"/>
    </w:rPr>
  </w:style>
  <w:style w:type="paragraph" w:customStyle="1" w:styleId="afc">
    <w:name w:val="Содержимое врезки"/>
    <w:basedOn w:val="a5"/>
    <w:rsid w:val="00293736"/>
  </w:style>
  <w:style w:type="character" w:styleId="afd">
    <w:name w:val="Hyperlink"/>
    <w:uiPriority w:val="99"/>
    <w:unhideWhenUsed/>
    <w:rsid w:val="00293736"/>
    <w:rPr>
      <w:color w:val="0000FF"/>
      <w:u w:val="single"/>
    </w:rPr>
  </w:style>
  <w:style w:type="character" w:styleId="afe">
    <w:name w:val="FollowedHyperlink"/>
    <w:uiPriority w:val="99"/>
    <w:unhideWhenUsed/>
    <w:rsid w:val="00293736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93736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5E8F-AA50-47F5-9B5A-9F9036BA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2017-08-04T10:05:00Z</cp:lastPrinted>
  <dcterms:created xsi:type="dcterms:W3CDTF">2017-11-14T10:57:00Z</dcterms:created>
  <dcterms:modified xsi:type="dcterms:W3CDTF">2017-11-14T10:57:00Z</dcterms:modified>
</cp:coreProperties>
</file>