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Ind w:w="70" w:type="dxa"/>
        <w:tblLayout w:type="fixed"/>
        <w:tblCellMar>
          <w:left w:w="70" w:type="dxa"/>
          <w:right w:w="70" w:type="dxa"/>
        </w:tblCellMar>
        <w:tblLook w:val="0000" w:firstRow="0" w:lastRow="0" w:firstColumn="0" w:lastColumn="0" w:noHBand="0" w:noVBand="0"/>
      </w:tblPr>
      <w:tblGrid>
        <w:gridCol w:w="4323"/>
        <w:gridCol w:w="850"/>
        <w:gridCol w:w="4395"/>
      </w:tblGrid>
      <w:tr w:rsidR="007B079C" w:rsidTr="007B079C">
        <w:trPr>
          <w:trHeight w:val="2038"/>
        </w:trPr>
        <w:tc>
          <w:tcPr>
            <w:tcW w:w="4323" w:type="dxa"/>
            <w:shd w:val="clear" w:color="auto" w:fill="auto"/>
          </w:tcPr>
          <w:p w:rsidR="007B079C" w:rsidRPr="00172A7B" w:rsidRDefault="007B079C" w:rsidP="007B079C">
            <w:pPr>
              <w:snapToGrid w:val="0"/>
              <w:jc w:val="center"/>
              <w:rPr>
                <w:b/>
                <w:bCs/>
                <w:sz w:val="22"/>
                <w:szCs w:val="22"/>
              </w:rPr>
            </w:pPr>
            <w:r w:rsidRPr="00172A7B">
              <w:rPr>
                <w:b/>
                <w:bCs/>
                <w:sz w:val="22"/>
                <w:szCs w:val="22"/>
              </w:rPr>
              <w:t>АДМИНИСТРАЦИЯ</w:t>
            </w:r>
          </w:p>
          <w:p w:rsidR="007B079C" w:rsidRPr="00172A7B" w:rsidRDefault="007B079C" w:rsidP="007B079C">
            <w:pPr>
              <w:jc w:val="center"/>
              <w:rPr>
                <w:b/>
                <w:bCs/>
                <w:sz w:val="22"/>
                <w:szCs w:val="22"/>
              </w:rPr>
            </w:pPr>
            <w:r w:rsidRPr="00172A7B">
              <w:rPr>
                <w:b/>
                <w:bCs/>
                <w:sz w:val="22"/>
                <w:szCs w:val="22"/>
              </w:rPr>
              <w:t xml:space="preserve">МУНИЦИПАЛЬНОГО ОБРАЗОВАНИЯ </w:t>
            </w:r>
          </w:p>
          <w:p w:rsidR="007B079C" w:rsidRPr="00172A7B" w:rsidRDefault="007B079C" w:rsidP="007B079C">
            <w:pPr>
              <w:jc w:val="center"/>
              <w:rPr>
                <w:b/>
                <w:bCs/>
                <w:sz w:val="22"/>
                <w:szCs w:val="22"/>
              </w:rPr>
            </w:pPr>
            <w:r w:rsidRPr="00172A7B">
              <w:rPr>
                <w:b/>
                <w:bCs/>
                <w:sz w:val="22"/>
                <w:szCs w:val="22"/>
              </w:rPr>
              <w:t>НОВОСЕРГИЕВСКИЙ ПОССОВЕТ</w:t>
            </w:r>
          </w:p>
          <w:p w:rsidR="007B079C" w:rsidRPr="00172A7B" w:rsidRDefault="007B079C" w:rsidP="007B079C">
            <w:pPr>
              <w:jc w:val="center"/>
              <w:rPr>
                <w:b/>
                <w:bCs/>
                <w:sz w:val="22"/>
                <w:szCs w:val="22"/>
              </w:rPr>
            </w:pPr>
            <w:r w:rsidRPr="00172A7B">
              <w:rPr>
                <w:b/>
                <w:bCs/>
                <w:sz w:val="22"/>
                <w:szCs w:val="22"/>
              </w:rPr>
              <w:t xml:space="preserve">НОВОСЕРГИЕВСКОГО РАЙОНА </w:t>
            </w:r>
          </w:p>
          <w:p w:rsidR="007B079C" w:rsidRPr="00172A7B" w:rsidRDefault="007B079C" w:rsidP="007B079C">
            <w:pPr>
              <w:jc w:val="center"/>
              <w:rPr>
                <w:b/>
                <w:bCs/>
                <w:sz w:val="24"/>
                <w:szCs w:val="24"/>
              </w:rPr>
            </w:pPr>
            <w:r w:rsidRPr="00172A7B">
              <w:rPr>
                <w:b/>
                <w:bCs/>
                <w:sz w:val="22"/>
                <w:szCs w:val="22"/>
              </w:rPr>
              <w:t>ОРЕНБУРГСКОЙ ОБЛАСТИ</w:t>
            </w:r>
            <w:r w:rsidRPr="00172A7B">
              <w:rPr>
                <w:b/>
                <w:bCs/>
                <w:sz w:val="24"/>
                <w:szCs w:val="24"/>
              </w:rPr>
              <w:t xml:space="preserve"> </w:t>
            </w:r>
          </w:p>
          <w:p w:rsidR="007B079C" w:rsidRPr="00172A7B" w:rsidRDefault="007B079C" w:rsidP="007B079C">
            <w:pPr>
              <w:jc w:val="center"/>
              <w:rPr>
                <w:b/>
              </w:rPr>
            </w:pPr>
          </w:p>
          <w:p w:rsidR="007B079C" w:rsidRDefault="007B079C" w:rsidP="007B079C">
            <w:pPr>
              <w:tabs>
                <w:tab w:val="left" w:pos="1515"/>
              </w:tabs>
              <w:jc w:val="center"/>
              <w:rPr>
                <w:b/>
                <w:sz w:val="28"/>
                <w:szCs w:val="28"/>
              </w:rPr>
            </w:pPr>
            <w:r w:rsidRPr="00172A7B">
              <w:rPr>
                <w:b/>
                <w:sz w:val="28"/>
                <w:szCs w:val="28"/>
              </w:rPr>
              <w:t>ПОСТАНОВЛЕНИЕ</w:t>
            </w:r>
          </w:p>
        </w:tc>
        <w:tc>
          <w:tcPr>
            <w:tcW w:w="850" w:type="dxa"/>
            <w:shd w:val="clear" w:color="auto" w:fill="auto"/>
          </w:tcPr>
          <w:p w:rsidR="007B079C" w:rsidRDefault="007B079C" w:rsidP="007B079C">
            <w:pPr>
              <w:snapToGrid w:val="0"/>
              <w:jc w:val="center"/>
              <w:rPr>
                <w:b/>
              </w:rPr>
            </w:pPr>
          </w:p>
        </w:tc>
        <w:tc>
          <w:tcPr>
            <w:tcW w:w="4395" w:type="dxa"/>
            <w:shd w:val="clear" w:color="auto" w:fill="auto"/>
          </w:tcPr>
          <w:p w:rsidR="007B079C" w:rsidRDefault="007B079C" w:rsidP="007B079C">
            <w:pPr>
              <w:snapToGrid w:val="0"/>
              <w:rPr>
                <w:sz w:val="28"/>
              </w:rPr>
            </w:pPr>
          </w:p>
          <w:p w:rsidR="007B079C" w:rsidRDefault="007B079C" w:rsidP="007B079C">
            <w:pPr>
              <w:rPr>
                <w:sz w:val="28"/>
              </w:rPr>
            </w:pPr>
          </w:p>
        </w:tc>
      </w:tr>
      <w:tr w:rsidR="007B079C" w:rsidTr="007B079C">
        <w:trPr>
          <w:trHeight w:val="850"/>
        </w:trPr>
        <w:tc>
          <w:tcPr>
            <w:tcW w:w="4323" w:type="dxa"/>
            <w:shd w:val="clear" w:color="auto" w:fill="auto"/>
          </w:tcPr>
          <w:p w:rsidR="007B079C" w:rsidRPr="009256C7" w:rsidRDefault="007B079C" w:rsidP="007B079C">
            <w:pPr>
              <w:snapToGrid w:val="0"/>
              <w:spacing w:line="360" w:lineRule="auto"/>
              <w:jc w:val="center"/>
              <w:rPr>
                <w:sz w:val="10"/>
                <w:u w:val="single"/>
              </w:rPr>
            </w:pPr>
          </w:p>
          <w:p w:rsidR="007B079C" w:rsidRPr="007972E8" w:rsidRDefault="006D0759" w:rsidP="007B079C">
            <w:pPr>
              <w:jc w:val="center"/>
              <w:rPr>
                <w:sz w:val="28"/>
                <w:szCs w:val="28"/>
                <w:u w:val="single"/>
              </w:rPr>
            </w:pPr>
            <w:r>
              <w:rPr>
                <w:sz w:val="28"/>
                <w:szCs w:val="28"/>
                <w:u w:val="single"/>
              </w:rPr>
              <w:t>19</w:t>
            </w:r>
            <w:r w:rsidR="007972E8" w:rsidRPr="007972E8">
              <w:rPr>
                <w:sz w:val="28"/>
                <w:szCs w:val="28"/>
                <w:u w:val="single"/>
              </w:rPr>
              <w:t>.10.201</w:t>
            </w:r>
            <w:r w:rsidR="001333D8">
              <w:rPr>
                <w:sz w:val="28"/>
                <w:szCs w:val="28"/>
                <w:u w:val="single"/>
              </w:rPr>
              <w:t>8</w:t>
            </w:r>
            <w:r w:rsidR="00CA1AA0" w:rsidRPr="007972E8">
              <w:rPr>
                <w:sz w:val="28"/>
                <w:szCs w:val="28"/>
                <w:u w:val="single"/>
              </w:rPr>
              <w:t xml:space="preserve"> </w:t>
            </w:r>
            <w:r w:rsidR="009256C7" w:rsidRPr="007972E8">
              <w:rPr>
                <w:sz w:val="28"/>
                <w:szCs w:val="28"/>
                <w:u w:val="single"/>
              </w:rPr>
              <w:t>№</w:t>
            </w:r>
            <w:r w:rsidR="004F3BA2">
              <w:rPr>
                <w:sz w:val="28"/>
                <w:szCs w:val="28"/>
                <w:u w:val="single"/>
              </w:rPr>
              <w:t xml:space="preserve"> 271</w:t>
            </w:r>
            <w:r w:rsidR="007972E8" w:rsidRPr="007972E8">
              <w:rPr>
                <w:sz w:val="28"/>
                <w:szCs w:val="28"/>
                <w:u w:val="single"/>
              </w:rPr>
              <w:t>-п</w:t>
            </w:r>
          </w:p>
          <w:p w:rsidR="007B079C" w:rsidRDefault="007B079C" w:rsidP="007B079C">
            <w:pPr>
              <w:jc w:val="center"/>
              <w:rPr>
                <w:sz w:val="28"/>
                <w:szCs w:val="28"/>
              </w:rPr>
            </w:pPr>
            <w:r>
              <w:rPr>
                <w:sz w:val="28"/>
                <w:szCs w:val="28"/>
              </w:rPr>
              <w:t xml:space="preserve">п.Новосергиевка </w:t>
            </w:r>
          </w:p>
          <w:p w:rsidR="007B079C" w:rsidRDefault="007B079C" w:rsidP="007B079C">
            <w:pPr>
              <w:jc w:val="center"/>
              <w:rPr>
                <w:sz w:val="22"/>
              </w:rPr>
            </w:pPr>
          </w:p>
        </w:tc>
        <w:tc>
          <w:tcPr>
            <w:tcW w:w="850" w:type="dxa"/>
            <w:shd w:val="clear" w:color="auto" w:fill="auto"/>
          </w:tcPr>
          <w:p w:rsidR="007B079C" w:rsidRDefault="007B079C" w:rsidP="007B079C">
            <w:pPr>
              <w:snapToGrid w:val="0"/>
              <w:spacing w:line="360" w:lineRule="auto"/>
              <w:jc w:val="center"/>
              <w:rPr>
                <w:b/>
                <w:sz w:val="22"/>
              </w:rPr>
            </w:pPr>
          </w:p>
        </w:tc>
        <w:tc>
          <w:tcPr>
            <w:tcW w:w="4395" w:type="dxa"/>
            <w:shd w:val="clear" w:color="auto" w:fill="auto"/>
          </w:tcPr>
          <w:p w:rsidR="007B079C" w:rsidRDefault="007B079C" w:rsidP="007B079C">
            <w:pPr>
              <w:snapToGrid w:val="0"/>
              <w:spacing w:line="360" w:lineRule="auto"/>
              <w:jc w:val="center"/>
              <w:rPr>
                <w:sz w:val="22"/>
              </w:rPr>
            </w:pPr>
          </w:p>
        </w:tc>
      </w:tr>
      <w:tr w:rsidR="007B079C" w:rsidTr="007B079C">
        <w:trPr>
          <w:trHeight w:val="850"/>
        </w:trPr>
        <w:tc>
          <w:tcPr>
            <w:tcW w:w="4323" w:type="dxa"/>
            <w:shd w:val="clear" w:color="auto" w:fill="auto"/>
          </w:tcPr>
          <w:p w:rsidR="007B079C" w:rsidRDefault="007B079C" w:rsidP="006D0759">
            <w:pPr>
              <w:snapToGrid w:val="0"/>
              <w:ind w:left="142" w:hanging="142"/>
              <w:jc w:val="both"/>
              <w:rPr>
                <w:sz w:val="28"/>
              </w:rPr>
            </w:pPr>
            <w:r>
              <w:rPr>
                <w:sz w:val="28"/>
                <w:szCs w:val="28"/>
              </w:rPr>
              <w:t xml:space="preserve">  О прогнозе социально-экономического развития муниципального образования Новосергиевский поссовет на 201</w:t>
            </w:r>
            <w:r w:rsidR="001333D8">
              <w:rPr>
                <w:sz w:val="28"/>
                <w:szCs w:val="28"/>
              </w:rPr>
              <w:t>9</w:t>
            </w:r>
            <w:r w:rsidR="00CA1AA0">
              <w:rPr>
                <w:sz w:val="28"/>
                <w:szCs w:val="28"/>
              </w:rPr>
              <w:t xml:space="preserve"> год и на плановый период до 202</w:t>
            </w:r>
            <w:r w:rsidR="006D0759">
              <w:rPr>
                <w:sz w:val="28"/>
                <w:szCs w:val="28"/>
              </w:rPr>
              <w:t>4</w:t>
            </w:r>
            <w:r>
              <w:rPr>
                <w:sz w:val="28"/>
                <w:szCs w:val="28"/>
              </w:rPr>
              <w:t xml:space="preserve"> года</w:t>
            </w:r>
          </w:p>
        </w:tc>
        <w:tc>
          <w:tcPr>
            <w:tcW w:w="850" w:type="dxa"/>
            <w:shd w:val="clear" w:color="auto" w:fill="auto"/>
          </w:tcPr>
          <w:p w:rsidR="007B079C" w:rsidRDefault="007B079C" w:rsidP="007B079C">
            <w:pPr>
              <w:snapToGrid w:val="0"/>
              <w:rPr>
                <w:b/>
              </w:rPr>
            </w:pPr>
          </w:p>
        </w:tc>
        <w:tc>
          <w:tcPr>
            <w:tcW w:w="4395" w:type="dxa"/>
            <w:shd w:val="clear" w:color="auto" w:fill="auto"/>
          </w:tcPr>
          <w:p w:rsidR="007B079C" w:rsidRDefault="007B079C" w:rsidP="007B079C">
            <w:pPr>
              <w:snapToGrid w:val="0"/>
              <w:rPr>
                <w:b/>
              </w:rPr>
            </w:pPr>
          </w:p>
        </w:tc>
      </w:tr>
    </w:tbl>
    <w:p w:rsidR="007B079C" w:rsidRDefault="007B079C" w:rsidP="007B079C">
      <w:pPr>
        <w:jc w:val="center"/>
        <w:rPr>
          <w:b/>
          <w:sz w:val="28"/>
          <w:szCs w:val="28"/>
        </w:rPr>
      </w:pPr>
    </w:p>
    <w:p w:rsidR="007B079C" w:rsidRDefault="007B079C" w:rsidP="007B079C">
      <w:pPr>
        <w:jc w:val="center"/>
        <w:rPr>
          <w:b/>
          <w:sz w:val="28"/>
          <w:szCs w:val="28"/>
        </w:rPr>
      </w:pPr>
    </w:p>
    <w:p w:rsidR="007B079C" w:rsidRDefault="007B079C" w:rsidP="007B079C">
      <w:pPr>
        <w:ind w:firstLine="720"/>
        <w:jc w:val="both"/>
        <w:rPr>
          <w:sz w:val="28"/>
          <w:szCs w:val="28"/>
        </w:rPr>
      </w:pPr>
      <w:r w:rsidRPr="00901039">
        <w:rPr>
          <w:sz w:val="28"/>
          <w:szCs w:val="28"/>
        </w:rPr>
        <w:t>В соответствии с</w:t>
      </w:r>
      <w:r>
        <w:rPr>
          <w:sz w:val="28"/>
          <w:szCs w:val="28"/>
        </w:rPr>
        <w:t xml:space="preserve"> Бюджетным Кодексом Российской Федерации, Положением о бюджетном процессе в муниципальном образовании Новосергиевский поссове</w:t>
      </w:r>
      <w:bookmarkStart w:id="0" w:name="_GoBack"/>
      <w:bookmarkEnd w:id="0"/>
      <w:r>
        <w:rPr>
          <w:sz w:val="28"/>
          <w:szCs w:val="28"/>
        </w:rPr>
        <w:t xml:space="preserve">т Новосергиевского района Оренбургской области, руководствуясь Уставом муниципального образования Новосергиевский поссовет: </w:t>
      </w:r>
    </w:p>
    <w:p w:rsidR="008D23C2" w:rsidRDefault="007B079C" w:rsidP="008D23C2">
      <w:pPr>
        <w:ind w:firstLine="720"/>
        <w:jc w:val="both"/>
        <w:rPr>
          <w:sz w:val="28"/>
          <w:szCs w:val="28"/>
        </w:rPr>
      </w:pPr>
      <w:r w:rsidRPr="006C3AF8">
        <w:rPr>
          <w:sz w:val="28"/>
          <w:szCs w:val="28"/>
        </w:rPr>
        <w:t>1.</w:t>
      </w:r>
      <w:r>
        <w:rPr>
          <w:sz w:val="28"/>
          <w:szCs w:val="28"/>
        </w:rPr>
        <w:t xml:space="preserve"> Утвердить</w:t>
      </w:r>
      <w:r w:rsidRPr="006C3AF8">
        <w:rPr>
          <w:sz w:val="28"/>
          <w:szCs w:val="28"/>
        </w:rPr>
        <w:t xml:space="preserve"> </w:t>
      </w:r>
      <w:r>
        <w:rPr>
          <w:sz w:val="28"/>
          <w:szCs w:val="28"/>
        </w:rPr>
        <w:t>прогноз</w:t>
      </w:r>
      <w:r w:rsidRPr="006C3AF8">
        <w:rPr>
          <w:sz w:val="28"/>
          <w:szCs w:val="28"/>
        </w:rPr>
        <w:t xml:space="preserve"> социально-экономического развития муниципального образования </w:t>
      </w:r>
      <w:r>
        <w:rPr>
          <w:sz w:val="28"/>
          <w:szCs w:val="28"/>
        </w:rPr>
        <w:t>Новосергиевский поссовет на 201</w:t>
      </w:r>
      <w:r w:rsidR="001333D8">
        <w:rPr>
          <w:sz w:val="28"/>
          <w:szCs w:val="28"/>
        </w:rPr>
        <w:t>9</w:t>
      </w:r>
      <w:r w:rsidRPr="006C3AF8">
        <w:rPr>
          <w:sz w:val="28"/>
          <w:szCs w:val="28"/>
        </w:rPr>
        <w:t xml:space="preserve"> год и на </w:t>
      </w:r>
      <w:r>
        <w:rPr>
          <w:sz w:val="28"/>
          <w:szCs w:val="28"/>
        </w:rPr>
        <w:t xml:space="preserve">плановый </w:t>
      </w:r>
      <w:r w:rsidRPr="006C3AF8">
        <w:rPr>
          <w:sz w:val="28"/>
          <w:szCs w:val="28"/>
        </w:rPr>
        <w:t xml:space="preserve">период </w:t>
      </w:r>
      <w:r>
        <w:rPr>
          <w:sz w:val="28"/>
          <w:szCs w:val="28"/>
        </w:rPr>
        <w:t xml:space="preserve"> до </w:t>
      </w:r>
      <w:r w:rsidRPr="006C3AF8">
        <w:rPr>
          <w:sz w:val="28"/>
          <w:szCs w:val="28"/>
        </w:rPr>
        <w:t>20</w:t>
      </w:r>
      <w:r w:rsidR="00CA1AA0">
        <w:rPr>
          <w:sz w:val="28"/>
          <w:szCs w:val="28"/>
        </w:rPr>
        <w:t>2</w:t>
      </w:r>
      <w:r w:rsidR="006D0759">
        <w:rPr>
          <w:sz w:val="28"/>
          <w:szCs w:val="28"/>
        </w:rPr>
        <w:t>4</w:t>
      </w:r>
      <w:r w:rsidRPr="006C3AF8">
        <w:rPr>
          <w:sz w:val="28"/>
          <w:szCs w:val="28"/>
        </w:rPr>
        <w:t xml:space="preserve"> год</w:t>
      </w:r>
      <w:r>
        <w:rPr>
          <w:sz w:val="28"/>
          <w:szCs w:val="28"/>
        </w:rPr>
        <w:t>а,</w:t>
      </w:r>
      <w:r w:rsidRPr="006C3AF8">
        <w:rPr>
          <w:sz w:val="28"/>
          <w:szCs w:val="28"/>
        </w:rPr>
        <w:t xml:space="preserve"> согласно приложению</w:t>
      </w:r>
      <w:r w:rsidR="008D23C2">
        <w:rPr>
          <w:sz w:val="28"/>
          <w:szCs w:val="28"/>
        </w:rPr>
        <w:t xml:space="preserve"> №1</w:t>
      </w:r>
      <w:r w:rsidRPr="006C3AF8">
        <w:rPr>
          <w:sz w:val="28"/>
          <w:szCs w:val="28"/>
        </w:rPr>
        <w:t>.</w:t>
      </w:r>
    </w:p>
    <w:p w:rsidR="007B079C" w:rsidRPr="006C3AF8" w:rsidRDefault="007B079C" w:rsidP="008D23C2">
      <w:pPr>
        <w:ind w:firstLine="720"/>
        <w:jc w:val="both"/>
        <w:rPr>
          <w:sz w:val="28"/>
          <w:szCs w:val="28"/>
        </w:rPr>
      </w:pPr>
      <w:r w:rsidRPr="006C3AF8">
        <w:rPr>
          <w:sz w:val="28"/>
          <w:szCs w:val="28"/>
        </w:rPr>
        <w:t xml:space="preserve">2. Контроль </w:t>
      </w:r>
      <w:r>
        <w:rPr>
          <w:sz w:val="28"/>
          <w:szCs w:val="28"/>
        </w:rPr>
        <w:t>за</w:t>
      </w:r>
      <w:r w:rsidRPr="006C3AF8">
        <w:rPr>
          <w:sz w:val="28"/>
          <w:szCs w:val="28"/>
        </w:rPr>
        <w:t xml:space="preserve"> исполнением постановления  возложить на заместителя главы администрации Новосергиевского поссовета </w:t>
      </w:r>
      <w:r>
        <w:rPr>
          <w:sz w:val="28"/>
          <w:szCs w:val="28"/>
        </w:rPr>
        <w:t>по финансовым вопросам</w:t>
      </w:r>
      <w:r w:rsidRPr="006C3AF8">
        <w:rPr>
          <w:sz w:val="28"/>
          <w:szCs w:val="28"/>
        </w:rPr>
        <w:t xml:space="preserve"> Широкову С.Э.</w:t>
      </w:r>
    </w:p>
    <w:p w:rsidR="007B079C" w:rsidRDefault="007B079C" w:rsidP="007B079C">
      <w:pPr>
        <w:ind w:firstLine="708"/>
        <w:jc w:val="both"/>
        <w:rPr>
          <w:sz w:val="28"/>
          <w:szCs w:val="28"/>
        </w:rPr>
      </w:pPr>
      <w:r w:rsidRPr="006C3AF8">
        <w:rPr>
          <w:sz w:val="28"/>
          <w:szCs w:val="28"/>
        </w:rPr>
        <w:t>3.</w:t>
      </w:r>
      <w:r>
        <w:rPr>
          <w:sz w:val="28"/>
          <w:szCs w:val="28"/>
        </w:rPr>
        <w:t xml:space="preserve"> </w:t>
      </w:r>
      <w:r w:rsidRPr="00AD6DB4">
        <w:rPr>
          <w:sz w:val="28"/>
          <w:szCs w:val="28"/>
        </w:rPr>
        <w:t xml:space="preserve">Обнародовать (опубликовать) настоящее постановление </w:t>
      </w:r>
      <w:r>
        <w:rPr>
          <w:sz w:val="28"/>
          <w:szCs w:val="28"/>
        </w:rPr>
        <w:t>в соответствии с Уставом МО</w:t>
      </w:r>
      <w:r w:rsidRPr="00AD6DB4">
        <w:rPr>
          <w:sz w:val="28"/>
          <w:szCs w:val="28"/>
        </w:rPr>
        <w:t xml:space="preserve"> Новосергиевский поссовет.</w:t>
      </w:r>
    </w:p>
    <w:p w:rsidR="007B079C" w:rsidRPr="00BA1582" w:rsidRDefault="007B079C" w:rsidP="007B079C">
      <w:pPr>
        <w:ind w:firstLine="708"/>
        <w:jc w:val="both"/>
        <w:rPr>
          <w:sz w:val="28"/>
          <w:szCs w:val="28"/>
        </w:rPr>
      </w:pPr>
      <w:r>
        <w:rPr>
          <w:sz w:val="28"/>
          <w:szCs w:val="28"/>
        </w:rPr>
        <w:t xml:space="preserve">4. </w:t>
      </w:r>
      <w:r w:rsidRPr="00BA1582">
        <w:rPr>
          <w:sz w:val="28"/>
          <w:szCs w:val="28"/>
        </w:rPr>
        <w:t xml:space="preserve">Постановление вступает в силу </w:t>
      </w:r>
      <w:r>
        <w:rPr>
          <w:sz w:val="28"/>
          <w:szCs w:val="28"/>
        </w:rPr>
        <w:t>после</w:t>
      </w:r>
      <w:r w:rsidRPr="00BA1582">
        <w:rPr>
          <w:sz w:val="28"/>
          <w:szCs w:val="28"/>
        </w:rPr>
        <w:t xml:space="preserve"> его </w:t>
      </w:r>
      <w:r>
        <w:rPr>
          <w:sz w:val="28"/>
          <w:szCs w:val="28"/>
        </w:rPr>
        <w:t>официального опубликования (обнародования).</w:t>
      </w:r>
    </w:p>
    <w:p w:rsidR="007B079C" w:rsidRDefault="007B079C" w:rsidP="007B079C">
      <w:pPr>
        <w:ind w:firstLine="708"/>
        <w:rPr>
          <w:sz w:val="28"/>
          <w:szCs w:val="28"/>
        </w:rPr>
      </w:pPr>
    </w:p>
    <w:p w:rsidR="007B079C" w:rsidRDefault="007B079C" w:rsidP="007B079C">
      <w:pPr>
        <w:ind w:firstLine="708"/>
        <w:jc w:val="both"/>
        <w:rPr>
          <w:sz w:val="28"/>
          <w:szCs w:val="28"/>
        </w:rPr>
      </w:pPr>
    </w:p>
    <w:p w:rsidR="007B079C" w:rsidRDefault="007B079C" w:rsidP="007B079C">
      <w:pPr>
        <w:rPr>
          <w:sz w:val="28"/>
          <w:szCs w:val="28"/>
        </w:rPr>
      </w:pPr>
      <w:r>
        <w:rPr>
          <w:sz w:val="28"/>
          <w:szCs w:val="28"/>
        </w:rPr>
        <w:t>Глава администрации  МО</w:t>
      </w:r>
    </w:p>
    <w:p w:rsidR="007B079C" w:rsidRDefault="007B079C" w:rsidP="007B079C">
      <w:pPr>
        <w:rPr>
          <w:sz w:val="28"/>
          <w:szCs w:val="28"/>
        </w:rPr>
      </w:pPr>
      <w:r>
        <w:rPr>
          <w:sz w:val="28"/>
          <w:szCs w:val="28"/>
        </w:rPr>
        <w:t xml:space="preserve">Новосергиевский поссовет                                    </w:t>
      </w:r>
      <w:r>
        <w:rPr>
          <w:sz w:val="28"/>
          <w:szCs w:val="28"/>
        </w:rPr>
        <w:tab/>
      </w:r>
      <w:r>
        <w:rPr>
          <w:sz w:val="28"/>
          <w:szCs w:val="28"/>
        </w:rPr>
        <w:tab/>
        <w:t xml:space="preserve">      </w:t>
      </w:r>
      <w:r w:rsidR="00CA1AA0">
        <w:rPr>
          <w:sz w:val="28"/>
          <w:szCs w:val="28"/>
        </w:rPr>
        <w:t>Ю.П. Банников</w:t>
      </w:r>
      <w:r>
        <w:rPr>
          <w:sz w:val="28"/>
          <w:szCs w:val="28"/>
        </w:rPr>
        <w:t xml:space="preserve"> </w:t>
      </w:r>
    </w:p>
    <w:p w:rsidR="007B079C" w:rsidRDefault="007B079C" w:rsidP="007B079C">
      <w:pPr>
        <w:rPr>
          <w:sz w:val="28"/>
          <w:szCs w:val="28"/>
        </w:rPr>
      </w:pPr>
    </w:p>
    <w:p w:rsidR="007B079C" w:rsidRDefault="007B079C" w:rsidP="007B079C">
      <w:pPr>
        <w:rPr>
          <w:sz w:val="28"/>
          <w:szCs w:val="28"/>
        </w:rPr>
      </w:pPr>
    </w:p>
    <w:p w:rsidR="007B079C" w:rsidRDefault="007B079C" w:rsidP="007B079C">
      <w:pPr>
        <w:ind w:firstLine="708"/>
        <w:rPr>
          <w:sz w:val="28"/>
          <w:szCs w:val="28"/>
        </w:rPr>
      </w:pPr>
    </w:p>
    <w:p w:rsidR="007B079C" w:rsidRPr="002F745C" w:rsidRDefault="007B079C" w:rsidP="007B079C">
      <w:pPr>
        <w:rPr>
          <w:sz w:val="28"/>
          <w:szCs w:val="28"/>
        </w:rPr>
      </w:pPr>
      <w:r>
        <w:rPr>
          <w:sz w:val="28"/>
          <w:szCs w:val="28"/>
        </w:rPr>
        <w:t>Разослано: Широковой С.Э., прокурору, для обнародования, в дело</w:t>
      </w:r>
    </w:p>
    <w:p w:rsidR="007B079C" w:rsidRDefault="007B079C" w:rsidP="007B079C">
      <w:pPr>
        <w:rPr>
          <w:b/>
          <w:sz w:val="28"/>
          <w:szCs w:val="28"/>
        </w:rPr>
      </w:pPr>
    </w:p>
    <w:p w:rsidR="007B079C" w:rsidRDefault="007B079C" w:rsidP="006F7446">
      <w:pPr>
        <w:jc w:val="center"/>
        <w:rPr>
          <w:b/>
          <w:sz w:val="28"/>
          <w:szCs w:val="28"/>
        </w:rPr>
      </w:pPr>
    </w:p>
    <w:p w:rsidR="007B079C" w:rsidRDefault="007B079C" w:rsidP="006F7446">
      <w:pPr>
        <w:jc w:val="center"/>
        <w:rPr>
          <w:b/>
          <w:sz w:val="28"/>
          <w:szCs w:val="28"/>
        </w:rPr>
      </w:pPr>
    </w:p>
    <w:p w:rsidR="007B079C" w:rsidRDefault="007B079C" w:rsidP="006F7446">
      <w:pPr>
        <w:jc w:val="center"/>
        <w:rPr>
          <w:b/>
          <w:sz w:val="28"/>
          <w:szCs w:val="28"/>
        </w:rPr>
      </w:pPr>
    </w:p>
    <w:p w:rsidR="00F07450" w:rsidRDefault="00F07450" w:rsidP="007B079C">
      <w:pPr>
        <w:ind w:left="5040"/>
        <w:rPr>
          <w:sz w:val="28"/>
          <w:szCs w:val="28"/>
        </w:rPr>
      </w:pPr>
    </w:p>
    <w:p w:rsidR="007B079C" w:rsidRPr="00F13211" w:rsidRDefault="007B079C" w:rsidP="007B079C">
      <w:pPr>
        <w:ind w:left="5040"/>
        <w:rPr>
          <w:sz w:val="22"/>
          <w:szCs w:val="22"/>
        </w:rPr>
      </w:pPr>
      <w:r w:rsidRPr="00F13211">
        <w:rPr>
          <w:sz w:val="22"/>
          <w:szCs w:val="22"/>
        </w:rPr>
        <w:lastRenderedPageBreak/>
        <w:t>Приложение</w:t>
      </w:r>
      <w:r w:rsidR="003D1911" w:rsidRPr="00F13211">
        <w:rPr>
          <w:sz w:val="22"/>
          <w:szCs w:val="22"/>
        </w:rPr>
        <w:t xml:space="preserve"> № 1</w:t>
      </w:r>
    </w:p>
    <w:p w:rsidR="007B079C" w:rsidRPr="00F13211" w:rsidRDefault="007B079C" w:rsidP="007B079C">
      <w:pPr>
        <w:ind w:left="5040"/>
        <w:rPr>
          <w:sz w:val="22"/>
          <w:szCs w:val="22"/>
        </w:rPr>
      </w:pPr>
      <w:r w:rsidRPr="00F13211">
        <w:rPr>
          <w:sz w:val="22"/>
          <w:szCs w:val="22"/>
        </w:rPr>
        <w:t>к постановлению администрации Новосергиевского поссовета Новосергиевского района  Оренбургской области</w:t>
      </w:r>
    </w:p>
    <w:p w:rsidR="007B079C" w:rsidRPr="00F13211" w:rsidRDefault="007B079C" w:rsidP="007B079C">
      <w:pPr>
        <w:ind w:left="5040"/>
        <w:rPr>
          <w:color w:val="FF0000"/>
          <w:sz w:val="22"/>
          <w:szCs w:val="22"/>
        </w:rPr>
      </w:pPr>
      <w:r w:rsidRPr="00F13211">
        <w:rPr>
          <w:sz w:val="22"/>
          <w:szCs w:val="22"/>
        </w:rPr>
        <w:t>от ______________  № ________</w:t>
      </w:r>
    </w:p>
    <w:p w:rsidR="007B079C" w:rsidRPr="00F13211" w:rsidRDefault="007B079C" w:rsidP="006F7446">
      <w:pPr>
        <w:jc w:val="center"/>
        <w:rPr>
          <w:b/>
          <w:sz w:val="22"/>
          <w:szCs w:val="22"/>
        </w:rPr>
      </w:pPr>
    </w:p>
    <w:p w:rsidR="00CA1AA0" w:rsidRPr="00F13211" w:rsidRDefault="00CA1AA0" w:rsidP="00CA1AA0">
      <w:pPr>
        <w:jc w:val="center"/>
        <w:rPr>
          <w:b/>
          <w:sz w:val="22"/>
          <w:szCs w:val="22"/>
        </w:rPr>
      </w:pPr>
      <w:r w:rsidRPr="00F13211">
        <w:rPr>
          <w:b/>
          <w:sz w:val="22"/>
          <w:szCs w:val="22"/>
        </w:rPr>
        <w:t>ПРОГНОЗ   СОЦИАЛЬНО-ЭКОНОМИЧЕСКОГО   РАЗВИТИЯ</w:t>
      </w:r>
    </w:p>
    <w:p w:rsidR="00CA1AA0" w:rsidRPr="00F13211" w:rsidRDefault="00CA1AA0" w:rsidP="00CA1AA0">
      <w:pPr>
        <w:jc w:val="center"/>
        <w:rPr>
          <w:b/>
          <w:sz w:val="22"/>
          <w:szCs w:val="22"/>
        </w:rPr>
      </w:pPr>
      <w:r w:rsidRPr="00F13211">
        <w:rPr>
          <w:b/>
          <w:sz w:val="22"/>
          <w:szCs w:val="22"/>
        </w:rPr>
        <w:t>муниципального образования Новосергиевский поссовет</w:t>
      </w:r>
    </w:p>
    <w:p w:rsidR="00CA1AA0" w:rsidRPr="00F13211" w:rsidRDefault="00CA1AA0" w:rsidP="00CA1AA0">
      <w:pPr>
        <w:jc w:val="center"/>
        <w:rPr>
          <w:b/>
          <w:sz w:val="22"/>
          <w:szCs w:val="22"/>
        </w:rPr>
      </w:pPr>
      <w:r w:rsidRPr="00F13211">
        <w:rPr>
          <w:b/>
          <w:sz w:val="22"/>
          <w:szCs w:val="22"/>
        </w:rPr>
        <w:t>Новосергиевского района Оренбургской области</w:t>
      </w:r>
    </w:p>
    <w:p w:rsidR="00CA1AA0" w:rsidRPr="00F13211" w:rsidRDefault="001333D8" w:rsidP="00CA1AA0">
      <w:pPr>
        <w:jc w:val="center"/>
        <w:rPr>
          <w:b/>
          <w:sz w:val="22"/>
          <w:szCs w:val="22"/>
        </w:rPr>
      </w:pPr>
      <w:r>
        <w:rPr>
          <w:b/>
          <w:sz w:val="22"/>
          <w:szCs w:val="22"/>
        </w:rPr>
        <w:t xml:space="preserve"> на 2019</w:t>
      </w:r>
      <w:r w:rsidR="00CA1AA0" w:rsidRPr="00F13211">
        <w:rPr>
          <w:b/>
          <w:sz w:val="22"/>
          <w:szCs w:val="22"/>
        </w:rPr>
        <w:t>год и плановый пе</w:t>
      </w:r>
      <w:r>
        <w:rPr>
          <w:b/>
          <w:sz w:val="22"/>
          <w:szCs w:val="22"/>
        </w:rPr>
        <w:t>риод 2020</w:t>
      </w:r>
      <w:r w:rsidR="00CA1AA0" w:rsidRPr="00F13211">
        <w:rPr>
          <w:b/>
          <w:sz w:val="22"/>
          <w:szCs w:val="22"/>
        </w:rPr>
        <w:t>-202</w:t>
      </w:r>
      <w:r w:rsidR="006D0759">
        <w:rPr>
          <w:b/>
          <w:sz w:val="22"/>
          <w:szCs w:val="22"/>
        </w:rPr>
        <w:t>4</w:t>
      </w:r>
      <w:r w:rsidR="00CA1AA0" w:rsidRPr="00F13211">
        <w:rPr>
          <w:b/>
          <w:sz w:val="22"/>
          <w:szCs w:val="22"/>
        </w:rPr>
        <w:t xml:space="preserve"> годов</w:t>
      </w:r>
    </w:p>
    <w:p w:rsidR="00CA1AA0" w:rsidRPr="00F13211" w:rsidRDefault="00CA1AA0" w:rsidP="00CA1AA0">
      <w:pPr>
        <w:jc w:val="center"/>
        <w:rPr>
          <w:b/>
          <w:sz w:val="22"/>
          <w:szCs w:val="22"/>
        </w:rPr>
      </w:pPr>
    </w:p>
    <w:p w:rsidR="00CA1AA0" w:rsidRPr="001333D8" w:rsidRDefault="00CA1AA0" w:rsidP="00CA1AA0">
      <w:pPr>
        <w:spacing w:line="360" w:lineRule="auto"/>
        <w:jc w:val="both"/>
        <w:rPr>
          <w:sz w:val="22"/>
          <w:szCs w:val="22"/>
        </w:rPr>
      </w:pPr>
      <w:r w:rsidRPr="00F13211">
        <w:rPr>
          <w:sz w:val="22"/>
          <w:szCs w:val="22"/>
        </w:rPr>
        <w:t xml:space="preserve">             </w:t>
      </w:r>
      <w:r w:rsidRPr="001333D8">
        <w:rPr>
          <w:sz w:val="22"/>
          <w:szCs w:val="22"/>
        </w:rPr>
        <w:t>Муниципальное образование Новосергиевский поссовет входит в состав Новосергиевского района Оренбургской области.</w:t>
      </w:r>
    </w:p>
    <w:p w:rsidR="00CA1AA0" w:rsidRPr="001333D8" w:rsidRDefault="00CA1AA0" w:rsidP="00CA1AA0">
      <w:pPr>
        <w:spacing w:line="360" w:lineRule="auto"/>
        <w:jc w:val="both"/>
        <w:rPr>
          <w:sz w:val="22"/>
          <w:szCs w:val="22"/>
        </w:rPr>
      </w:pPr>
      <w:r w:rsidRPr="001333D8">
        <w:rPr>
          <w:sz w:val="22"/>
          <w:szCs w:val="22"/>
        </w:rPr>
        <w:t xml:space="preserve">           Территория муниципального образования занимает выгодное экономико-географическое положение: его пересекают главная железнодорожная магистраль области  Москва – Самара – Оренбург - Ташкент, а также автомагистраль федерального значения Самара – Оренбург.</w:t>
      </w:r>
    </w:p>
    <w:p w:rsidR="00CA1AA0" w:rsidRPr="001333D8" w:rsidRDefault="00CA1AA0" w:rsidP="00CA1AA0">
      <w:pPr>
        <w:spacing w:line="360" w:lineRule="auto"/>
        <w:jc w:val="both"/>
        <w:rPr>
          <w:sz w:val="22"/>
          <w:szCs w:val="22"/>
        </w:rPr>
      </w:pPr>
      <w:r w:rsidRPr="001333D8">
        <w:rPr>
          <w:sz w:val="22"/>
          <w:szCs w:val="22"/>
        </w:rPr>
        <w:t xml:space="preserve">            </w:t>
      </w:r>
      <w:proofErr w:type="gramStart"/>
      <w:r w:rsidRPr="001333D8">
        <w:rPr>
          <w:sz w:val="22"/>
          <w:szCs w:val="22"/>
        </w:rPr>
        <w:t xml:space="preserve">На территории Новосергиевского поссовета расположено 6 населенных пунктов: п. Новосергиевка, с. Землянка, п. Попов Ключ, с. Лебяжка, с. Черепаново, с. Казарма </w:t>
      </w:r>
      <w:proofErr w:type="spellStart"/>
      <w:r w:rsidRPr="001333D8">
        <w:rPr>
          <w:sz w:val="22"/>
          <w:szCs w:val="22"/>
        </w:rPr>
        <w:t>ж.д</w:t>
      </w:r>
      <w:proofErr w:type="spellEnd"/>
      <w:r w:rsidRPr="001333D8">
        <w:rPr>
          <w:sz w:val="22"/>
          <w:szCs w:val="22"/>
        </w:rPr>
        <w:t>. 1404 км..</w:t>
      </w:r>
      <w:proofErr w:type="gramEnd"/>
    </w:p>
    <w:p w:rsidR="00CA1AA0" w:rsidRPr="001333D8" w:rsidRDefault="00CA1AA0" w:rsidP="00CA1AA0">
      <w:pPr>
        <w:spacing w:line="360" w:lineRule="auto"/>
        <w:jc w:val="both"/>
        <w:rPr>
          <w:sz w:val="22"/>
          <w:szCs w:val="22"/>
        </w:rPr>
      </w:pPr>
      <w:r w:rsidRPr="001333D8">
        <w:rPr>
          <w:sz w:val="22"/>
          <w:szCs w:val="22"/>
        </w:rPr>
        <w:t xml:space="preserve">            Поселок  Новосергиевка является административным центром Новосергиевского района. </w:t>
      </w:r>
    </w:p>
    <w:p w:rsidR="00CA1AA0" w:rsidRPr="001333D8" w:rsidRDefault="00CA1AA0" w:rsidP="00CA1AA0">
      <w:pPr>
        <w:spacing w:line="360" w:lineRule="auto"/>
        <w:jc w:val="both"/>
        <w:rPr>
          <w:sz w:val="22"/>
          <w:szCs w:val="22"/>
          <w:highlight w:val="yellow"/>
        </w:rPr>
      </w:pPr>
      <w:r w:rsidRPr="001333D8">
        <w:rPr>
          <w:sz w:val="22"/>
          <w:szCs w:val="22"/>
        </w:rPr>
        <w:t xml:space="preserve">         В соответствии с границами, установленными Законом Оренбургской области №1906/314-</w:t>
      </w:r>
      <w:r w:rsidRPr="001333D8">
        <w:rPr>
          <w:sz w:val="22"/>
          <w:szCs w:val="22"/>
          <w:lang w:val="en-US"/>
        </w:rPr>
        <w:t>III</w:t>
      </w:r>
      <w:r w:rsidRPr="001333D8">
        <w:rPr>
          <w:sz w:val="22"/>
          <w:szCs w:val="22"/>
        </w:rPr>
        <w:t xml:space="preserve">-ОЗ от 09.03.2005г. «О муниципальных образованиях в составе муниципального образования Новосергиевский район Оренбургской области» площадь территории муниципального образования Новосергиевский поссовет составляет 34593 га. </w:t>
      </w:r>
    </w:p>
    <w:p w:rsidR="00CA1AA0" w:rsidRPr="005F76FF" w:rsidRDefault="00CA1AA0" w:rsidP="00CA1AA0">
      <w:pPr>
        <w:spacing w:line="360" w:lineRule="auto"/>
        <w:jc w:val="both"/>
        <w:rPr>
          <w:sz w:val="22"/>
          <w:szCs w:val="22"/>
        </w:rPr>
      </w:pPr>
      <w:r w:rsidRPr="005F76FF">
        <w:rPr>
          <w:sz w:val="22"/>
          <w:szCs w:val="22"/>
        </w:rPr>
        <w:t xml:space="preserve">         </w:t>
      </w:r>
      <w:r w:rsidRPr="005F76FF">
        <w:rPr>
          <w:b/>
          <w:sz w:val="22"/>
          <w:szCs w:val="22"/>
        </w:rPr>
        <w:t>Основными направлениями развития</w:t>
      </w:r>
      <w:r w:rsidRPr="005F76FF">
        <w:rPr>
          <w:sz w:val="22"/>
          <w:szCs w:val="22"/>
        </w:rPr>
        <w:t xml:space="preserve"> территории являются развитие  промышленного производства, сельского хозяйства, нефтедобыча, предпринимательство и другие.</w:t>
      </w:r>
    </w:p>
    <w:p w:rsidR="00CA1AA0" w:rsidRPr="005F76FF" w:rsidRDefault="00CA1AA0" w:rsidP="00CA1AA0">
      <w:pPr>
        <w:spacing w:line="360" w:lineRule="auto"/>
        <w:jc w:val="both"/>
        <w:rPr>
          <w:i/>
          <w:sz w:val="22"/>
          <w:szCs w:val="22"/>
        </w:rPr>
      </w:pPr>
      <w:r w:rsidRPr="005F76FF">
        <w:rPr>
          <w:sz w:val="22"/>
          <w:szCs w:val="22"/>
        </w:rPr>
        <w:t xml:space="preserve">         На территории Новосергиевского поссовета осуществляют свою деятельность различные промышленные предприятия, работающие в таких отраслях, как </w:t>
      </w:r>
      <w:r w:rsidRPr="005F76FF">
        <w:rPr>
          <w:i/>
          <w:sz w:val="22"/>
          <w:szCs w:val="22"/>
        </w:rPr>
        <w:t>«</w:t>
      </w:r>
      <w:r w:rsidRPr="005F76FF">
        <w:rPr>
          <w:b/>
          <w:i/>
          <w:sz w:val="22"/>
          <w:szCs w:val="22"/>
        </w:rPr>
        <w:t>Д</w:t>
      </w:r>
      <w:r w:rsidRPr="005F76FF">
        <w:rPr>
          <w:b/>
          <w:bCs/>
          <w:i/>
          <w:sz w:val="22"/>
          <w:szCs w:val="22"/>
        </w:rPr>
        <w:t>обыча полезных ископаемых», «Обрабатывающие производства», «Производство и распределение электроэнергии, газа и воды</w:t>
      </w:r>
      <w:r w:rsidR="005F76FF" w:rsidRPr="005F76FF">
        <w:rPr>
          <w:b/>
          <w:bCs/>
          <w:i/>
          <w:sz w:val="22"/>
          <w:szCs w:val="22"/>
        </w:rPr>
        <w:t>»</w:t>
      </w:r>
      <w:r w:rsidRPr="005F76FF">
        <w:rPr>
          <w:b/>
          <w:bCs/>
          <w:i/>
          <w:sz w:val="22"/>
          <w:szCs w:val="22"/>
        </w:rPr>
        <w:t>, «Пищевая промышленность», «Полиграфическая деятельность», «Транспорт», «Связь».</w:t>
      </w:r>
    </w:p>
    <w:p w:rsidR="00CA1AA0" w:rsidRPr="005F76FF" w:rsidRDefault="00CA1AA0" w:rsidP="00CA1AA0">
      <w:pPr>
        <w:pStyle w:val="3"/>
        <w:shd w:val="clear" w:color="auto" w:fill="auto"/>
        <w:spacing w:before="0" w:line="360" w:lineRule="auto"/>
        <w:ind w:firstLine="709"/>
        <w:jc w:val="both"/>
        <w:rPr>
          <w:sz w:val="22"/>
          <w:szCs w:val="22"/>
        </w:rPr>
      </w:pPr>
      <w:r w:rsidRPr="005F76FF">
        <w:rPr>
          <w:sz w:val="22"/>
          <w:szCs w:val="22"/>
        </w:rPr>
        <w:t>Крупн</w:t>
      </w:r>
      <w:r w:rsidR="005F76FF" w:rsidRPr="005F76FF">
        <w:rPr>
          <w:sz w:val="22"/>
          <w:szCs w:val="22"/>
        </w:rPr>
        <w:t>ы</w:t>
      </w:r>
      <w:r w:rsidRPr="005F76FF">
        <w:rPr>
          <w:sz w:val="22"/>
          <w:szCs w:val="22"/>
        </w:rPr>
        <w:t>ми предприятиями на территории муниципального образования я</w:t>
      </w:r>
      <w:r w:rsidR="005F76FF" w:rsidRPr="005F76FF">
        <w:rPr>
          <w:sz w:val="22"/>
          <w:szCs w:val="22"/>
        </w:rPr>
        <w:t xml:space="preserve">вляются - ПАО «Оренбургнефть», </w:t>
      </w:r>
      <w:r w:rsidRPr="005F76FF">
        <w:rPr>
          <w:sz w:val="22"/>
          <w:szCs w:val="22"/>
        </w:rPr>
        <w:t>АО</w:t>
      </w:r>
      <w:r w:rsidR="005F76FF" w:rsidRPr="005F76FF">
        <w:rPr>
          <w:sz w:val="22"/>
          <w:szCs w:val="22"/>
        </w:rPr>
        <w:t xml:space="preserve"> «Новосергиевский маслозавод», </w:t>
      </w:r>
      <w:r w:rsidRPr="005F76FF">
        <w:rPr>
          <w:sz w:val="22"/>
          <w:szCs w:val="22"/>
        </w:rPr>
        <w:t xml:space="preserve">АО «Новосергиевский элеватор», АО «Новосергиевский механический завод», предприятие потребительской кооперации </w:t>
      </w:r>
      <w:r w:rsidR="00BB2A2D">
        <w:rPr>
          <w:sz w:val="22"/>
          <w:szCs w:val="22"/>
        </w:rPr>
        <w:t>–</w:t>
      </w:r>
      <w:r w:rsidRPr="005F76FF">
        <w:rPr>
          <w:sz w:val="22"/>
          <w:szCs w:val="22"/>
        </w:rPr>
        <w:t xml:space="preserve"> </w:t>
      </w:r>
      <w:r w:rsidR="00BB2A2D">
        <w:rPr>
          <w:sz w:val="22"/>
          <w:szCs w:val="22"/>
        </w:rPr>
        <w:t xml:space="preserve">Новосергиевское </w:t>
      </w:r>
      <w:r w:rsidRPr="005F76FF">
        <w:rPr>
          <w:sz w:val="22"/>
          <w:szCs w:val="22"/>
        </w:rPr>
        <w:t>Центральное сельпо, МУП «Новосергиевка - АКВА»</w:t>
      </w:r>
      <w:r w:rsidR="005F76FF" w:rsidRPr="005F76FF">
        <w:rPr>
          <w:sz w:val="22"/>
          <w:szCs w:val="22"/>
        </w:rPr>
        <w:t>.</w:t>
      </w:r>
      <w:r w:rsidRPr="005F76FF">
        <w:rPr>
          <w:sz w:val="22"/>
          <w:szCs w:val="22"/>
        </w:rPr>
        <w:t xml:space="preserve"> </w:t>
      </w:r>
    </w:p>
    <w:p w:rsidR="00CA1AA0" w:rsidRPr="005F76FF" w:rsidRDefault="00CA1AA0" w:rsidP="00CA1AA0">
      <w:pPr>
        <w:pStyle w:val="3"/>
        <w:shd w:val="clear" w:color="auto" w:fill="auto"/>
        <w:spacing w:before="0" w:line="360" w:lineRule="auto"/>
        <w:ind w:firstLine="709"/>
        <w:jc w:val="both"/>
        <w:rPr>
          <w:sz w:val="22"/>
          <w:szCs w:val="22"/>
        </w:rPr>
      </w:pPr>
      <w:r w:rsidRPr="005F76FF">
        <w:rPr>
          <w:sz w:val="22"/>
          <w:szCs w:val="22"/>
        </w:rPr>
        <w:t>Динамика производства основных видов продукции по отраслям на 201</w:t>
      </w:r>
      <w:r w:rsidR="005F76FF" w:rsidRPr="005F76FF">
        <w:rPr>
          <w:sz w:val="22"/>
          <w:szCs w:val="22"/>
        </w:rPr>
        <w:t>9</w:t>
      </w:r>
      <w:r w:rsidRPr="005F76FF">
        <w:rPr>
          <w:sz w:val="22"/>
          <w:szCs w:val="22"/>
        </w:rPr>
        <w:t>-202</w:t>
      </w:r>
      <w:r w:rsidR="005F76FF" w:rsidRPr="005F76FF">
        <w:rPr>
          <w:sz w:val="22"/>
          <w:szCs w:val="22"/>
        </w:rPr>
        <w:t>4</w:t>
      </w:r>
      <w:r w:rsidRPr="005F76FF">
        <w:rPr>
          <w:sz w:val="22"/>
          <w:szCs w:val="22"/>
        </w:rPr>
        <w:t>гг. рассчитана на основе статистических данных за первое полугодие 201</w:t>
      </w:r>
      <w:r w:rsidR="005F76FF" w:rsidRPr="005F76FF">
        <w:rPr>
          <w:sz w:val="22"/>
          <w:szCs w:val="22"/>
        </w:rPr>
        <w:t>8</w:t>
      </w:r>
      <w:r w:rsidRPr="005F76FF">
        <w:rPr>
          <w:sz w:val="22"/>
          <w:szCs w:val="22"/>
        </w:rPr>
        <w:t xml:space="preserve"> года и оценки положения на рынках сбыта продукции по долгосрочным заключенным договорам.</w:t>
      </w:r>
    </w:p>
    <w:p w:rsidR="00CA1AA0" w:rsidRDefault="00CA1AA0" w:rsidP="00CA1AA0">
      <w:pPr>
        <w:pStyle w:val="3"/>
        <w:shd w:val="clear" w:color="auto" w:fill="auto"/>
        <w:spacing w:before="0" w:line="360" w:lineRule="auto"/>
        <w:ind w:firstLine="709"/>
        <w:jc w:val="both"/>
        <w:rPr>
          <w:sz w:val="22"/>
          <w:szCs w:val="22"/>
        </w:rPr>
      </w:pPr>
      <w:r w:rsidRPr="005F76FF">
        <w:rPr>
          <w:rStyle w:val="a8"/>
          <w:b w:val="0"/>
          <w:i w:val="0"/>
          <w:sz w:val="22"/>
          <w:szCs w:val="22"/>
        </w:rPr>
        <w:t>В отрасли</w:t>
      </w:r>
      <w:r w:rsidRPr="005F76FF">
        <w:rPr>
          <w:rStyle w:val="a8"/>
          <w:b w:val="0"/>
          <w:sz w:val="22"/>
          <w:szCs w:val="22"/>
        </w:rPr>
        <w:t xml:space="preserve"> </w:t>
      </w:r>
      <w:r w:rsidRPr="005F76FF">
        <w:rPr>
          <w:rStyle w:val="a8"/>
          <w:sz w:val="22"/>
          <w:szCs w:val="22"/>
        </w:rPr>
        <w:t xml:space="preserve">«Добыча полезных ископаемых» </w:t>
      </w:r>
      <w:r w:rsidRPr="005F76FF">
        <w:rPr>
          <w:rStyle w:val="a8"/>
          <w:b w:val="0"/>
          <w:i w:val="0"/>
          <w:sz w:val="22"/>
          <w:szCs w:val="22"/>
        </w:rPr>
        <w:t xml:space="preserve">работают </w:t>
      </w:r>
      <w:r w:rsidRPr="005F76FF">
        <w:rPr>
          <w:sz w:val="22"/>
          <w:szCs w:val="22"/>
        </w:rPr>
        <w:t>ПАО «Оренбургнефть», ООО «</w:t>
      </w:r>
      <w:proofErr w:type="spellStart"/>
      <w:r w:rsidRPr="005F76FF">
        <w:rPr>
          <w:sz w:val="22"/>
          <w:szCs w:val="22"/>
        </w:rPr>
        <w:t>Транссервис</w:t>
      </w:r>
      <w:proofErr w:type="spellEnd"/>
      <w:r w:rsidRPr="005F76FF">
        <w:rPr>
          <w:sz w:val="22"/>
          <w:szCs w:val="22"/>
        </w:rPr>
        <w:t>» (услуги по подработке нефтепродуктов, производство широких фракций легких водородов)</w:t>
      </w:r>
      <w:r w:rsidR="00F24525">
        <w:rPr>
          <w:sz w:val="22"/>
          <w:szCs w:val="22"/>
        </w:rPr>
        <w:t>, ТОСП ЗАО «</w:t>
      </w:r>
      <w:proofErr w:type="spellStart"/>
      <w:r w:rsidR="00F24525">
        <w:rPr>
          <w:sz w:val="22"/>
          <w:szCs w:val="22"/>
        </w:rPr>
        <w:t>С</w:t>
      </w:r>
      <w:proofErr w:type="gramStart"/>
      <w:r w:rsidR="00F24525">
        <w:rPr>
          <w:sz w:val="22"/>
          <w:szCs w:val="22"/>
        </w:rPr>
        <w:t>П»</w:t>
      </w:r>
      <w:proofErr w:type="gramEnd"/>
      <w:r w:rsidR="00F24525">
        <w:rPr>
          <w:sz w:val="22"/>
          <w:szCs w:val="22"/>
        </w:rPr>
        <w:t>Мекаминефть</w:t>
      </w:r>
      <w:proofErr w:type="spellEnd"/>
      <w:r w:rsidR="00F24525">
        <w:rPr>
          <w:sz w:val="22"/>
          <w:szCs w:val="22"/>
        </w:rPr>
        <w:t>» п. Новосергиевка (услуги в области добычи нефти и газа)</w:t>
      </w:r>
      <w:r w:rsidRPr="005F76FF">
        <w:rPr>
          <w:sz w:val="22"/>
          <w:szCs w:val="22"/>
        </w:rPr>
        <w:t xml:space="preserve">. </w:t>
      </w:r>
    </w:p>
    <w:p w:rsidR="00F24525" w:rsidRPr="005F76FF" w:rsidRDefault="00F24525" w:rsidP="00F24525">
      <w:pPr>
        <w:pStyle w:val="3"/>
        <w:shd w:val="clear" w:color="auto" w:fill="auto"/>
        <w:spacing w:before="0" w:line="360" w:lineRule="auto"/>
        <w:ind w:firstLine="709"/>
        <w:jc w:val="both"/>
        <w:rPr>
          <w:sz w:val="22"/>
          <w:szCs w:val="22"/>
        </w:rPr>
      </w:pPr>
      <w:r>
        <w:rPr>
          <w:sz w:val="22"/>
          <w:szCs w:val="22"/>
        </w:rPr>
        <w:lastRenderedPageBreak/>
        <w:t>В ТОСП ЗАО «</w:t>
      </w:r>
      <w:proofErr w:type="spellStart"/>
      <w:r>
        <w:rPr>
          <w:sz w:val="22"/>
          <w:szCs w:val="22"/>
        </w:rPr>
        <w:t>С</w:t>
      </w:r>
      <w:proofErr w:type="gramStart"/>
      <w:r>
        <w:rPr>
          <w:sz w:val="22"/>
          <w:szCs w:val="22"/>
        </w:rPr>
        <w:t>П»</w:t>
      </w:r>
      <w:proofErr w:type="gramEnd"/>
      <w:r>
        <w:rPr>
          <w:sz w:val="22"/>
          <w:szCs w:val="22"/>
        </w:rPr>
        <w:t>Мекаминефть</w:t>
      </w:r>
      <w:proofErr w:type="spellEnd"/>
      <w:r>
        <w:rPr>
          <w:sz w:val="22"/>
          <w:szCs w:val="22"/>
        </w:rPr>
        <w:t xml:space="preserve">» п. Новосергиевка в 2017 году </w:t>
      </w:r>
      <w:r w:rsidRPr="00F24525">
        <w:rPr>
          <w:sz w:val="22"/>
          <w:szCs w:val="22"/>
        </w:rPr>
        <w:t>объем производства увеличилс</w:t>
      </w:r>
      <w:r>
        <w:rPr>
          <w:sz w:val="22"/>
          <w:szCs w:val="22"/>
        </w:rPr>
        <w:t>я в 4,85 раз</w:t>
      </w:r>
      <w:r w:rsidRPr="005F76FF">
        <w:rPr>
          <w:sz w:val="22"/>
          <w:szCs w:val="22"/>
        </w:rPr>
        <w:t xml:space="preserve">. </w:t>
      </w:r>
    </w:p>
    <w:p w:rsidR="00F24525" w:rsidRDefault="00F24525" w:rsidP="00CA1AA0">
      <w:pPr>
        <w:pStyle w:val="3"/>
        <w:shd w:val="clear" w:color="auto" w:fill="auto"/>
        <w:spacing w:before="0" w:line="360" w:lineRule="auto"/>
        <w:ind w:firstLine="709"/>
        <w:jc w:val="both"/>
        <w:rPr>
          <w:sz w:val="22"/>
          <w:szCs w:val="22"/>
        </w:rPr>
      </w:pPr>
      <w:r w:rsidRPr="00F24525">
        <w:rPr>
          <w:sz w:val="22"/>
          <w:szCs w:val="22"/>
        </w:rPr>
        <w:t>В ООО «</w:t>
      </w:r>
      <w:proofErr w:type="spellStart"/>
      <w:r w:rsidRPr="00F24525">
        <w:rPr>
          <w:sz w:val="22"/>
          <w:szCs w:val="22"/>
        </w:rPr>
        <w:t>Транссервис</w:t>
      </w:r>
      <w:proofErr w:type="spellEnd"/>
      <w:r w:rsidRPr="00F24525">
        <w:rPr>
          <w:sz w:val="22"/>
          <w:szCs w:val="22"/>
        </w:rPr>
        <w:t>» в 2017 году объемы производства уменьшились  на 12,2 %</w:t>
      </w:r>
      <w:r>
        <w:rPr>
          <w:sz w:val="22"/>
          <w:szCs w:val="22"/>
        </w:rPr>
        <w:t>.</w:t>
      </w:r>
    </w:p>
    <w:p w:rsidR="00BB2A2D" w:rsidRDefault="00F24525" w:rsidP="00CA1AA0">
      <w:pPr>
        <w:pStyle w:val="3"/>
        <w:spacing w:line="360" w:lineRule="auto"/>
        <w:ind w:firstLine="709"/>
        <w:jc w:val="both"/>
        <w:rPr>
          <w:sz w:val="22"/>
          <w:szCs w:val="22"/>
        </w:rPr>
      </w:pPr>
      <w:r w:rsidRPr="000B19E0">
        <w:rPr>
          <w:rStyle w:val="a8"/>
          <w:b w:val="0"/>
          <w:i w:val="0"/>
          <w:sz w:val="22"/>
          <w:szCs w:val="22"/>
        </w:rPr>
        <w:t>В отрасли</w:t>
      </w:r>
      <w:r w:rsidRPr="000B19E0">
        <w:rPr>
          <w:rStyle w:val="a8"/>
          <w:b w:val="0"/>
          <w:sz w:val="22"/>
          <w:szCs w:val="22"/>
        </w:rPr>
        <w:t xml:space="preserve"> </w:t>
      </w:r>
      <w:r w:rsidRPr="000B19E0">
        <w:rPr>
          <w:rStyle w:val="a8"/>
          <w:sz w:val="22"/>
          <w:szCs w:val="22"/>
        </w:rPr>
        <w:t xml:space="preserve">«Добыча полезных ископаемых» </w:t>
      </w:r>
      <w:r w:rsidRPr="000B19E0">
        <w:rPr>
          <w:rStyle w:val="a8"/>
          <w:b w:val="0"/>
          <w:i w:val="0"/>
          <w:sz w:val="22"/>
          <w:szCs w:val="22"/>
        </w:rPr>
        <w:t>в 2017 году</w:t>
      </w:r>
      <w:r w:rsidRPr="000B19E0">
        <w:rPr>
          <w:rStyle w:val="a8"/>
          <w:sz w:val="22"/>
          <w:szCs w:val="22"/>
        </w:rPr>
        <w:t xml:space="preserve"> </w:t>
      </w:r>
      <w:r w:rsidRPr="000B19E0">
        <w:rPr>
          <w:sz w:val="22"/>
          <w:szCs w:val="22"/>
        </w:rPr>
        <w:t>индекс производства</w:t>
      </w:r>
      <w:r w:rsidR="000B19E0" w:rsidRPr="000B19E0">
        <w:rPr>
          <w:sz w:val="22"/>
          <w:szCs w:val="22"/>
        </w:rPr>
        <w:t xml:space="preserve"> составил 138,3</w:t>
      </w:r>
      <w:r w:rsidRPr="000B19E0">
        <w:rPr>
          <w:sz w:val="22"/>
          <w:szCs w:val="22"/>
        </w:rPr>
        <w:t xml:space="preserve">%. </w:t>
      </w:r>
    </w:p>
    <w:p w:rsidR="00CA1AA0" w:rsidRPr="0067424C" w:rsidRDefault="00CA1AA0" w:rsidP="00CA1AA0">
      <w:pPr>
        <w:pStyle w:val="3"/>
        <w:spacing w:line="360" w:lineRule="auto"/>
        <w:ind w:firstLine="709"/>
        <w:jc w:val="both"/>
        <w:rPr>
          <w:sz w:val="22"/>
          <w:szCs w:val="22"/>
        </w:rPr>
      </w:pPr>
      <w:r w:rsidRPr="0067424C">
        <w:rPr>
          <w:rStyle w:val="a8"/>
          <w:b w:val="0"/>
          <w:i w:val="0"/>
          <w:sz w:val="22"/>
          <w:szCs w:val="22"/>
        </w:rPr>
        <w:t xml:space="preserve">По оценке </w:t>
      </w:r>
      <w:r w:rsidRPr="0067424C">
        <w:rPr>
          <w:rStyle w:val="a8"/>
          <w:i w:val="0"/>
          <w:sz w:val="22"/>
          <w:szCs w:val="22"/>
        </w:rPr>
        <w:t>201</w:t>
      </w:r>
      <w:r w:rsidR="0067424C" w:rsidRPr="0067424C">
        <w:rPr>
          <w:rStyle w:val="a8"/>
          <w:i w:val="0"/>
          <w:sz w:val="22"/>
          <w:szCs w:val="22"/>
        </w:rPr>
        <w:t>8</w:t>
      </w:r>
      <w:r w:rsidRPr="0067424C">
        <w:rPr>
          <w:rStyle w:val="a8"/>
          <w:i w:val="0"/>
          <w:sz w:val="22"/>
          <w:szCs w:val="22"/>
        </w:rPr>
        <w:t xml:space="preserve"> года</w:t>
      </w:r>
      <w:r w:rsidRPr="0067424C">
        <w:rPr>
          <w:rStyle w:val="a8"/>
          <w:b w:val="0"/>
          <w:i w:val="0"/>
          <w:sz w:val="22"/>
          <w:szCs w:val="22"/>
        </w:rPr>
        <w:t xml:space="preserve"> в отрасли</w:t>
      </w:r>
      <w:r w:rsidRPr="0067424C">
        <w:rPr>
          <w:rStyle w:val="a8"/>
          <w:b w:val="0"/>
          <w:sz w:val="22"/>
          <w:szCs w:val="22"/>
        </w:rPr>
        <w:t xml:space="preserve"> </w:t>
      </w:r>
      <w:r w:rsidRPr="0067424C">
        <w:rPr>
          <w:rStyle w:val="a8"/>
          <w:sz w:val="22"/>
          <w:szCs w:val="22"/>
        </w:rPr>
        <w:t xml:space="preserve">«Добыча полезных ископаемых» </w:t>
      </w:r>
      <w:r w:rsidRPr="0067424C">
        <w:rPr>
          <w:rStyle w:val="a8"/>
          <w:b w:val="0"/>
          <w:i w:val="0"/>
          <w:sz w:val="22"/>
          <w:szCs w:val="22"/>
        </w:rPr>
        <w:t>п</w:t>
      </w:r>
      <w:r w:rsidRPr="0067424C">
        <w:rPr>
          <w:sz w:val="22"/>
          <w:szCs w:val="22"/>
        </w:rPr>
        <w:t xml:space="preserve">рогнозируется индекс производства </w:t>
      </w:r>
      <w:r w:rsidR="0067424C" w:rsidRPr="0067424C">
        <w:rPr>
          <w:sz w:val="22"/>
          <w:szCs w:val="22"/>
        </w:rPr>
        <w:t>88,9</w:t>
      </w:r>
      <w:r w:rsidRPr="0067424C">
        <w:rPr>
          <w:sz w:val="22"/>
          <w:szCs w:val="22"/>
        </w:rPr>
        <w:t xml:space="preserve">%. </w:t>
      </w:r>
      <w:r w:rsidR="0067424C" w:rsidRPr="0067424C">
        <w:rPr>
          <w:sz w:val="22"/>
          <w:szCs w:val="22"/>
        </w:rPr>
        <w:t>На территории муниципального образования было реорганизован</w:t>
      </w:r>
      <w:proofErr w:type="gramStart"/>
      <w:r w:rsidR="0067424C" w:rsidRPr="0067424C">
        <w:rPr>
          <w:sz w:val="22"/>
          <w:szCs w:val="22"/>
        </w:rPr>
        <w:t>о ООО</w:t>
      </w:r>
      <w:proofErr w:type="gramEnd"/>
      <w:r w:rsidR="0067424C" w:rsidRPr="0067424C">
        <w:rPr>
          <w:sz w:val="22"/>
          <w:szCs w:val="22"/>
        </w:rPr>
        <w:t xml:space="preserve"> «Терминал», которое занимало лидирующее положение по добыче нефти и природного газа. В связи с этим объемы добычи упали и, соответственно, упал общий показатель производства.</w:t>
      </w:r>
    </w:p>
    <w:p w:rsidR="00CA1AA0" w:rsidRPr="00F518E5" w:rsidRDefault="00CA1AA0" w:rsidP="00CA1AA0">
      <w:pPr>
        <w:pStyle w:val="3"/>
        <w:spacing w:line="360" w:lineRule="auto"/>
        <w:ind w:firstLine="709"/>
        <w:jc w:val="both"/>
        <w:rPr>
          <w:sz w:val="22"/>
          <w:szCs w:val="22"/>
        </w:rPr>
      </w:pPr>
      <w:r w:rsidRPr="00F518E5">
        <w:rPr>
          <w:rStyle w:val="a8"/>
          <w:i w:val="0"/>
          <w:sz w:val="22"/>
          <w:szCs w:val="22"/>
        </w:rPr>
        <w:t>В 201</w:t>
      </w:r>
      <w:r w:rsidR="00F518E5" w:rsidRPr="00F518E5">
        <w:rPr>
          <w:rStyle w:val="a8"/>
          <w:i w:val="0"/>
          <w:sz w:val="22"/>
          <w:szCs w:val="22"/>
        </w:rPr>
        <w:t>9</w:t>
      </w:r>
      <w:r w:rsidRPr="00F518E5">
        <w:rPr>
          <w:rStyle w:val="a8"/>
          <w:i w:val="0"/>
          <w:sz w:val="22"/>
          <w:szCs w:val="22"/>
        </w:rPr>
        <w:t>-202</w:t>
      </w:r>
      <w:r w:rsidR="00F518E5" w:rsidRPr="00F518E5">
        <w:rPr>
          <w:rStyle w:val="a8"/>
          <w:i w:val="0"/>
          <w:sz w:val="22"/>
          <w:szCs w:val="22"/>
        </w:rPr>
        <w:t>4</w:t>
      </w:r>
      <w:r w:rsidRPr="00F518E5">
        <w:rPr>
          <w:rStyle w:val="a8"/>
          <w:i w:val="0"/>
          <w:sz w:val="22"/>
          <w:szCs w:val="22"/>
        </w:rPr>
        <w:t xml:space="preserve"> гг</w:t>
      </w:r>
      <w:r w:rsidRPr="00F518E5">
        <w:rPr>
          <w:rStyle w:val="a8"/>
          <w:b w:val="0"/>
          <w:i w:val="0"/>
          <w:sz w:val="22"/>
          <w:szCs w:val="22"/>
        </w:rPr>
        <w:t>. в отрасли</w:t>
      </w:r>
      <w:r w:rsidRPr="00F518E5">
        <w:rPr>
          <w:rStyle w:val="a8"/>
          <w:b w:val="0"/>
          <w:sz w:val="22"/>
          <w:szCs w:val="22"/>
        </w:rPr>
        <w:t xml:space="preserve"> </w:t>
      </w:r>
      <w:r w:rsidRPr="00F518E5">
        <w:rPr>
          <w:rStyle w:val="a8"/>
          <w:sz w:val="22"/>
          <w:szCs w:val="22"/>
        </w:rPr>
        <w:t xml:space="preserve">«Добыча полезных ископаемых» </w:t>
      </w:r>
      <w:r w:rsidRPr="00F518E5">
        <w:rPr>
          <w:rStyle w:val="a8"/>
          <w:b w:val="0"/>
          <w:i w:val="0"/>
          <w:sz w:val="22"/>
          <w:szCs w:val="22"/>
        </w:rPr>
        <w:t>т</w:t>
      </w:r>
      <w:r w:rsidRPr="00F518E5">
        <w:rPr>
          <w:sz w:val="22"/>
          <w:szCs w:val="22"/>
        </w:rPr>
        <w:t>емпы роста составят: в 201</w:t>
      </w:r>
      <w:r w:rsidR="00F518E5" w:rsidRPr="00F518E5">
        <w:rPr>
          <w:sz w:val="22"/>
          <w:szCs w:val="22"/>
        </w:rPr>
        <w:t>9</w:t>
      </w:r>
      <w:r w:rsidRPr="00F518E5">
        <w:rPr>
          <w:sz w:val="22"/>
          <w:szCs w:val="22"/>
        </w:rPr>
        <w:t xml:space="preserve"> г. – 100,</w:t>
      </w:r>
      <w:r w:rsidR="00F518E5" w:rsidRPr="00F518E5">
        <w:rPr>
          <w:sz w:val="22"/>
          <w:szCs w:val="22"/>
        </w:rPr>
        <w:t>3</w:t>
      </w:r>
      <w:r w:rsidRPr="00F518E5">
        <w:rPr>
          <w:sz w:val="22"/>
          <w:szCs w:val="22"/>
        </w:rPr>
        <w:t>%; в 20</w:t>
      </w:r>
      <w:r w:rsidR="00F518E5" w:rsidRPr="00F518E5">
        <w:rPr>
          <w:sz w:val="22"/>
          <w:szCs w:val="22"/>
        </w:rPr>
        <w:t>20</w:t>
      </w:r>
      <w:r w:rsidRPr="00F518E5">
        <w:rPr>
          <w:sz w:val="22"/>
          <w:szCs w:val="22"/>
        </w:rPr>
        <w:t xml:space="preserve"> г. – 100,</w:t>
      </w:r>
      <w:r w:rsidR="00F518E5" w:rsidRPr="00F518E5">
        <w:rPr>
          <w:sz w:val="22"/>
          <w:szCs w:val="22"/>
        </w:rPr>
        <w:t>6</w:t>
      </w:r>
      <w:r w:rsidRPr="00F518E5">
        <w:rPr>
          <w:sz w:val="22"/>
          <w:szCs w:val="22"/>
        </w:rPr>
        <w:t>%; в 202</w:t>
      </w:r>
      <w:r w:rsidR="00F518E5" w:rsidRPr="00F518E5">
        <w:rPr>
          <w:sz w:val="22"/>
          <w:szCs w:val="22"/>
        </w:rPr>
        <w:t>1</w:t>
      </w:r>
      <w:r w:rsidRPr="00F518E5">
        <w:rPr>
          <w:sz w:val="22"/>
          <w:szCs w:val="22"/>
        </w:rPr>
        <w:t xml:space="preserve"> г. – 100,</w:t>
      </w:r>
      <w:r w:rsidR="00F518E5" w:rsidRPr="00F518E5">
        <w:rPr>
          <w:sz w:val="22"/>
          <w:szCs w:val="22"/>
        </w:rPr>
        <w:t>7</w:t>
      </w:r>
      <w:r w:rsidRPr="00F518E5">
        <w:rPr>
          <w:sz w:val="22"/>
          <w:szCs w:val="22"/>
        </w:rPr>
        <w:t>%</w:t>
      </w:r>
      <w:r w:rsidR="00F518E5" w:rsidRPr="00F518E5">
        <w:rPr>
          <w:sz w:val="22"/>
          <w:szCs w:val="22"/>
        </w:rPr>
        <w:t>;</w:t>
      </w:r>
      <w:r w:rsidRPr="00F518E5">
        <w:rPr>
          <w:sz w:val="22"/>
          <w:szCs w:val="22"/>
        </w:rPr>
        <w:t xml:space="preserve"> </w:t>
      </w:r>
      <w:r w:rsidR="00F518E5" w:rsidRPr="00F518E5">
        <w:rPr>
          <w:sz w:val="22"/>
          <w:szCs w:val="22"/>
        </w:rPr>
        <w:t>в 2022 г. – 100,7%; в 2023 г. – 100,8%; в 2024 г. – 100,8%.</w:t>
      </w:r>
    </w:p>
    <w:p w:rsidR="00CA1AA0" w:rsidRPr="00D90F35" w:rsidRDefault="00CA1AA0" w:rsidP="00CA1AA0">
      <w:pPr>
        <w:pStyle w:val="3"/>
        <w:shd w:val="clear" w:color="auto" w:fill="auto"/>
        <w:spacing w:before="0" w:line="360" w:lineRule="auto"/>
        <w:ind w:firstLine="709"/>
        <w:jc w:val="both"/>
        <w:rPr>
          <w:sz w:val="22"/>
          <w:szCs w:val="22"/>
        </w:rPr>
      </w:pPr>
      <w:r w:rsidRPr="00D90F35">
        <w:rPr>
          <w:rStyle w:val="a8"/>
          <w:sz w:val="22"/>
          <w:szCs w:val="22"/>
        </w:rPr>
        <w:t>Обрабатывающие производства</w:t>
      </w:r>
      <w:r w:rsidRPr="00D90F35">
        <w:rPr>
          <w:sz w:val="22"/>
          <w:szCs w:val="22"/>
        </w:rPr>
        <w:t xml:space="preserve"> представлены на территории муниципального образования АО «Новосергиевский маслозавод», </w:t>
      </w:r>
      <w:r w:rsidR="00D90F35" w:rsidRPr="00D90F35">
        <w:rPr>
          <w:sz w:val="22"/>
          <w:szCs w:val="22"/>
        </w:rPr>
        <w:t xml:space="preserve">Новосергиевское </w:t>
      </w:r>
      <w:r w:rsidRPr="00D90F35">
        <w:rPr>
          <w:sz w:val="22"/>
          <w:szCs w:val="22"/>
        </w:rPr>
        <w:t>Центральное сельпо, АО «Новосергиевский элеватор», сельскохозяйственные предприятия, МУП «БОН», МУП «Новосергиевка-АКВА», ГУП «Новосергиевский лесхоз»,  ГУП «Редакция газеты «Голос глубинки», АО «Новосергиевский механический завод» и другие.</w:t>
      </w:r>
    </w:p>
    <w:p w:rsidR="00CA1AA0" w:rsidRPr="00D90F35" w:rsidRDefault="00CA1AA0" w:rsidP="00CA1AA0">
      <w:pPr>
        <w:pStyle w:val="3"/>
        <w:shd w:val="clear" w:color="auto" w:fill="auto"/>
        <w:spacing w:before="0" w:line="360" w:lineRule="auto"/>
        <w:ind w:firstLine="709"/>
        <w:jc w:val="both"/>
        <w:rPr>
          <w:sz w:val="22"/>
          <w:szCs w:val="22"/>
        </w:rPr>
      </w:pPr>
      <w:r w:rsidRPr="00D90F35">
        <w:rPr>
          <w:sz w:val="22"/>
          <w:szCs w:val="22"/>
        </w:rPr>
        <w:t>В обрабатывающей отрасли в 201</w:t>
      </w:r>
      <w:r w:rsidR="00D90F35" w:rsidRPr="00D90F35">
        <w:rPr>
          <w:sz w:val="22"/>
          <w:szCs w:val="22"/>
        </w:rPr>
        <w:t>7</w:t>
      </w:r>
      <w:r w:rsidRPr="00D90F35">
        <w:rPr>
          <w:sz w:val="22"/>
          <w:szCs w:val="22"/>
        </w:rPr>
        <w:t xml:space="preserve"> г. </w:t>
      </w:r>
      <w:r w:rsidR="00D90F35" w:rsidRPr="00D90F35">
        <w:rPr>
          <w:sz w:val="22"/>
          <w:szCs w:val="22"/>
        </w:rPr>
        <w:t xml:space="preserve">индекс производства </w:t>
      </w:r>
      <w:r w:rsidRPr="00D90F35">
        <w:rPr>
          <w:sz w:val="22"/>
          <w:szCs w:val="22"/>
        </w:rPr>
        <w:t xml:space="preserve">составил </w:t>
      </w:r>
      <w:r w:rsidR="00D90F35" w:rsidRPr="00D90F35">
        <w:rPr>
          <w:sz w:val="22"/>
          <w:szCs w:val="22"/>
        </w:rPr>
        <w:t>95,0</w:t>
      </w:r>
      <w:r w:rsidRPr="00D90F35">
        <w:rPr>
          <w:sz w:val="22"/>
          <w:szCs w:val="22"/>
        </w:rPr>
        <w:t>%.</w:t>
      </w:r>
    </w:p>
    <w:p w:rsidR="00CA1AA0" w:rsidRPr="00A4797F" w:rsidRDefault="00CA1AA0" w:rsidP="00CA1AA0">
      <w:pPr>
        <w:pStyle w:val="3"/>
        <w:shd w:val="clear" w:color="auto" w:fill="auto"/>
        <w:spacing w:before="0" w:line="360" w:lineRule="auto"/>
        <w:ind w:firstLine="0"/>
        <w:jc w:val="both"/>
        <w:rPr>
          <w:sz w:val="22"/>
          <w:szCs w:val="22"/>
        </w:rPr>
      </w:pPr>
      <w:r w:rsidRPr="00A4797F">
        <w:rPr>
          <w:sz w:val="22"/>
          <w:szCs w:val="22"/>
        </w:rPr>
        <w:t xml:space="preserve">         По оценке 201</w:t>
      </w:r>
      <w:r w:rsidR="0067424C" w:rsidRPr="00A4797F">
        <w:rPr>
          <w:sz w:val="22"/>
          <w:szCs w:val="22"/>
        </w:rPr>
        <w:t>8</w:t>
      </w:r>
      <w:r w:rsidRPr="00A4797F">
        <w:rPr>
          <w:sz w:val="22"/>
          <w:szCs w:val="22"/>
        </w:rPr>
        <w:t xml:space="preserve"> г. ожидается у</w:t>
      </w:r>
      <w:r w:rsidR="00A4797F" w:rsidRPr="00A4797F">
        <w:rPr>
          <w:sz w:val="22"/>
          <w:szCs w:val="22"/>
        </w:rPr>
        <w:t>меньшен</w:t>
      </w:r>
      <w:r w:rsidRPr="00A4797F">
        <w:rPr>
          <w:sz w:val="22"/>
          <w:szCs w:val="22"/>
        </w:rPr>
        <w:t xml:space="preserve">ие объемов производства на </w:t>
      </w:r>
      <w:r w:rsidR="00A4797F" w:rsidRPr="00A4797F">
        <w:rPr>
          <w:sz w:val="22"/>
          <w:szCs w:val="22"/>
        </w:rPr>
        <w:t>17</w:t>
      </w:r>
      <w:r w:rsidRPr="00A4797F">
        <w:rPr>
          <w:sz w:val="22"/>
          <w:szCs w:val="22"/>
        </w:rPr>
        <w:t>,8%.</w:t>
      </w:r>
    </w:p>
    <w:p w:rsidR="00F518E5" w:rsidRPr="00F518E5" w:rsidRDefault="00CA1AA0" w:rsidP="00F518E5">
      <w:pPr>
        <w:pStyle w:val="3"/>
        <w:spacing w:line="360" w:lineRule="auto"/>
        <w:ind w:firstLine="709"/>
        <w:jc w:val="both"/>
        <w:rPr>
          <w:sz w:val="22"/>
          <w:szCs w:val="22"/>
        </w:rPr>
      </w:pPr>
      <w:r w:rsidRPr="00F518E5">
        <w:rPr>
          <w:rStyle w:val="a8"/>
          <w:b w:val="0"/>
          <w:sz w:val="22"/>
          <w:szCs w:val="22"/>
        </w:rPr>
        <w:t xml:space="preserve">В </w:t>
      </w:r>
      <w:r w:rsidRPr="00F518E5">
        <w:rPr>
          <w:rStyle w:val="a8"/>
          <w:sz w:val="22"/>
          <w:szCs w:val="22"/>
        </w:rPr>
        <w:t xml:space="preserve">обрабатывающей отрасли </w:t>
      </w:r>
      <w:r w:rsidRPr="00F518E5">
        <w:rPr>
          <w:rStyle w:val="a8"/>
          <w:b w:val="0"/>
          <w:i w:val="0"/>
          <w:sz w:val="22"/>
          <w:szCs w:val="22"/>
        </w:rPr>
        <w:t>т</w:t>
      </w:r>
      <w:r w:rsidRPr="00F518E5">
        <w:rPr>
          <w:sz w:val="22"/>
          <w:szCs w:val="22"/>
        </w:rPr>
        <w:t xml:space="preserve">емпы роста составят: </w:t>
      </w:r>
      <w:r w:rsidR="00F518E5" w:rsidRPr="00F518E5">
        <w:rPr>
          <w:sz w:val="22"/>
          <w:szCs w:val="22"/>
        </w:rPr>
        <w:t>в 2019 г. – 10</w:t>
      </w:r>
      <w:r w:rsidR="00F518E5">
        <w:rPr>
          <w:sz w:val="22"/>
          <w:szCs w:val="22"/>
        </w:rPr>
        <w:t>2,9</w:t>
      </w:r>
      <w:r w:rsidR="00F518E5" w:rsidRPr="00F518E5">
        <w:rPr>
          <w:sz w:val="22"/>
          <w:szCs w:val="22"/>
        </w:rPr>
        <w:t>%; в 2020 г. – 10</w:t>
      </w:r>
      <w:r w:rsidR="00F518E5">
        <w:rPr>
          <w:sz w:val="22"/>
          <w:szCs w:val="22"/>
        </w:rPr>
        <w:t>2,4</w:t>
      </w:r>
      <w:r w:rsidR="00F518E5" w:rsidRPr="00F518E5">
        <w:rPr>
          <w:sz w:val="22"/>
          <w:szCs w:val="22"/>
        </w:rPr>
        <w:t>%; в 2021 г. – 10</w:t>
      </w:r>
      <w:r w:rsidR="00F518E5">
        <w:rPr>
          <w:sz w:val="22"/>
          <w:szCs w:val="22"/>
        </w:rPr>
        <w:t>2,5</w:t>
      </w:r>
      <w:r w:rsidR="00F518E5" w:rsidRPr="00F518E5">
        <w:rPr>
          <w:sz w:val="22"/>
          <w:szCs w:val="22"/>
        </w:rPr>
        <w:t>%; в 2022 г. – 10</w:t>
      </w:r>
      <w:r w:rsidR="00F518E5">
        <w:rPr>
          <w:sz w:val="22"/>
          <w:szCs w:val="22"/>
        </w:rPr>
        <w:t>2,6</w:t>
      </w:r>
      <w:r w:rsidR="00F518E5" w:rsidRPr="00F518E5">
        <w:rPr>
          <w:sz w:val="22"/>
          <w:szCs w:val="22"/>
        </w:rPr>
        <w:t>%; в 2023 г. – 10</w:t>
      </w:r>
      <w:r w:rsidR="00F518E5">
        <w:rPr>
          <w:sz w:val="22"/>
          <w:szCs w:val="22"/>
        </w:rPr>
        <w:t>2,7</w:t>
      </w:r>
      <w:r w:rsidR="00F518E5" w:rsidRPr="00F518E5">
        <w:rPr>
          <w:sz w:val="22"/>
          <w:szCs w:val="22"/>
        </w:rPr>
        <w:t>%; в 2024 г. – 10</w:t>
      </w:r>
      <w:r w:rsidR="00F518E5">
        <w:rPr>
          <w:sz w:val="22"/>
          <w:szCs w:val="22"/>
        </w:rPr>
        <w:t>2,8</w:t>
      </w:r>
      <w:r w:rsidR="00F518E5" w:rsidRPr="00F518E5">
        <w:rPr>
          <w:sz w:val="22"/>
          <w:szCs w:val="22"/>
        </w:rPr>
        <w:t>%.</w:t>
      </w:r>
    </w:p>
    <w:p w:rsidR="00CA1AA0" w:rsidRPr="001333D8" w:rsidRDefault="00CA1AA0" w:rsidP="00CA1AA0">
      <w:pPr>
        <w:pStyle w:val="3"/>
        <w:shd w:val="clear" w:color="auto" w:fill="auto"/>
        <w:spacing w:before="0" w:line="360" w:lineRule="auto"/>
        <w:ind w:firstLine="709"/>
        <w:jc w:val="both"/>
        <w:rPr>
          <w:sz w:val="22"/>
          <w:szCs w:val="22"/>
          <w:highlight w:val="yellow"/>
        </w:rPr>
      </w:pPr>
      <w:r w:rsidRPr="00D90F35">
        <w:rPr>
          <w:b/>
          <w:sz w:val="22"/>
          <w:szCs w:val="22"/>
        </w:rPr>
        <w:t xml:space="preserve">В </w:t>
      </w:r>
      <w:r w:rsidR="00D90F35" w:rsidRPr="00D90F35">
        <w:rPr>
          <w:b/>
          <w:sz w:val="22"/>
          <w:szCs w:val="22"/>
        </w:rPr>
        <w:t xml:space="preserve">производстве </w:t>
      </w:r>
      <w:r w:rsidRPr="00D90F35">
        <w:rPr>
          <w:b/>
          <w:sz w:val="22"/>
          <w:szCs w:val="22"/>
        </w:rPr>
        <w:t>пищев</w:t>
      </w:r>
      <w:r w:rsidR="00D90F35" w:rsidRPr="00D90F35">
        <w:rPr>
          <w:b/>
          <w:sz w:val="22"/>
          <w:szCs w:val="22"/>
        </w:rPr>
        <w:t xml:space="preserve">ых продуктов </w:t>
      </w:r>
      <w:r w:rsidRPr="00D90F35">
        <w:rPr>
          <w:sz w:val="22"/>
          <w:szCs w:val="22"/>
        </w:rPr>
        <w:t xml:space="preserve"> в 201</w:t>
      </w:r>
      <w:r w:rsidR="00D90F35" w:rsidRPr="00D90F35">
        <w:rPr>
          <w:sz w:val="22"/>
          <w:szCs w:val="22"/>
        </w:rPr>
        <w:t>7</w:t>
      </w:r>
      <w:r w:rsidRPr="00D90F35">
        <w:rPr>
          <w:sz w:val="22"/>
          <w:szCs w:val="22"/>
        </w:rPr>
        <w:t xml:space="preserve"> году индекс производства составил </w:t>
      </w:r>
      <w:r w:rsidR="00D90F35" w:rsidRPr="00D90F35">
        <w:rPr>
          <w:sz w:val="22"/>
          <w:szCs w:val="22"/>
        </w:rPr>
        <w:t xml:space="preserve"> 74,9 %, в </w:t>
      </w:r>
      <w:r w:rsidR="00D90F35" w:rsidRPr="00D90F35">
        <w:rPr>
          <w:b/>
          <w:sz w:val="22"/>
          <w:szCs w:val="22"/>
        </w:rPr>
        <w:t>производстве напитков</w:t>
      </w:r>
      <w:r w:rsidR="00D90F35" w:rsidRPr="00D90F35">
        <w:rPr>
          <w:sz w:val="22"/>
          <w:szCs w:val="22"/>
        </w:rPr>
        <w:t xml:space="preserve"> индекс производства составил  100,7%. </w:t>
      </w:r>
      <w:r w:rsidRPr="005D575A">
        <w:rPr>
          <w:sz w:val="22"/>
          <w:szCs w:val="22"/>
        </w:rPr>
        <w:t xml:space="preserve">Основная причина </w:t>
      </w:r>
      <w:r w:rsidR="00D90F35" w:rsidRPr="005D575A">
        <w:rPr>
          <w:sz w:val="22"/>
          <w:szCs w:val="22"/>
        </w:rPr>
        <w:t>–</w:t>
      </w:r>
      <w:r w:rsidRPr="005D575A">
        <w:rPr>
          <w:sz w:val="22"/>
          <w:szCs w:val="22"/>
        </w:rPr>
        <w:t xml:space="preserve"> </w:t>
      </w:r>
      <w:r w:rsidR="00D90F35" w:rsidRPr="005D575A">
        <w:rPr>
          <w:sz w:val="22"/>
          <w:szCs w:val="22"/>
        </w:rPr>
        <w:t xml:space="preserve">снижение объемов производства в связи со сложной </w:t>
      </w:r>
      <w:r w:rsidR="005D575A" w:rsidRPr="005D575A">
        <w:rPr>
          <w:sz w:val="22"/>
          <w:szCs w:val="22"/>
        </w:rPr>
        <w:t xml:space="preserve">экономической ситуацией, а </w:t>
      </w:r>
      <w:r w:rsidRPr="005D575A">
        <w:rPr>
          <w:sz w:val="22"/>
          <w:szCs w:val="22"/>
        </w:rPr>
        <w:t xml:space="preserve">увеличение объемов производства </w:t>
      </w:r>
      <w:r w:rsidR="005D575A" w:rsidRPr="005D575A">
        <w:rPr>
          <w:sz w:val="22"/>
          <w:szCs w:val="22"/>
        </w:rPr>
        <w:t xml:space="preserve">по отдельному ассортименту - </w:t>
      </w:r>
      <w:r w:rsidRPr="005D575A">
        <w:rPr>
          <w:sz w:val="22"/>
          <w:szCs w:val="22"/>
        </w:rPr>
        <w:t xml:space="preserve">за счет роста цен. Но потенциал к увеличению объемов продукции в натуральном выражении и развитию производства имеется, например, у АО «Новосергиевский маслозавод», продукция которого пользуется спросом и за территорией нашего района. </w:t>
      </w:r>
      <w:r w:rsidRPr="001D27A9">
        <w:rPr>
          <w:sz w:val="22"/>
          <w:szCs w:val="22"/>
        </w:rPr>
        <w:t xml:space="preserve">Предприятие участвует в выставках областного и федерального значения, часто занимая призовые места. </w:t>
      </w:r>
    </w:p>
    <w:p w:rsidR="00CA1AA0" w:rsidRPr="00A4797F" w:rsidRDefault="00CA1AA0" w:rsidP="00CA1AA0">
      <w:pPr>
        <w:pStyle w:val="3"/>
        <w:shd w:val="clear" w:color="auto" w:fill="auto"/>
        <w:spacing w:before="0" w:line="360" w:lineRule="auto"/>
        <w:ind w:firstLine="709"/>
        <w:jc w:val="both"/>
        <w:rPr>
          <w:sz w:val="22"/>
          <w:szCs w:val="22"/>
        </w:rPr>
      </w:pPr>
      <w:r w:rsidRPr="00A4797F">
        <w:rPr>
          <w:b/>
          <w:sz w:val="22"/>
          <w:szCs w:val="22"/>
        </w:rPr>
        <w:t>Производство пищевых продуктов.</w:t>
      </w:r>
      <w:r w:rsidRPr="00A4797F">
        <w:rPr>
          <w:sz w:val="22"/>
          <w:szCs w:val="22"/>
        </w:rPr>
        <w:t xml:space="preserve"> По оценке 201</w:t>
      </w:r>
      <w:r w:rsidR="00A4797F" w:rsidRPr="00A4797F">
        <w:rPr>
          <w:sz w:val="22"/>
          <w:szCs w:val="22"/>
        </w:rPr>
        <w:t>8</w:t>
      </w:r>
      <w:r w:rsidRPr="00A4797F">
        <w:rPr>
          <w:sz w:val="22"/>
          <w:szCs w:val="22"/>
        </w:rPr>
        <w:t xml:space="preserve"> года индекс производства составит </w:t>
      </w:r>
      <w:r w:rsidR="00A4797F" w:rsidRPr="00A4797F">
        <w:rPr>
          <w:sz w:val="22"/>
          <w:szCs w:val="22"/>
        </w:rPr>
        <w:t xml:space="preserve">97,8%, в </w:t>
      </w:r>
      <w:r w:rsidR="00A4797F" w:rsidRPr="00A4797F">
        <w:rPr>
          <w:b/>
          <w:sz w:val="22"/>
          <w:szCs w:val="22"/>
        </w:rPr>
        <w:t>производстве напитков</w:t>
      </w:r>
      <w:r w:rsidR="00A4797F" w:rsidRPr="00A4797F">
        <w:rPr>
          <w:sz w:val="22"/>
          <w:szCs w:val="22"/>
        </w:rPr>
        <w:t xml:space="preserve"> индекс производства составит 102,9%.</w:t>
      </w:r>
    </w:p>
    <w:p w:rsidR="005025E8" w:rsidRDefault="00CA1AA0" w:rsidP="005025E8">
      <w:pPr>
        <w:pStyle w:val="3"/>
        <w:spacing w:line="360" w:lineRule="auto"/>
        <w:ind w:firstLine="709"/>
        <w:jc w:val="both"/>
        <w:rPr>
          <w:sz w:val="22"/>
          <w:szCs w:val="22"/>
        </w:rPr>
      </w:pPr>
      <w:r w:rsidRPr="00F518E5">
        <w:rPr>
          <w:b/>
          <w:i/>
          <w:sz w:val="22"/>
          <w:szCs w:val="22"/>
        </w:rPr>
        <w:t>В производстве пищевых продуктов на 201</w:t>
      </w:r>
      <w:r w:rsidR="00F518E5">
        <w:rPr>
          <w:b/>
          <w:i/>
          <w:sz w:val="22"/>
          <w:szCs w:val="22"/>
        </w:rPr>
        <w:t>9</w:t>
      </w:r>
      <w:r w:rsidRPr="00F518E5">
        <w:rPr>
          <w:b/>
          <w:i/>
          <w:sz w:val="22"/>
          <w:szCs w:val="22"/>
        </w:rPr>
        <w:t>-202</w:t>
      </w:r>
      <w:r w:rsidR="00F518E5">
        <w:rPr>
          <w:b/>
          <w:i/>
          <w:sz w:val="22"/>
          <w:szCs w:val="22"/>
        </w:rPr>
        <w:t>4</w:t>
      </w:r>
      <w:r w:rsidRPr="00F518E5">
        <w:rPr>
          <w:b/>
          <w:i/>
          <w:sz w:val="22"/>
          <w:szCs w:val="22"/>
        </w:rPr>
        <w:t>гг</w:t>
      </w:r>
      <w:proofErr w:type="gramStart"/>
      <w:r w:rsidRPr="00F518E5">
        <w:rPr>
          <w:b/>
          <w:i/>
          <w:sz w:val="22"/>
          <w:szCs w:val="22"/>
        </w:rPr>
        <w:t>..</w:t>
      </w:r>
      <w:r w:rsidRPr="00F518E5">
        <w:rPr>
          <w:sz w:val="22"/>
          <w:szCs w:val="22"/>
        </w:rPr>
        <w:t xml:space="preserve"> </w:t>
      </w:r>
      <w:proofErr w:type="gramEnd"/>
      <w:r w:rsidRPr="00F518E5">
        <w:rPr>
          <w:sz w:val="22"/>
          <w:szCs w:val="22"/>
        </w:rPr>
        <w:t xml:space="preserve">прогнозируется </w:t>
      </w:r>
      <w:r w:rsidR="005025E8">
        <w:rPr>
          <w:sz w:val="22"/>
          <w:szCs w:val="22"/>
        </w:rPr>
        <w:t>умеренный</w:t>
      </w:r>
      <w:r w:rsidRPr="00F518E5">
        <w:rPr>
          <w:sz w:val="22"/>
          <w:szCs w:val="22"/>
        </w:rPr>
        <w:t xml:space="preserve"> рост: </w:t>
      </w:r>
      <w:r w:rsidR="005025E8" w:rsidRPr="00F518E5">
        <w:rPr>
          <w:sz w:val="22"/>
          <w:szCs w:val="22"/>
        </w:rPr>
        <w:t>в 2019 г. – 10</w:t>
      </w:r>
      <w:r w:rsidR="005025E8">
        <w:rPr>
          <w:sz w:val="22"/>
          <w:szCs w:val="22"/>
        </w:rPr>
        <w:t>1,2</w:t>
      </w:r>
      <w:r w:rsidR="005025E8" w:rsidRPr="00F518E5">
        <w:rPr>
          <w:sz w:val="22"/>
          <w:szCs w:val="22"/>
        </w:rPr>
        <w:t>%; в 2020 г. – 10</w:t>
      </w:r>
      <w:r w:rsidR="005025E8">
        <w:rPr>
          <w:sz w:val="22"/>
          <w:szCs w:val="22"/>
        </w:rPr>
        <w:t>1,7</w:t>
      </w:r>
      <w:r w:rsidR="005025E8" w:rsidRPr="00F518E5">
        <w:rPr>
          <w:sz w:val="22"/>
          <w:szCs w:val="22"/>
        </w:rPr>
        <w:t>%; в 2021 г. – 10</w:t>
      </w:r>
      <w:r w:rsidR="005025E8">
        <w:rPr>
          <w:sz w:val="22"/>
          <w:szCs w:val="22"/>
        </w:rPr>
        <w:t>1,8</w:t>
      </w:r>
      <w:r w:rsidR="005025E8" w:rsidRPr="00F518E5">
        <w:rPr>
          <w:sz w:val="22"/>
          <w:szCs w:val="22"/>
        </w:rPr>
        <w:t>%; в 2022</w:t>
      </w:r>
      <w:r w:rsidR="005025E8">
        <w:rPr>
          <w:sz w:val="22"/>
          <w:szCs w:val="22"/>
        </w:rPr>
        <w:t xml:space="preserve"> г. – 101,9</w:t>
      </w:r>
      <w:r w:rsidR="005025E8" w:rsidRPr="00F518E5">
        <w:rPr>
          <w:sz w:val="22"/>
          <w:szCs w:val="22"/>
        </w:rPr>
        <w:t>%; в 2023 г. – 10</w:t>
      </w:r>
      <w:r w:rsidR="005025E8">
        <w:rPr>
          <w:sz w:val="22"/>
          <w:szCs w:val="22"/>
        </w:rPr>
        <w:t>1,9</w:t>
      </w:r>
      <w:r w:rsidR="005025E8" w:rsidRPr="00F518E5">
        <w:rPr>
          <w:sz w:val="22"/>
          <w:szCs w:val="22"/>
        </w:rPr>
        <w:t>%; в 2024 г. – 10</w:t>
      </w:r>
      <w:r w:rsidR="005025E8">
        <w:rPr>
          <w:sz w:val="22"/>
          <w:szCs w:val="22"/>
        </w:rPr>
        <w:t>2,2</w:t>
      </w:r>
      <w:r w:rsidR="005025E8" w:rsidRPr="00F518E5">
        <w:rPr>
          <w:sz w:val="22"/>
          <w:szCs w:val="22"/>
        </w:rPr>
        <w:t>%.</w:t>
      </w:r>
    </w:p>
    <w:p w:rsidR="005025E8" w:rsidRPr="00F518E5" w:rsidRDefault="005025E8" w:rsidP="005025E8">
      <w:pPr>
        <w:pStyle w:val="3"/>
        <w:spacing w:line="360" w:lineRule="auto"/>
        <w:ind w:firstLine="709"/>
        <w:jc w:val="both"/>
        <w:rPr>
          <w:sz w:val="22"/>
          <w:szCs w:val="22"/>
        </w:rPr>
      </w:pPr>
      <w:r w:rsidRPr="00F518E5">
        <w:rPr>
          <w:b/>
          <w:i/>
          <w:sz w:val="22"/>
          <w:szCs w:val="22"/>
        </w:rPr>
        <w:lastRenderedPageBreak/>
        <w:t xml:space="preserve">В производстве </w:t>
      </w:r>
      <w:r>
        <w:rPr>
          <w:b/>
          <w:i/>
          <w:sz w:val="22"/>
          <w:szCs w:val="22"/>
        </w:rPr>
        <w:t>напитков</w:t>
      </w:r>
      <w:r w:rsidRPr="00F518E5">
        <w:rPr>
          <w:b/>
          <w:i/>
          <w:sz w:val="22"/>
          <w:szCs w:val="22"/>
        </w:rPr>
        <w:t xml:space="preserve"> на 201</w:t>
      </w:r>
      <w:r>
        <w:rPr>
          <w:b/>
          <w:i/>
          <w:sz w:val="22"/>
          <w:szCs w:val="22"/>
        </w:rPr>
        <w:t>9</w:t>
      </w:r>
      <w:r w:rsidRPr="00F518E5">
        <w:rPr>
          <w:b/>
          <w:i/>
          <w:sz w:val="22"/>
          <w:szCs w:val="22"/>
        </w:rPr>
        <w:t>-202</w:t>
      </w:r>
      <w:r>
        <w:rPr>
          <w:b/>
          <w:i/>
          <w:sz w:val="22"/>
          <w:szCs w:val="22"/>
        </w:rPr>
        <w:t>4</w:t>
      </w:r>
      <w:r w:rsidRPr="00F518E5">
        <w:rPr>
          <w:b/>
          <w:i/>
          <w:sz w:val="22"/>
          <w:szCs w:val="22"/>
        </w:rPr>
        <w:t>гг</w:t>
      </w:r>
      <w:proofErr w:type="gramStart"/>
      <w:r w:rsidRPr="00F518E5">
        <w:rPr>
          <w:b/>
          <w:i/>
          <w:sz w:val="22"/>
          <w:szCs w:val="22"/>
        </w:rPr>
        <w:t>..</w:t>
      </w:r>
      <w:r w:rsidRPr="00F518E5">
        <w:rPr>
          <w:sz w:val="22"/>
          <w:szCs w:val="22"/>
        </w:rPr>
        <w:t xml:space="preserve"> </w:t>
      </w:r>
      <w:proofErr w:type="gramEnd"/>
      <w:r w:rsidRPr="00F518E5">
        <w:rPr>
          <w:sz w:val="22"/>
          <w:szCs w:val="22"/>
        </w:rPr>
        <w:t xml:space="preserve">прогнозируется </w:t>
      </w:r>
      <w:r>
        <w:rPr>
          <w:sz w:val="22"/>
          <w:szCs w:val="22"/>
        </w:rPr>
        <w:t>небольшой</w:t>
      </w:r>
      <w:r w:rsidRPr="00F518E5">
        <w:rPr>
          <w:sz w:val="22"/>
          <w:szCs w:val="22"/>
        </w:rPr>
        <w:t xml:space="preserve"> рост: в 2019 г. – 10</w:t>
      </w:r>
      <w:r>
        <w:rPr>
          <w:sz w:val="22"/>
          <w:szCs w:val="22"/>
        </w:rPr>
        <w:t>1,0</w:t>
      </w:r>
      <w:r w:rsidRPr="00F518E5">
        <w:rPr>
          <w:sz w:val="22"/>
          <w:szCs w:val="22"/>
        </w:rPr>
        <w:t>%; в 2020 г. – 10</w:t>
      </w:r>
      <w:r>
        <w:rPr>
          <w:sz w:val="22"/>
          <w:szCs w:val="22"/>
        </w:rPr>
        <w:t>0,9</w:t>
      </w:r>
      <w:r w:rsidRPr="00F518E5">
        <w:rPr>
          <w:sz w:val="22"/>
          <w:szCs w:val="22"/>
        </w:rPr>
        <w:t>%; в 2021 г. – 10</w:t>
      </w:r>
      <w:r>
        <w:rPr>
          <w:sz w:val="22"/>
          <w:szCs w:val="22"/>
        </w:rPr>
        <w:t>1,0</w:t>
      </w:r>
      <w:r w:rsidRPr="00F518E5">
        <w:rPr>
          <w:sz w:val="22"/>
          <w:szCs w:val="22"/>
        </w:rPr>
        <w:t>%; в 2022</w:t>
      </w:r>
      <w:r>
        <w:rPr>
          <w:sz w:val="22"/>
          <w:szCs w:val="22"/>
        </w:rPr>
        <w:t xml:space="preserve"> г. – 101,1</w:t>
      </w:r>
      <w:r w:rsidRPr="00F518E5">
        <w:rPr>
          <w:sz w:val="22"/>
          <w:szCs w:val="22"/>
        </w:rPr>
        <w:t>%; в 2023 г. – 10</w:t>
      </w:r>
      <w:r>
        <w:rPr>
          <w:sz w:val="22"/>
          <w:szCs w:val="22"/>
        </w:rPr>
        <w:t>1,1</w:t>
      </w:r>
      <w:r w:rsidRPr="00F518E5">
        <w:rPr>
          <w:sz w:val="22"/>
          <w:szCs w:val="22"/>
        </w:rPr>
        <w:t>%; в 2024 г. – 10</w:t>
      </w:r>
      <w:r>
        <w:rPr>
          <w:sz w:val="22"/>
          <w:szCs w:val="22"/>
        </w:rPr>
        <w:t>1,2</w:t>
      </w:r>
      <w:r w:rsidRPr="00F518E5">
        <w:rPr>
          <w:sz w:val="22"/>
          <w:szCs w:val="22"/>
        </w:rPr>
        <w:t>%.</w:t>
      </w:r>
    </w:p>
    <w:p w:rsidR="00CA1AA0" w:rsidRPr="001D27A9" w:rsidRDefault="00CA1AA0" w:rsidP="00CA1AA0">
      <w:pPr>
        <w:pStyle w:val="3"/>
        <w:shd w:val="clear" w:color="auto" w:fill="auto"/>
        <w:spacing w:before="0" w:line="360" w:lineRule="auto"/>
        <w:ind w:firstLine="709"/>
        <w:jc w:val="both"/>
        <w:rPr>
          <w:sz w:val="22"/>
          <w:szCs w:val="22"/>
        </w:rPr>
      </w:pPr>
      <w:r w:rsidRPr="001D27A9">
        <w:rPr>
          <w:b/>
          <w:sz w:val="22"/>
          <w:szCs w:val="22"/>
        </w:rPr>
        <w:t>В 201</w:t>
      </w:r>
      <w:r w:rsidR="001D27A9" w:rsidRPr="001D27A9">
        <w:rPr>
          <w:b/>
          <w:sz w:val="22"/>
          <w:szCs w:val="22"/>
        </w:rPr>
        <w:t>7</w:t>
      </w:r>
      <w:r w:rsidRPr="001D27A9">
        <w:rPr>
          <w:b/>
          <w:sz w:val="22"/>
          <w:szCs w:val="22"/>
        </w:rPr>
        <w:t xml:space="preserve"> году в обработке древесины</w:t>
      </w:r>
      <w:r w:rsidRPr="001D27A9">
        <w:rPr>
          <w:sz w:val="22"/>
          <w:szCs w:val="22"/>
        </w:rPr>
        <w:t xml:space="preserve"> индекс производства составил </w:t>
      </w:r>
      <w:r w:rsidR="001D27A9" w:rsidRPr="001D27A9">
        <w:rPr>
          <w:sz w:val="22"/>
          <w:szCs w:val="22"/>
        </w:rPr>
        <w:t>94,5</w:t>
      </w:r>
      <w:r w:rsidRPr="001D27A9">
        <w:rPr>
          <w:sz w:val="22"/>
          <w:szCs w:val="22"/>
        </w:rPr>
        <w:t xml:space="preserve">% за счет снижения объемов производства ГУП «Новосергиевский лесхоз» (по причине отсутствия объемов работ). Снизилось количество строящегося жилья.   </w:t>
      </w:r>
    </w:p>
    <w:p w:rsidR="00CA1AA0" w:rsidRPr="00A4797F" w:rsidRDefault="00CA1AA0" w:rsidP="00F07450">
      <w:pPr>
        <w:pStyle w:val="3"/>
        <w:shd w:val="clear" w:color="auto" w:fill="auto"/>
        <w:spacing w:before="0" w:line="360" w:lineRule="auto"/>
        <w:ind w:firstLine="709"/>
        <w:jc w:val="both"/>
        <w:rPr>
          <w:rStyle w:val="a8"/>
          <w:sz w:val="22"/>
          <w:szCs w:val="22"/>
          <w:u w:val="single"/>
        </w:rPr>
      </w:pPr>
      <w:r w:rsidRPr="00A4797F">
        <w:rPr>
          <w:b/>
          <w:i/>
          <w:sz w:val="22"/>
          <w:szCs w:val="22"/>
        </w:rPr>
        <w:t>В обработке древесины</w:t>
      </w:r>
      <w:r w:rsidRPr="00A4797F">
        <w:rPr>
          <w:sz w:val="22"/>
          <w:szCs w:val="22"/>
        </w:rPr>
        <w:t xml:space="preserve"> в 201</w:t>
      </w:r>
      <w:r w:rsidR="00A4797F" w:rsidRPr="00A4797F">
        <w:rPr>
          <w:sz w:val="22"/>
          <w:szCs w:val="22"/>
        </w:rPr>
        <w:t>8</w:t>
      </w:r>
      <w:r w:rsidRPr="00A4797F">
        <w:rPr>
          <w:sz w:val="22"/>
          <w:szCs w:val="22"/>
        </w:rPr>
        <w:t xml:space="preserve"> г. прогнозируется </w:t>
      </w:r>
      <w:r w:rsidR="00A4797F" w:rsidRPr="00A4797F">
        <w:rPr>
          <w:sz w:val="22"/>
          <w:szCs w:val="22"/>
        </w:rPr>
        <w:t>не</w:t>
      </w:r>
      <w:r w:rsidRPr="00A4797F">
        <w:rPr>
          <w:sz w:val="22"/>
          <w:szCs w:val="22"/>
        </w:rPr>
        <w:t>большо</w:t>
      </w:r>
      <w:r w:rsidR="00A4797F" w:rsidRPr="00A4797F">
        <w:rPr>
          <w:sz w:val="22"/>
          <w:szCs w:val="22"/>
        </w:rPr>
        <w:t>е снижение индекса</w:t>
      </w:r>
      <w:r w:rsidRPr="00A4797F">
        <w:rPr>
          <w:sz w:val="22"/>
          <w:szCs w:val="22"/>
        </w:rPr>
        <w:t xml:space="preserve"> роста объемов производства </w:t>
      </w:r>
      <w:r w:rsidR="00A4797F" w:rsidRPr="00A4797F">
        <w:rPr>
          <w:sz w:val="22"/>
          <w:szCs w:val="22"/>
        </w:rPr>
        <w:t>- 96,7</w:t>
      </w:r>
      <w:r w:rsidRPr="00A4797F">
        <w:rPr>
          <w:sz w:val="22"/>
          <w:szCs w:val="22"/>
        </w:rPr>
        <w:t>%.  Причина снижения – трудное финансовое положение населения, которое занимается строительством жилья, темпы строительства невелики</w:t>
      </w:r>
      <w:r w:rsidR="00A4797F" w:rsidRPr="00A4797F">
        <w:rPr>
          <w:sz w:val="22"/>
          <w:szCs w:val="22"/>
        </w:rPr>
        <w:t xml:space="preserve"> и замедлены</w:t>
      </w:r>
      <w:r w:rsidRPr="00A4797F">
        <w:rPr>
          <w:sz w:val="22"/>
          <w:szCs w:val="22"/>
        </w:rPr>
        <w:t>.</w:t>
      </w:r>
      <w:r w:rsidRPr="00A4797F">
        <w:rPr>
          <w:rStyle w:val="a8"/>
          <w:sz w:val="22"/>
          <w:szCs w:val="22"/>
          <w:u w:val="single"/>
        </w:rPr>
        <w:t xml:space="preserve"> </w:t>
      </w:r>
    </w:p>
    <w:p w:rsidR="00CA1AA0" w:rsidRPr="005025E8" w:rsidRDefault="00CA1AA0" w:rsidP="00F07450">
      <w:pPr>
        <w:pStyle w:val="3"/>
        <w:spacing w:before="0" w:line="360" w:lineRule="auto"/>
        <w:ind w:firstLine="709"/>
        <w:jc w:val="both"/>
        <w:rPr>
          <w:sz w:val="22"/>
          <w:szCs w:val="22"/>
        </w:rPr>
      </w:pPr>
      <w:r w:rsidRPr="005025E8">
        <w:rPr>
          <w:b/>
          <w:i/>
          <w:sz w:val="22"/>
          <w:szCs w:val="22"/>
        </w:rPr>
        <w:t>В обработке древесины</w:t>
      </w:r>
      <w:r w:rsidRPr="005025E8">
        <w:rPr>
          <w:rStyle w:val="a8"/>
          <w:i w:val="0"/>
          <w:sz w:val="22"/>
          <w:szCs w:val="22"/>
        </w:rPr>
        <w:t xml:space="preserve"> на 201</w:t>
      </w:r>
      <w:r w:rsidR="005025E8" w:rsidRPr="005025E8">
        <w:rPr>
          <w:rStyle w:val="a8"/>
          <w:i w:val="0"/>
          <w:sz w:val="22"/>
          <w:szCs w:val="22"/>
        </w:rPr>
        <w:t>9</w:t>
      </w:r>
      <w:r w:rsidRPr="005025E8">
        <w:rPr>
          <w:rStyle w:val="a8"/>
          <w:i w:val="0"/>
          <w:sz w:val="22"/>
          <w:szCs w:val="22"/>
        </w:rPr>
        <w:t>-202</w:t>
      </w:r>
      <w:r w:rsidR="005025E8" w:rsidRPr="005025E8">
        <w:rPr>
          <w:rStyle w:val="a8"/>
          <w:i w:val="0"/>
          <w:sz w:val="22"/>
          <w:szCs w:val="22"/>
        </w:rPr>
        <w:t>4</w:t>
      </w:r>
      <w:r w:rsidRPr="005025E8">
        <w:rPr>
          <w:rStyle w:val="a8"/>
          <w:i w:val="0"/>
          <w:sz w:val="22"/>
          <w:szCs w:val="22"/>
        </w:rPr>
        <w:t xml:space="preserve"> гг</w:t>
      </w:r>
      <w:proofErr w:type="gramStart"/>
      <w:r w:rsidRPr="005025E8">
        <w:rPr>
          <w:rStyle w:val="a8"/>
          <w:i w:val="0"/>
          <w:sz w:val="22"/>
          <w:szCs w:val="22"/>
        </w:rPr>
        <w:t xml:space="preserve">.. </w:t>
      </w:r>
      <w:proofErr w:type="gramEnd"/>
      <w:r w:rsidRPr="005025E8">
        <w:rPr>
          <w:rStyle w:val="a8"/>
          <w:i w:val="0"/>
          <w:sz w:val="22"/>
          <w:szCs w:val="22"/>
        </w:rPr>
        <w:t>прогнозируется увеличение темпов роста</w:t>
      </w:r>
      <w:r w:rsidRPr="005025E8">
        <w:rPr>
          <w:sz w:val="22"/>
          <w:szCs w:val="22"/>
        </w:rPr>
        <w:t xml:space="preserve"> – от 100,</w:t>
      </w:r>
      <w:r w:rsidR="005025E8" w:rsidRPr="005025E8">
        <w:rPr>
          <w:sz w:val="22"/>
          <w:szCs w:val="22"/>
        </w:rPr>
        <w:t>4</w:t>
      </w:r>
      <w:r w:rsidRPr="005025E8">
        <w:rPr>
          <w:sz w:val="22"/>
          <w:szCs w:val="22"/>
        </w:rPr>
        <w:t>% в 201</w:t>
      </w:r>
      <w:r w:rsidR="005025E8" w:rsidRPr="005025E8">
        <w:rPr>
          <w:sz w:val="22"/>
          <w:szCs w:val="22"/>
        </w:rPr>
        <w:t>9</w:t>
      </w:r>
      <w:r w:rsidRPr="005025E8">
        <w:rPr>
          <w:sz w:val="22"/>
          <w:szCs w:val="22"/>
        </w:rPr>
        <w:t xml:space="preserve"> г. до 10</w:t>
      </w:r>
      <w:r w:rsidR="005025E8" w:rsidRPr="005025E8">
        <w:rPr>
          <w:sz w:val="22"/>
          <w:szCs w:val="22"/>
        </w:rPr>
        <w:t>1,8</w:t>
      </w:r>
      <w:r w:rsidRPr="005025E8">
        <w:rPr>
          <w:sz w:val="22"/>
          <w:szCs w:val="22"/>
        </w:rPr>
        <w:t>% в 202</w:t>
      </w:r>
      <w:r w:rsidR="005025E8" w:rsidRPr="005025E8">
        <w:rPr>
          <w:sz w:val="22"/>
          <w:szCs w:val="22"/>
        </w:rPr>
        <w:t>4</w:t>
      </w:r>
      <w:r w:rsidRPr="005025E8">
        <w:rPr>
          <w:sz w:val="22"/>
          <w:szCs w:val="22"/>
        </w:rPr>
        <w:t xml:space="preserve"> г. Значительное влияние на рост будет иметь выпуск изделий из древесины и строительство жилья на территории муниципального образования.</w:t>
      </w:r>
    </w:p>
    <w:p w:rsidR="00CA1AA0" w:rsidRPr="001D27A9" w:rsidRDefault="00CA1AA0" w:rsidP="00F07450">
      <w:pPr>
        <w:pStyle w:val="3"/>
        <w:spacing w:before="0" w:line="360" w:lineRule="auto"/>
        <w:ind w:firstLine="709"/>
        <w:jc w:val="both"/>
        <w:rPr>
          <w:sz w:val="22"/>
          <w:szCs w:val="22"/>
        </w:rPr>
      </w:pPr>
      <w:r w:rsidRPr="001D27A9">
        <w:rPr>
          <w:b/>
          <w:i/>
          <w:sz w:val="22"/>
          <w:szCs w:val="22"/>
        </w:rPr>
        <w:t>В полиграфической деятельности</w:t>
      </w:r>
      <w:r w:rsidRPr="001D27A9">
        <w:rPr>
          <w:sz w:val="22"/>
          <w:szCs w:val="22"/>
        </w:rPr>
        <w:t xml:space="preserve"> в 201</w:t>
      </w:r>
      <w:r w:rsidR="001D27A9" w:rsidRPr="001D27A9">
        <w:rPr>
          <w:sz w:val="22"/>
          <w:szCs w:val="22"/>
        </w:rPr>
        <w:t>7</w:t>
      </w:r>
      <w:r w:rsidRPr="001D27A9">
        <w:rPr>
          <w:sz w:val="22"/>
          <w:szCs w:val="22"/>
        </w:rPr>
        <w:t xml:space="preserve"> году </w:t>
      </w:r>
      <w:r w:rsidR="001D27A9" w:rsidRPr="001D27A9">
        <w:rPr>
          <w:sz w:val="22"/>
          <w:szCs w:val="22"/>
        </w:rPr>
        <w:t xml:space="preserve">индекс производства - 101,1%. </w:t>
      </w:r>
      <w:r w:rsidRPr="001D27A9">
        <w:rPr>
          <w:sz w:val="22"/>
          <w:szCs w:val="22"/>
        </w:rPr>
        <w:t xml:space="preserve">за  счет </w:t>
      </w:r>
      <w:r w:rsidR="001D27A9" w:rsidRPr="001D27A9">
        <w:rPr>
          <w:sz w:val="22"/>
          <w:szCs w:val="22"/>
        </w:rPr>
        <w:t>увелич</w:t>
      </w:r>
      <w:r w:rsidRPr="001D27A9">
        <w:rPr>
          <w:sz w:val="22"/>
          <w:szCs w:val="22"/>
        </w:rPr>
        <w:t xml:space="preserve">ения заказов на бланки, печатную продукцию, ГУП «Редакция газеты «Голос глубинки». </w:t>
      </w:r>
    </w:p>
    <w:p w:rsidR="00CA1AA0" w:rsidRPr="002274CF" w:rsidRDefault="00CA1AA0" w:rsidP="00F07450">
      <w:pPr>
        <w:pStyle w:val="3"/>
        <w:spacing w:before="0" w:line="360" w:lineRule="auto"/>
        <w:ind w:firstLine="709"/>
        <w:jc w:val="both"/>
        <w:rPr>
          <w:sz w:val="22"/>
          <w:szCs w:val="22"/>
        </w:rPr>
      </w:pPr>
      <w:r w:rsidRPr="002274CF">
        <w:rPr>
          <w:b/>
          <w:i/>
          <w:sz w:val="22"/>
          <w:szCs w:val="22"/>
        </w:rPr>
        <w:t>В 201</w:t>
      </w:r>
      <w:r w:rsidR="00A4797F" w:rsidRPr="002274CF">
        <w:rPr>
          <w:b/>
          <w:i/>
          <w:sz w:val="22"/>
          <w:szCs w:val="22"/>
        </w:rPr>
        <w:t>8</w:t>
      </w:r>
      <w:r w:rsidRPr="002274CF">
        <w:rPr>
          <w:b/>
          <w:i/>
          <w:sz w:val="22"/>
          <w:szCs w:val="22"/>
        </w:rPr>
        <w:t xml:space="preserve"> г. в полиграфической деятельности </w:t>
      </w:r>
      <w:r w:rsidRPr="002274CF">
        <w:rPr>
          <w:sz w:val="22"/>
          <w:szCs w:val="22"/>
        </w:rPr>
        <w:t xml:space="preserve">прогнозируется </w:t>
      </w:r>
      <w:r w:rsidR="002274CF" w:rsidRPr="002274CF">
        <w:rPr>
          <w:sz w:val="22"/>
          <w:szCs w:val="22"/>
        </w:rPr>
        <w:t xml:space="preserve">увеличение </w:t>
      </w:r>
      <w:r w:rsidRPr="002274CF">
        <w:rPr>
          <w:sz w:val="22"/>
          <w:szCs w:val="22"/>
        </w:rPr>
        <w:t>объем</w:t>
      </w:r>
      <w:r w:rsidR="002274CF" w:rsidRPr="002274CF">
        <w:rPr>
          <w:sz w:val="22"/>
          <w:szCs w:val="22"/>
        </w:rPr>
        <w:t>а</w:t>
      </w:r>
      <w:r w:rsidRPr="002274CF">
        <w:rPr>
          <w:sz w:val="22"/>
          <w:szCs w:val="22"/>
        </w:rPr>
        <w:t xml:space="preserve"> производства на </w:t>
      </w:r>
      <w:r w:rsidR="002274CF" w:rsidRPr="002274CF">
        <w:rPr>
          <w:sz w:val="22"/>
          <w:szCs w:val="22"/>
        </w:rPr>
        <w:t>0,5% в связи с увеличением заказов на изготовление бланков</w:t>
      </w:r>
      <w:r w:rsidRPr="002274CF">
        <w:rPr>
          <w:sz w:val="22"/>
          <w:szCs w:val="22"/>
        </w:rPr>
        <w:t>.</w:t>
      </w:r>
    </w:p>
    <w:p w:rsidR="005025E8" w:rsidRPr="00F518E5" w:rsidRDefault="00CA1AA0" w:rsidP="005025E8">
      <w:pPr>
        <w:pStyle w:val="3"/>
        <w:spacing w:line="360" w:lineRule="auto"/>
        <w:ind w:firstLine="709"/>
        <w:jc w:val="both"/>
        <w:rPr>
          <w:sz w:val="22"/>
          <w:szCs w:val="22"/>
        </w:rPr>
      </w:pPr>
      <w:r w:rsidRPr="005025E8">
        <w:rPr>
          <w:b/>
          <w:i/>
          <w:sz w:val="22"/>
          <w:szCs w:val="22"/>
        </w:rPr>
        <w:t xml:space="preserve"> В полиграфической деятельности н</w:t>
      </w:r>
      <w:r w:rsidRPr="005025E8">
        <w:rPr>
          <w:rStyle w:val="a8"/>
          <w:i w:val="0"/>
          <w:sz w:val="22"/>
          <w:szCs w:val="22"/>
        </w:rPr>
        <w:t>а 201</w:t>
      </w:r>
      <w:r w:rsidR="005025E8" w:rsidRPr="005025E8">
        <w:rPr>
          <w:rStyle w:val="a8"/>
          <w:i w:val="0"/>
          <w:sz w:val="22"/>
          <w:szCs w:val="22"/>
        </w:rPr>
        <w:t>9-2024</w:t>
      </w:r>
      <w:r w:rsidRPr="005025E8">
        <w:rPr>
          <w:rStyle w:val="a8"/>
          <w:i w:val="0"/>
          <w:sz w:val="22"/>
          <w:szCs w:val="22"/>
        </w:rPr>
        <w:t xml:space="preserve"> </w:t>
      </w:r>
      <w:r w:rsidR="005025E8" w:rsidRPr="005025E8">
        <w:rPr>
          <w:rStyle w:val="a8"/>
          <w:i w:val="0"/>
          <w:sz w:val="22"/>
          <w:szCs w:val="22"/>
        </w:rPr>
        <w:t>г</w:t>
      </w:r>
      <w:r w:rsidRPr="005025E8">
        <w:rPr>
          <w:rStyle w:val="a8"/>
          <w:i w:val="0"/>
          <w:sz w:val="22"/>
          <w:szCs w:val="22"/>
        </w:rPr>
        <w:t>г</w:t>
      </w:r>
      <w:proofErr w:type="gramStart"/>
      <w:r w:rsidR="005025E8" w:rsidRPr="005025E8">
        <w:rPr>
          <w:rStyle w:val="a8"/>
          <w:i w:val="0"/>
          <w:sz w:val="22"/>
          <w:szCs w:val="22"/>
        </w:rPr>
        <w:t>.</w:t>
      </w:r>
      <w:r w:rsidRPr="005025E8">
        <w:rPr>
          <w:rStyle w:val="a8"/>
          <w:i w:val="0"/>
          <w:sz w:val="22"/>
          <w:szCs w:val="22"/>
        </w:rPr>
        <w:t xml:space="preserve">. </w:t>
      </w:r>
      <w:proofErr w:type="gramEnd"/>
      <w:r w:rsidRPr="005025E8">
        <w:rPr>
          <w:rStyle w:val="a8"/>
          <w:i w:val="0"/>
          <w:sz w:val="22"/>
          <w:szCs w:val="22"/>
        </w:rPr>
        <w:t>прогнозируется незначительное увеличение темпов роста</w:t>
      </w:r>
      <w:r w:rsidRPr="005025E8">
        <w:rPr>
          <w:sz w:val="22"/>
          <w:szCs w:val="22"/>
        </w:rPr>
        <w:t xml:space="preserve"> за счет увеличения заказов на бланки, печатную продукцию. В плановом периоде  прогнозируется</w:t>
      </w:r>
      <w:r w:rsidR="005025E8" w:rsidRPr="00F518E5">
        <w:rPr>
          <w:sz w:val="22"/>
          <w:szCs w:val="22"/>
        </w:rPr>
        <w:t xml:space="preserve"> </w:t>
      </w:r>
      <w:r w:rsidR="005025E8">
        <w:rPr>
          <w:sz w:val="22"/>
          <w:szCs w:val="22"/>
        </w:rPr>
        <w:t>умеренный</w:t>
      </w:r>
      <w:r w:rsidR="005025E8" w:rsidRPr="00F518E5">
        <w:rPr>
          <w:sz w:val="22"/>
          <w:szCs w:val="22"/>
        </w:rPr>
        <w:t xml:space="preserve"> рост: в 2019 г. – 10</w:t>
      </w:r>
      <w:r w:rsidR="005025E8">
        <w:rPr>
          <w:sz w:val="22"/>
          <w:szCs w:val="22"/>
        </w:rPr>
        <w:t>1,0</w:t>
      </w:r>
      <w:r w:rsidR="005025E8" w:rsidRPr="00F518E5">
        <w:rPr>
          <w:sz w:val="22"/>
          <w:szCs w:val="22"/>
        </w:rPr>
        <w:t>%; в 2020 г. – 10</w:t>
      </w:r>
      <w:r w:rsidR="005025E8">
        <w:rPr>
          <w:sz w:val="22"/>
          <w:szCs w:val="22"/>
        </w:rPr>
        <w:t>1,0</w:t>
      </w:r>
      <w:r w:rsidR="005025E8" w:rsidRPr="00F518E5">
        <w:rPr>
          <w:sz w:val="22"/>
          <w:szCs w:val="22"/>
        </w:rPr>
        <w:t>%; в 2021 г. – 10</w:t>
      </w:r>
      <w:r w:rsidR="005025E8">
        <w:rPr>
          <w:sz w:val="22"/>
          <w:szCs w:val="22"/>
        </w:rPr>
        <w:t>1,1</w:t>
      </w:r>
      <w:r w:rsidR="005025E8" w:rsidRPr="00F518E5">
        <w:rPr>
          <w:sz w:val="22"/>
          <w:szCs w:val="22"/>
        </w:rPr>
        <w:t>%; в 2022</w:t>
      </w:r>
      <w:r w:rsidR="005025E8">
        <w:rPr>
          <w:sz w:val="22"/>
          <w:szCs w:val="22"/>
        </w:rPr>
        <w:t xml:space="preserve"> г. – 101,2</w:t>
      </w:r>
      <w:r w:rsidR="005025E8" w:rsidRPr="00F518E5">
        <w:rPr>
          <w:sz w:val="22"/>
          <w:szCs w:val="22"/>
        </w:rPr>
        <w:t>%; в 2023 г. – 10</w:t>
      </w:r>
      <w:r w:rsidR="005025E8">
        <w:rPr>
          <w:sz w:val="22"/>
          <w:szCs w:val="22"/>
        </w:rPr>
        <w:t>1,2</w:t>
      </w:r>
      <w:r w:rsidR="005025E8" w:rsidRPr="00F518E5">
        <w:rPr>
          <w:sz w:val="22"/>
          <w:szCs w:val="22"/>
        </w:rPr>
        <w:t>%; в 2024 г. – 10</w:t>
      </w:r>
      <w:r w:rsidR="005025E8">
        <w:rPr>
          <w:sz w:val="22"/>
          <w:szCs w:val="22"/>
        </w:rPr>
        <w:t>1,2</w:t>
      </w:r>
      <w:r w:rsidR="005025E8" w:rsidRPr="00F518E5">
        <w:rPr>
          <w:sz w:val="22"/>
          <w:szCs w:val="22"/>
        </w:rPr>
        <w:t>%.</w:t>
      </w:r>
    </w:p>
    <w:p w:rsidR="00CA1AA0" w:rsidRPr="001D27A9" w:rsidRDefault="00CA1AA0" w:rsidP="005025E8">
      <w:pPr>
        <w:pStyle w:val="3"/>
        <w:spacing w:before="0" w:line="360" w:lineRule="auto"/>
        <w:ind w:firstLine="709"/>
        <w:jc w:val="both"/>
        <w:rPr>
          <w:sz w:val="22"/>
          <w:szCs w:val="22"/>
        </w:rPr>
      </w:pPr>
      <w:r w:rsidRPr="001D27A9">
        <w:rPr>
          <w:b/>
          <w:sz w:val="22"/>
          <w:szCs w:val="22"/>
        </w:rPr>
        <w:t xml:space="preserve">В производстве </w:t>
      </w:r>
      <w:r w:rsidRPr="001D27A9">
        <w:rPr>
          <w:b/>
          <w:i/>
          <w:sz w:val="22"/>
          <w:szCs w:val="22"/>
        </w:rPr>
        <w:t>готовых металлических изделий</w:t>
      </w:r>
      <w:r w:rsidRPr="001D27A9">
        <w:rPr>
          <w:b/>
          <w:sz w:val="22"/>
          <w:szCs w:val="22"/>
        </w:rPr>
        <w:t xml:space="preserve"> </w:t>
      </w:r>
      <w:r w:rsidRPr="001D27A9">
        <w:rPr>
          <w:sz w:val="22"/>
          <w:szCs w:val="22"/>
        </w:rPr>
        <w:t>представлено АО  «Новосергиевский механический завод», который относится  к обрабатывающей отрасли машиностроения.</w:t>
      </w:r>
      <w:r w:rsidR="001D27A9" w:rsidRPr="001D27A9">
        <w:rPr>
          <w:sz w:val="22"/>
          <w:szCs w:val="22"/>
        </w:rPr>
        <w:t xml:space="preserve"> </w:t>
      </w:r>
      <w:r w:rsidR="001D27A9">
        <w:rPr>
          <w:sz w:val="22"/>
          <w:szCs w:val="22"/>
        </w:rPr>
        <w:t>И</w:t>
      </w:r>
      <w:r w:rsidR="001D27A9" w:rsidRPr="001D27A9">
        <w:rPr>
          <w:sz w:val="22"/>
          <w:szCs w:val="22"/>
        </w:rPr>
        <w:t>ндекс производства</w:t>
      </w:r>
      <w:r w:rsidR="00E64382">
        <w:rPr>
          <w:sz w:val="22"/>
          <w:szCs w:val="22"/>
        </w:rPr>
        <w:t xml:space="preserve"> в 2017 году</w:t>
      </w:r>
      <w:r w:rsidR="001D27A9" w:rsidRPr="001D27A9">
        <w:rPr>
          <w:sz w:val="22"/>
          <w:szCs w:val="22"/>
        </w:rPr>
        <w:t xml:space="preserve"> </w:t>
      </w:r>
      <w:r w:rsidR="00E64382">
        <w:rPr>
          <w:sz w:val="22"/>
          <w:szCs w:val="22"/>
        </w:rPr>
        <w:t>–</w:t>
      </w:r>
      <w:r w:rsidR="001D27A9" w:rsidRPr="001D27A9">
        <w:rPr>
          <w:sz w:val="22"/>
          <w:szCs w:val="22"/>
        </w:rPr>
        <w:t xml:space="preserve"> </w:t>
      </w:r>
      <w:r w:rsidR="00E64382">
        <w:rPr>
          <w:sz w:val="22"/>
          <w:szCs w:val="22"/>
        </w:rPr>
        <w:t>95,2</w:t>
      </w:r>
      <w:r w:rsidR="001D27A9" w:rsidRPr="001D27A9">
        <w:rPr>
          <w:sz w:val="22"/>
          <w:szCs w:val="22"/>
        </w:rPr>
        <w:t>%.</w:t>
      </w:r>
    </w:p>
    <w:p w:rsidR="00CA1AA0" w:rsidRPr="00E64382" w:rsidRDefault="00CA1AA0" w:rsidP="00CA1AA0">
      <w:pPr>
        <w:spacing w:line="360" w:lineRule="auto"/>
        <w:ind w:firstLine="709"/>
        <w:jc w:val="both"/>
        <w:rPr>
          <w:sz w:val="22"/>
          <w:szCs w:val="22"/>
        </w:rPr>
      </w:pPr>
      <w:r w:rsidRPr="00E64382">
        <w:rPr>
          <w:sz w:val="22"/>
          <w:szCs w:val="22"/>
        </w:rPr>
        <w:t xml:space="preserve">Основным направлением деятельности в </w:t>
      </w:r>
      <w:proofErr w:type="gramStart"/>
      <w:r w:rsidRPr="00E64382">
        <w:rPr>
          <w:sz w:val="22"/>
          <w:szCs w:val="22"/>
        </w:rPr>
        <w:t>отчетном</w:t>
      </w:r>
      <w:proofErr w:type="gramEnd"/>
      <w:r w:rsidRPr="00E64382">
        <w:rPr>
          <w:sz w:val="22"/>
          <w:szCs w:val="22"/>
        </w:rPr>
        <w:t>, как и в предшествующие годы, являлось производство отопительного оборудования.</w:t>
      </w:r>
    </w:p>
    <w:p w:rsidR="00CA1AA0" w:rsidRPr="001333D8" w:rsidRDefault="00CA1AA0" w:rsidP="00CA1AA0">
      <w:pPr>
        <w:pStyle w:val="af7"/>
        <w:spacing w:after="0" w:line="360" w:lineRule="auto"/>
        <w:ind w:left="0" w:firstLine="426"/>
        <w:jc w:val="both"/>
        <w:rPr>
          <w:rFonts w:ascii="Times New Roman" w:hAnsi="Times New Roman"/>
          <w:highlight w:val="yellow"/>
        </w:rPr>
      </w:pPr>
      <w:r w:rsidRPr="00E64382">
        <w:rPr>
          <w:rFonts w:ascii="Times New Roman" w:hAnsi="Times New Roman"/>
        </w:rPr>
        <w:t xml:space="preserve">Хорошая позиция у предприятия на рынке по производству </w:t>
      </w:r>
      <w:r w:rsidR="00E64382" w:rsidRPr="00E64382">
        <w:rPr>
          <w:rFonts w:ascii="Times New Roman" w:hAnsi="Times New Roman"/>
        </w:rPr>
        <w:t xml:space="preserve">бытовых </w:t>
      </w:r>
      <w:r w:rsidRPr="00E64382">
        <w:rPr>
          <w:rFonts w:ascii="Times New Roman" w:hAnsi="Times New Roman"/>
        </w:rPr>
        <w:t xml:space="preserve">котлов </w:t>
      </w:r>
      <w:r w:rsidR="00E64382" w:rsidRPr="00E64382">
        <w:rPr>
          <w:rFonts w:ascii="Times New Roman" w:hAnsi="Times New Roman"/>
        </w:rPr>
        <w:t>на твердом топливе</w:t>
      </w:r>
      <w:r w:rsidRPr="00E64382">
        <w:rPr>
          <w:rFonts w:ascii="Times New Roman" w:hAnsi="Times New Roman"/>
        </w:rPr>
        <w:t xml:space="preserve">. Продукция имеет </w:t>
      </w:r>
      <w:r w:rsidR="00E64382" w:rsidRPr="00E64382">
        <w:rPr>
          <w:rFonts w:ascii="Times New Roman" w:hAnsi="Times New Roman"/>
        </w:rPr>
        <w:t xml:space="preserve">высокую </w:t>
      </w:r>
      <w:proofErr w:type="gramStart"/>
      <w:r w:rsidR="00E64382" w:rsidRPr="00E64382">
        <w:rPr>
          <w:rFonts w:ascii="Times New Roman" w:hAnsi="Times New Roman"/>
        </w:rPr>
        <w:t>конкурентоспособность</w:t>
      </w:r>
      <w:proofErr w:type="gramEnd"/>
      <w:r w:rsidR="00E64382" w:rsidRPr="00E64382">
        <w:rPr>
          <w:rFonts w:ascii="Times New Roman" w:hAnsi="Times New Roman"/>
        </w:rPr>
        <w:t xml:space="preserve"> </w:t>
      </w:r>
      <w:r w:rsidRPr="00E64382">
        <w:rPr>
          <w:rFonts w:ascii="Times New Roman" w:hAnsi="Times New Roman"/>
        </w:rPr>
        <w:t xml:space="preserve">и спрос на нее растет. </w:t>
      </w:r>
    </w:p>
    <w:p w:rsidR="00CA1AA0" w:rsidRDefault="00CA1AA0" w:rsidP="00CA1AA0">
      <w:pPr>
        <w:pStyle w:val="af7"/>
        <w:spacing w:after="0" w:line="360" w:lineRule="auto"/>
        <w:ind w:left="0" w:firstLine="426"/>
        <w:jc w:val="both"/>
        <w:rPr>
          <w:rFonts w:ascii="Times New Roman" w:hAnsi="Times New Roman"/>
        </w:rPr>
      </w:pPr>
      <w:r w:rsidRPr="00E64382">
        <w:rPr>
          <w:rFonts w:ascii="Times New Roman" w:hAnsi="Times New Roman"/>
        </w:rPr>
        <w:t xml:space="preserve">   По котельным удается успешно конкурировать с </w:t>
      </w:r>
      <w:r w:rsidR="00E64382" w:rsidRPr="00E64382">
        <w:rPr>
          <w:rFonts w:ascii="Times New Roman" w:hAnsi="Times New Roman"/>
        </w:rPr>
        <w:t xml:space="preserve">саратовскими </w:t>
      </w:r>
      <w:r w:rsidRPr="00E64382">
        <w:rPr>
          <w:rFonts w:ascii="Times New Roman" w:hAnsi="Times New Roman"/>
        </w:rPr>
        <w:t>производителями</w:t>
      </w:r>
      <w:r w:rsidR="00E64382" w:rsidRPr="00E64382">
        <w:rPr>
          <w:rFonts w:ascii="Times New Roman" w:hAnsi="Times New Roman"/>
        </w:rPr>
        <w:t xml:space="preserve"> котельных</w:t>
      </w:r>
      <w:r w:rsidRPr="00E64382">
        <w:rPr>
          <w:rFonts w:ascii="Times New Roman" w:hAnsi="Times New Roman"/>
        </w:rPr>
        <w:t>. По цене завод уступает производителю котельных из Башкирии.</w:t>
      </w:r>
    </w:p>
    <w:p w:rsidR="00E64382" w:rsidRPr="00E64382" w:rsidRDefault="00E64382" w:rsidP="00CA1AA0">
      <w:pPr>
        <w:pStyle w:val="af7"/>
        <w:spacing w:after="0" w:line="360" w:lineRule="auto"/>
        <w:ind w:left="0" w:firstLine="426"/>
        <w:jc w:val="both"/>
        <w:rPr>
          <w:rFonts w:ascii="Times New Roman" w:hAnsi="Times New Roman"/>
        </w:rPr>
      </w:pPr>
      <w:r w:rsidRPr="00E64382">
        <w:rPr>
          <w:rFonts w:ascii="Times New Roman" w:hAnsi="Times New Roman"/>
        </w:rPr>
        <w:t>АО  «Новосергиевский механический завод»</w:t>
      </w:r>
      <w:r>
        <w:rPr>
          <w:rFonts w:ascii="Times New Roman" w:hAnsi="Times New Roman"/>
        </w:rPr>
        <w:t xml:space="preserve"> ведет освоение и производство котлов с чугунными теплообменниками и твердотопливных котлов, работающих на буром угле.</w:t>
      </w:r>
    </w:p>
    <w:p w:rsidR="00CA1AA0" w:rsidRPr="00055604" w:rsidRDefault="00CA1AA0" w:rsidP="00CA1AA0">
      <w:pPr>
        <w:spacing w:line="360" w:lineRule="auto"/>
        <w:ind w:firstLine="426"/>
        <w:contextualSpacing/>
        <w:jc w:val="both"/>
        <w:rPr>
          <w:rFonts w:eastAsia="Calibri"/>
          <w:sz w:val="22"/>
          <w:szCs w:val="22"/>
          <w:lang w:eastAsia="en-US"/>
        </w:rPr>
      </w:pPr>
      <w:r w:rsidRPr="00055604">
        <w:rPr>
          <w:rFonts w:eastAsia="Calibri"/>
          <w:sz w:val="22"/>
          <w:szCs w:val="22"/>
          <w:lang w:eastAsia="en-US"/>
        </w:rPr>
        <w:t>Советом директоров завода определены следующие перспективные направления развития:</w:t>
      </w:r>
    </w:p>
    <w:p w:rsidR="00CA1AA0" w:rsidRPr="00055604" w:rsidRDefault="00CA1AA0" w:rsidP="00CA1AA0">
      <w:pPr>
        <w:spacing w:line="360" w:lineRule="auto"/>
        <w:ind w:firstLine="426"/>
        <w:contextualSpacing/>
        <w:jc w:val="both"/>
        <w:rPr>
          <w:rFonts w:eastAsia="Calibri"/>
          <w:sz w:val="22"/>
          <w:szCs w:val="22"/>
          <w:lang w:eastAsia="en-US"/>
        </w:rPr>
      </w:pPr>
      <w:r w:rsidRPr="00055604">
        <w:rPr>
          <w:rFonts w:eastAsia="Calibri"/>
          <w:sz w:val="22"/>
          <w:szCs w:val="22"/>
          <w:lang w:eastAsia="en-US"/>
        </w:rPr>
        <w:t>- техническое перевооружение завода;</w:t>
      </w:r>
    </w:p>
    <w:p w:rsidR="00CA1AA0" w:rsidRPr="00055604" w:rsidRDefault="00CA1AA0" w:rsidP="00CA1AA0">
      <w:pPr>
        <w:spacing w:line="360" w:lineRule="auto"/>
        <w:ind w:firstLine="426"/>
        <w:contextualSpacing/>
        <w:jc w:val="both"/>
        <w:rPr>
          <w:rFonts w:eastAsia="Calibri"/>
          <w:sz w:val="22"/>
          <w:szCs w:val="22"/>
          <w:lang w:eastAsia="en-US"/>
        </w:rPr>
      </w:pPr>
      <w:r w:rsidRPr="00055604">
        <w:rPr>
          <w:rFonts w:eastAsia="Calibri"/>
          <w:sz w:val="22"/>
          <w:szCs w:val="22"/>
          <w:lang w:eastAsia="en-US"/>
        </w:rPr>
        <w:t>- совершенствование системы продаж;</w:t>
      </w:r>
    </w:p>
    <w:p w:rsidR="00CA1AA0" w:rsidRPr="00055604" w:rsidRDefault="00CA1AA0" w:rsidP="00CA1AA0">
      <w:pPr>
        <w:spacing w:line="360" w:lineRule="auto"/>
        <w:ind w:firstLine="426"/>
        <w:contextualSpacing/>
        <w:jc w:val="both"/>
        <w:rPr>
          <w:rFonts w:eastAsia="Calibri"/>
          <w:sz w:val="22"/>
          <w:szCs w:val="22"/>
          <w:lang w:eastAsia="en-US"/>
        </w:rPr>
      </w:pPr>
      <w:r w:rsidRPr="00055604">
        <w:rPr>
          <w:rFonts w:eastAsia="Calibri"/>
          <w:sz w:val="22"/>
          <w:szCs w:val="22"/>
          <w:lang w:eastAsia="en-US"/>
        </w:rPr>
        <w:t>- улучшение конструкции твердотопливных и промышленных котлов;</w:t>
      </w:r>
    </w:p>
    <w:p w:rsidR="00CA1AA0" w:rsidRPr="00055604" w:rsidRDefault="00CA1AA0" w:rsidP="00CA1AA0">
      <w:pPr>
        <w:spacing w:line="360" w:lineRule="auto"/>
        <w:ind w:firstLine="426"/>
        <w:contextualSpacing/>
        <w:jc w:val="both"/>
        <w:rPr>
          <w:rFonts w:eastAsia="Calibri"/>
          <w:sz w:val="22"/>
          <w:szCs w:val="22"/>
          <w:lang w:eastAsia="en-US"/>
        </w:rPr>
      </w:pPr>
      <w:r w:rsidRPr="00055604">
        <w:rPr>
          <w:rFonts w:eastAsia="Calibri"/>
          <w:sz w:val="22"/>
          <w:szCs w:val="22"/>
          <w:lang w:eastAsia="en-US"/>
        </w:rPr>
        <w:t>- освоение новых моделей твердотопливных котлов длительного горения;</w:t>
      </w:r>
    </w:p>
    <w:p w:rsidR="00CA1AA0" w:rsidRPr="00055604" w:rsidRDefault="00CA1AA0" w:rsidP="00CA1AA0">
      <w:pPr>
        <w:spacing w:line="360" w:lineRule="auto"/>
        <w:ind w:firstLine="426"/>
        <w:contextualSpacing/>
        <w:jc w:val="both"/>
        <w:rPr>
          <w:rFonts w:eastAsia="Calibri"/>
          <w:sz w:val="22"/>
          <w:szCs w:val="22"/>
          <w:lang w:eastAsia="en-US"/>
        </w:rPr>
      </w:pPr>
      <w:r w:rsidRPr="00055604">
        <w:rPr>
          <w:rFonts w:eastAsia="Calibri"/>
          <w:sz w:val="22"/>
          <w:szCs w:val="22"/>
          <w:lang w:eastAsia="en-US"/>
        </w:rPr>
        <w:t>- расширение линейки бытовых газовых котлов за счет освоения котлов «Премиум» и «Эконом» класса;</w:t>
      </w:r>
    </w:p>
    <w:p w:rsidR="00CA1AA0" w:rsidRPr="00055604" w:rsidRDefault="00CA1AA0" w:rsidP="00CA1AA0">
      <w:pPr>
        <w:spacing w:line="360" w:lineRule="auto"/>
        <w:ind w:firstLine="426"/>
        <w:contextualSpacing/>
        <w:jc w:val="both"/>
        <w:rPr>
          <w:rFonts w:eastAsia="Calibri"/>
          <w:sz w:val="22"/>
          <w:szCs w:val="22"/>
          <w:lang w:eastAsia="en-US"/>
        </w:rPr>
      </w:pPr>
      <w:r w:rsidRPr="00055604">
        <w:rPr>
          <w:rFonts w:eastAsia="Calibri"/>
          <w:sz w:val="22"/>
          <w:szCs w:val="22"/>
          <w:lang w:eastAsia="en-US"/>
        </w:rPr>
        <w:lastRenderedPageBreak/>
        <w:t>- освоение производства парапетных газовых котлов.</w:t>
      </w:r>
    </w:p>
    <w:p w:rsidR="00CA1AA0" w:rsidRPr="00055604" w:rsidRDefault="00CA1AA0" w:rsidP="00CA1AA0">
      <w:pPr>
        <w:spacing w:line="360" w:lineRule="auto"/>
        <w:ind w:firstLine="426"/>
        <w:contextualSpacing/>
        <w:jc w:val="both"/>
        <w:rPr>
          <w:rFonts w:eastAsia="Calibri"/>
          <w:sz w:val="22"/>
          <w:szCs w:val="22"/>
          <w:lang w:eastAsia="en-US"/>
        </w:rPr>
      </w:pPr>
      <w:r w:rsidRPr="00055604">
        <w:rPr>
          <w:rFonts w:eastAsia="Calibri"/>
          <w:sz w:val="22"/>
          <w:szCs w:val="22"/>
          <w:lang w:eastAsia="en-US"/>
        </w:rPr>
        <w:t xml:space="preserve">    Все направления развития направлены на увеличение объемов производства и продаж, улучшение качества продукции и, в конечном счете, на увеличение прибыли предприятия.</w:t>
      </w:r>
    </w:p>
    <w:p w:rsidR="00CA1AA0" w:rsidRPr="002274CF" w:rsidRDefault="00CA1AA0" w:rsidP="00CA1AA0">
      <w:pPr>
        <w:pStyle w:val="3"/>
        <w:shd w:val="clear" w:color="auto" w:fill="auto"/>
        <w:spacing w:before="0" w:line="360" w:lineRule="auto"/>
        <w:ind w:firstLine="709"/>
        <w:jc w:val="both"/>
        <w:rPr>
          <w:sz w:val="22"/>
          <w:szCs w:val="22"/>
        </w:rPr>
      </w:pPr>
      <w:r w:rsidRPr="002274CF">
        <w:rPr>
          <w:sz w:val="22"/>
          <w:szCs w:val="22"/>
        </w:rPr>
        <w:t>В 201</w:t>
      </w:r>
      <w:r w:rsidR="002274CF" w:rsidRPr="002274CF">
        <w:rPr>
          <w:sz w:val="22"/>
          <w:szCs w:val="22"/>
        </w:rPr>
        <w:t>8</w:t>
      </w:r>
      <w:r w:rsidRPr="002274CF">
        <w:rPr>
          <w:sz w:val="22"/>
          <w:szCs w:val="22"/>
        </w:rPr>
        <w:t xml:space="preserve"> году</w:t>
      </w:r>
      <w:r w:rsidR="002274CF" w:rsidRPr="002274CF">
        <w:rPr>
          <w:sz w:val="22"/>
          <w:szCs w:val="22"/>
        </w:rPr>
        <w:t xml:space="preserve">, по оценке, </w:t>
      </w:r>
      <w:r w:rsidRPr="002274CF">
        <w:rPr>
          <w:sz w:val="22"/>
          <w:szCs w:val="22"/>
        </w:rPr>
        <w:t xml:space="preserve"> прогнозируется небольшое </w:t>
      </w:r>
      <w:r w:rsidR="002274CF" w:rsidRPr="002274CF">
        <w:rPr>
          <w:sz w:val="22"/>
          <w:szCs w:val="22"/>
        </w:rPr>
        <w:t xml:space="preserve">снижение </w:t>
      </w:r>
      <w:r w:rsidRPr="002274CF">
        <w:rPr>
          <w:sz w:val="22"/>
          <w:szCs w:val="22"/>
        </w:rPr>
        <w:t>объёмов до 97,9%</w:t>
      </w:r>
      <w:r w:rsidR="002274CF" w:rsidRPr="002274CF">
        <w:rPr>
          <w:sz w:val="22"/>
          <w:szCs w:val="22"/>
        </w:rPr>
        <w:t xml:space="preserve"> к уровню предыдущего года.</w:t>
      </w:r>
    </w:p>
    <w:p w:rsidR="00CA1AA0" w:rsidRPr="001333D8" w:rsidRDefault="00CA1AA0" w:rsidP="00CA1AA0">
      <w:pPr>
        <w:pStyle w:val="3"/>
        <w:shd w:val="clear" w:color="auto" w:fill="auto"/>
        <w:spacing w:before="0" w:line="360" w:lineRule="auto"/>
        <w:ind w:firstLine="709"/>
        <w:jc w:val="both"/>
        <w:rPr>
          <w:sz w:val="22"/>
          <w:szCs w:val="22"/>
          <w:highlight w:val="yellow"/>
        </w:rPr>
      </w:pPr>
      <w:r w:rsidRPr="00C25516">
        <w:rPr>
          <w:b/>
          <w:i/>
          <w:sz w:val="22"/>
          <w:szCs w:val="22"/>
        </w:rPr>
        <w:t>В производстве готовых металлических изделий</w:t>
      </w:r>
      <w:r w:rsidRPr="00C25516">
        <w:rPr>
          <w:sz w:val="22"/>
          <w:szCs w:val="22"/>
        </w:rPr>
        <w:t xml:space="preserve"> – в 201</w:t>
      </w:r>
      <w:r w:rsidR="00C25516" w:rsidRPr="00C25516">
        <w:rPr>
          <w:sz w:val="22"/>
          <w:szCs w:val="22"/>
        </w:rPr>
        <w:t>9</w:t>
      </w:r>
      <w:r w:rsidRPr="00C25516">
        <w:rPr>
          <w:sz w:val="22"/>
          <w:szCs w:val="22"/>
        </w:rPr>
        <w:t>-202</w:t>
      </w:r>
      <w:r w:rsidR="00C25516" w:rsidRPr="00C25516">
        <w:rPr>
          <w:sz w:val="22"/>
          <w:szCs w:val="22"/>
        </w:rPr>
        <w:t>4</w:t>
      </w:r>
      <w:r w:rsidRPr="00C25516">
        <w:rPr>
          <w:sz w:val="22"/>
          <w:szCs w:val="22"/>
        </w:rPr>
        <w:t xml:space="preserve"> гг. прогнозируется увеличение объёмов</w:t>
      </w:r>
      <w:r w:rsidR="00C25516" w:rsidRPr="00C25516">
        <w:rPr>
          <w:sz w:val="22"/>
          <w:szCs w:val="22"/>
        </w:rPr>
        <w:t xml:space="preserve">. Рост составит </w:t>
      </w:r>
      <w:r w:rsidR="00C25516" w:rsidRPr="00F518E5">
        <w:rPr>
          <w:sz w:val="22"/>
          <w:szCs w:val="22"/>
        </w:rPr>
        <w:t>в 2019 г. – 10</w:t>
      </w:r>
      <w:r w:rsidR="00C25516">
        <w:rPr>
          <w:sz w:val="22"/>
          <w:szCs w:val="22"/>
        </w:rPr>
        <w:t>3,5</w:t>
      </w:r>
      <w:r w:rsidR="00C25516" w:rsidRPr="00F518E5">
        <w:rPr>
          <w:sz w:val="22"/>
          <w:szCs w:val="22"/>
        </w:rPr>
        <w:t>%; в 2020 г. – 10</w:t>
      </w:r>
      <w:r w:rsidR="00C25516">
        <w:rPr>
          <w:sz w:val="22"/>
          <w:szCs w:val="22"/>
        </w:rPr>
        <w:t>1,8</w:t>
      </w:r>
      <w:r w:rsidR="00C25516" w:rsidRPr="00F518E5">
        <w:rPr>
          <w:sz w:val="22"/>
          <w:szCs w:val="22"/>
        </w:rPr>
        <w:t>%; в 2021 г. – 10</w:t>
      </w:r>
      <w:r w:rsidR="00C25516">
        <w:rPr>
          <w:sz w:val="22"/>
          <w:szCs w:val="22"/>
        </w:rPr>
        <w:t>1,9</w:t>
      </w:r>
      <w:r w:rsidR="00C25516" w:rsidRPr="00F518E5">
        <w:rPr>
          <w:sz w:val="22"/>
          <w:szCs w:val="22"/>
        </w:rPr>
        <w:t>%; в 2022</w:t>
      </w:r>
      <w:r w:rsidR="00C25516">
        <w:rPr>
          <w:sz w:val="22"/>
          <w:szCs w:val="22"/>
        </w:rPr>
        <w:t xml:space="preserve"> г. – 101,9</w:t>
      </w:r>
      <w:r w:rsidR="00C25516" w:rsidRPr="00F518E5">
        <w:rPr>
          <w:sz w:val="22"/>
          <w:szCs w:val="22"/>
        </w:rPr>
        <w:t>%; в 2023 г. – 10</w:t>
      </w:r>
      <w:r w:rsidR="00C25516">
        <w:rPr>
          <w:sz w:val="22"/>
          <w:szCs w:val="22"/>
        </w:rPr>
        <w:t>2,0</w:t>
      </w:r>
      <w:r w:rsidR="00C25516" w:rsidRPr="00F518E5">
        <w:rPr>
          <w:sz w:val="22"/>
          <w:szCs w:val="22"/>
        </w:rPr>
        <w:t>%; в 2024 г. – 10</w:t>
      </w:r>
      <w:r w:rsidR="00C25516">
        <w:rPr>
          <w:sz w:val="22"/>
          <w:szCs w:val="22"/>
        </w:rPr>
        <w:t>2,1</w:t>
      </w:r>
      <w:r w:rsidR="00C25516" w:rsidRPr="00F518E5">
        <w:rPr>
          <w:sz w:val="22"/>
          <w:szCs w:val="22"/>
        </w:rPr>
        <w:t>%</w:t>
      </w:r>
      <w:r w:rsidR="00C25516">
        <w:rPr>
          <w:sz w:val="22"/>
          <w:szCs w:val="22"/>
        </w:rPr>
        <w:t xml:space="preserve">. </w:t>
      </w:r>
    </w:p>
    <w:p w:rsidR="00CA1AA0" w:rsidRPr="001D27A9" w:rsidRDefault="00CA1AA0" w:rsidP="00F07450">
      <w:pPr>
        <w:pStyle w:val="3"/>
        <w:shd w:val="clear" w:color="auto" w:fill="auto"/>
        <w:spacing w:before="0" w:line="360" w:lineRule="auto"/>
        <w:ind w:firstLine="709"/>
        <w:jc w:val="both"/>
        <w:rPr>
          <w:sz w:val="22"/>
          <w:szCs w:val="22"/>
        </w:rPr>
      </w:pPr>
      <w:r w:rsidRPr="001D27A9">
        <w:rPr>
          <w:b/>
          <w:i/>
          <w:sz w:val="22"/>
          <w:szCs w:val="22"/>
        </w:rPr>
        <w:t>Швейное производство</w:t>
      </w:r>
      <w:r w:rsidRPr="001D27A9">
        <w:rPr>
          <w:sz w:val="22"/>
          <w:szCs w:val="22"/>
        </w:rPr>
        <w:t xml:space="preserve"> представлено МУП «БОН», которое производит постельные принадлежности, спецодежду и одежду для дома, шторы. Индекс производства в 201</w:t>
      </w:r>
      <w:r w:rsidR="001D27A9">
        <w:rPr>
          <w:sz w:val="22"/>
          <w:szCs w:val="22"/>
        </w:rPr>
        <w:t>7</w:t>
      </w:r>
      <w:r w:rsidRPr="001D27A9">
        <w:rPr>
          <w:sz w:val="22"/>
          <w:szCs w:val="22"/>
        </w:rPr>
        <w:t xml:space="preserve"> г. </w:t>
      </w:r>
      <w:r w:rsidR="001D27A9" w:rsidRPr="001D27A9">
        <w:rPr>
          <w:sz w:val="22"/>
          <w:szCs w:val="22"/>
        </w:rPr>
        <w:t xml:space="preserve"> в производстве текстильных изделий составил 74,7%, в производстве одежды составил 75,3% </w:t>
      </w:r>
      <w:r w:rsidRPr="001D27A9">
        <w:rPr>
          <w:sz w:val="22"/>
          <w:szCs w:val="22"/>
        </w:rPr>
        <w:t xml:space="preserve">(снизилось производство готовых текстильных изделий </w:t>
      </w:r>
      <w:r w:rsidR="001D27A9" w:rsidRPr="001D27A9">
        <w:rPr>
          <w:sz w:val="22"/>
          <w:szCs w:val="22"/>
        </w:rPr>
        <w:t>и</w:t>
      </w:r>
      <w:r w:rsidRPr="001D27A9">
        <w:rPr>
          <w:sz w:val="22"/>
          <w:szCs w:val="22"/>
        </w:rPr>
        <w:t xml:space="preserve"> у</w:t>
      </w:r>
      <w:r w:rsidR="001D27A9" w:rsidRPr="001D27A9">
        <w:rPr>
          <w:sz w:val="22"/>
          <w:szCs w:val="22"/>
        </w:rPr>
        <w:t>меньш</w:t>
      </w:r>
      <w:r w:rsidRPr="001D27A9">
        <w:rPr>
          <w:sz w:val="22"/>
          <w:szCs w:val="22"/>
        </w:rPr>
        <w:t xml:space="preserve">ились заказы </w:t>
      </w:r>
      <w:r w:rsidR="001D27A9" w:rsidRPr="001D27A9">
        <w:rPr>
          <w:sz w:val="22"/>
          <w:szCs w:val="22"/>
        </w:rPr>
        <w:t>организаций</w:t>
      </w:r>
      <w:r w:rsidRPr="001D27A9">
        <w:rPr>
          <w:sz w:val="22"/>
          <w:szCs w:val="22"/>
        </w:rPr>
        <w:t xml:space="preserve"> на пошив спецодежды).</w:t>
      </w:r>
    </w:p>
    <w:p w:rsidR="00CA1AA0" w:rsidRPr="00A4797F" w:rsidRDefault="00CA1AA0" w:rsidP="00F07450">
      <w:pPr>
        <w:pStyle w:val="3"/>
        <w:spacing w:before="0" w:line="360" w:lineRule="auto"/>
        <w:ind w:firstLine="709"/>
        <w:jc w:val="both"/>
        <w:rPr>
          <w:sz w:val="22"/>
          <w:szCs w:val="22"/>
        </w:rPr>
      </w:pPr>
      <w:r w:rsidRPr="00A4797F">
        <w:rPr>
          <w:b/>
          <w:i/>
          <w:sz w:val="22"/>
          <w:szCs w:val="22"/>
        </w:rPr>
        <w:t>Швейное производство</w:t>
      </w:r>
      <w:r w:rsidRPr="00A4797F">
        <w:rPr>
          <w:sz w:val="22"/>
          <w:szCs w:val="22"/>
        </w:rPr>
        <w:t xml:space="preserve">  с</w:t>
      </w:r>
      <w:r w:rsidR="00A4797F" w:rsidRPr="00A4797F">
        <w:rPr>
          <w:sz w:val="22"/>
          <w:szCs w:val="22"/>
        </w:rPr>
        <w:t>низит</w:t>
      </w:r>
      <w:r w:rsidRPr="00A4797F">
        <w:rPr>
          <w:sz w:val="22"/>
          <w:szCs w:val="22"/>
        </w:rPr>
        <w:t xml:space="preserve"> темпы </w:t>
      </w:r>
      <w:r w:rsidR="00A4797F" w:rsidRPr="00A4797F">
        <w:rPr>
          <w:sz w:val="22"/>
          <w:szCs w:val="22"/>
        </w:rPr>
        <w:t xml:space="preserve">роста </w:t>
      </w:r>
      <w:r w:rsidRPr="00A4797F">
        <w:rPr>
          <w:sz w:val="22"/>
          <w:szCs w:val="22"/>
        </w:rPr>
        <w:t>производства в 201</w:t>
      </w:r>
      <w:r w:rsidR="00A4797F" w:rsidRPr="00A4797F">
        <w:rPr>
          <w:sz w:val="22"/>
          <w:szCs w:val="22"/>
        </w:rPr>
        <w:t>8</w:t>
      </w:r>
      <w:r w:rsidRPr="00A4797F">
        <w:rPr>
          <w:sz w:val="22"/>
          <w:szCs w:val="22"/>
        </w:rPr>
        <w:t xml:space="preserve"> году</w:t>
      </w:r>
      <w:r w:rsidR="00A4797F" w:rsidRPr="00A4797F">
        <w:rPr>
          <w:sz w:val="22"/>
          <w:szCs w:val="22"/>
        </w:rPr>
        <w:t xml:space="preserve"> на 38,9 %, так как наблюдается снижение заказов на швейную продукцию</w:t>
      </w:r>
      <w:r w:rsidRPr="00A4797F">
        <w:rPr>
          <w:sz w:val="22"/>
          <w:szCs w:val="22"/>
        </w:rPr>
        <w:t xml:space="preserve">. </w:t>
      </w:r>
      <w:r w:rsidR="00A4797F">
        <w:rPr>
          <w:sz w:val="22"/>
          <w:szCs w:val="22"/>
        </w:rPr>
        <w:t xml:space="preserve">В </w:t>
      </w:r>
      <w:r w:rsidR="00A4797F" w:rsidRPr="001D27A9">
        <w:rPr>
          <w:sz w:val="22"/>
          <w:szCs w:val="22"/>
        </w:rPr>
        <w:t>производств</w:t>
      </w:r>
      <w:r w:rsidR="00A4797F">
        <w:rPr>
          <w:sz w:val="22"/>
          <w:szCs w:val="22"/>
        </w:rPr>
        <w:t>е</w:t>
      </w:r>
      <w:r w:rsidR="00A4797F" w:rsidRPr="001D27A9">
        <w:rPr>
          <w:sz w:val="22"/>
          <w:szCs w:val="22"/>
        </w:rPr>
        <w:t xml:space="preserve"> текстильных изделий</w:t>
      </w:r>
      <w:r w:rsidR="00A4797F">
        <w:rPr>
          <w:sz w:val="22"/>
          <w:szCs w:val="22"/>
        </w:rPr>
        <w:t>, по оценке, индекс</w:t>
      </w:r>
      <w:r w:rsidR="00A4797F" w:rsidRPr="001D27A9">
        <w:rPr>
          <w:sz w:val="22"/>
          <w:szCs w:val="22"/>
        </w:rPr>
        <w:t xml:space="preserve"> состави</w:t>
      </w:r>
      <w:r w:rsidR="00A4797F">
        <w:rPr>
          <w:sz w:val="22"/>
          <w:szCs w:val="22"/>
        </w:rPr>
        <w:t>т</w:t>
      </w:r>
      <w:r w:rsidR="00A4797F" w:rsidRPr="001D27A9">
        <w:rPr>
          <w:sz w:val="22"/>
          <w:szCs w:val="22"/>
        </w:rPr>
        <w:t xml:space="preserve"> </w:t>
      </w:r>
      <w:r w:rsidR="00A4797F">
        <w:rPr>
          <w:sz w:val="22"/>
          <w:szCs w:val="22"/>
        </w:rPr>
        <w:t>69,6</w:t>
      </w:r>
      <w:r w:rsidR="00A4797F" w:rsidRPr="001D27A9">
        <w:rPr>
          <w:sz w:val="22"/>
          <w:szCs w:val="22"/>
        </w:rPr>
        <w:t xml:space="preserve">%, в производстве одежды </w:t>
      </w:r>
      <w:r w:rsidR="00A4797F">
        <w:rPr>
          <w:sz w:val="22"/>
          <w:szCs w:val="22"/>
        </w:rPr>
        <w:t>– 60,4</w:t>
      </w:r>
      <w:r w:rsidR="00A4797F" w:rsidRPr="001D27A9">
        <w:rPr>
          <w:sz w:val="22"/>
          <w:szCs w:val="22"/>
        </w:rPr>
        <w:t>%</w:t>
      </w:r>
    </w:p>
    <w:p w:rsidR="00E93EAD" w:rsidRPr="00F518E5" w:rsidRDefault="00CA1AA0" w:rsidP="00E93EAD">
      <w:pPr>
        <w:pStyle w:val="3"/>
        <w:spacing w:line="360" w:lineRule="auto"/>
        <w:ind w:firstLine="709"/>
        <w:jc w:val="both"/>
        <w:rPr>
          <w:sz w:val="22"/>
          <w:szCs w:val="22"/>
        </w:rPr>
      </w:pPr>
      <w:proofErr w:type="gramStart"/>
      <w:r w:rsidRPr="00E93EAD">
        <w:rPr>
          <w:rStyle w:val="a8"/>
          <w:sz w:val="22"/>
          <w:szCs w:val="22"/>
        </w:rPr>
        <w:t>На 201</w:t>
      </w:r>
      <w:r w:rsidR="005025E8" w:rsidRPr="00E93EAD">
        <w:rPr>
          <w:rStyle w:val="a8"/>
          <w:sz w:val="22"/>
          <w:szCs w:val="22"/>
        </w:rPr>
        <w:t>9</w:t>
      </w:r>
      <w:r w:rsidRPr="00E93EAD">
        <w:rPr>
          <w:rStyle w:val="a8"/>
          <w:sz w:val="22"/>
          <w:szCs w:val="22"/>
        </w:rPr>
        <w:t>-202</w:t>
      </w:r>
      <w:r w:rsidR="005025E8" w:rsidRPr="00E93EAD">
        <w:rPr>
          <w:rStyle w:val="a8"/>
          <w:sz w:val="22"/>
          <w:szCs w:val="22"/>
        </w:rPr>
        <w:t>4</w:t>
      </w:r>
      <w:r w:rsidRPr="00E93EAD">
        <w:rPr>
          <w:rStyle w:val="a8"/>
          <w:sz w:val="22"/>
          <w:szCs w:val="22"/>
        </w:rPr>
        <w:t xml:space="preserve"> гг..</w:t>
      </w:r>
      <w:r w:rsidRPr="00E93EAD">
        <w:rPr>
          <w:rStyle w:val="a8"/>
          <w:b w:val="0"/>
          <w:sz w:val="22"/>
          <w:szCs w:val="22"/>
        </w:rPr>
        <w:t xml:space="preserve"> </w:t>
      </w:r>
      <w:r w:rsidRPr="00E93EAD">
        <w:rPr>
          <w:rStyle w:val="a8"/>
          <w:b w:val="0"/>
          <w:i w:val="0"/>
          <w:sz w:val="22"/>
          <w:szCs w:val="22"/>
        </w:rPr>
        <w:t>т</w:t>
      </w:r>
      <w:r w:rsidRPr="00E93EAD">
        <w:rPr>
          <w:sz w:val="22"/>
          <w:szCs w:val="22"/>
        </w:rPr>
        <w:t xml:space="preserve">емп роста </w:t>
      </w:r>
      <w:r w:rsidR="00E93EAD" w:rsidRPr="00E93EAD">
        <w:rPr>
          <w:sz w:val="22"/>
          <w:szCs w:val="22"/>
        </w:rPr>
        <w:t xml:space="preserve">в производстве текстильных изделий </w:t>
      </w:r>
      <w:r w:rsidRPr="00E93EAD">
        <w:rPr>
          <w:sz w:val="22"/>
          <w:szCs w:val="22"/>
        </w:rPr>
        <w:t xml:space="preserve">составит </w:t>
      </w:r>
      <w:r w:rsidR="00E93EAD" w:rsidRPr="00F518E5">
        <w:rPr>
          <w:sz w:val="22"/>
          <w:szCs w:val="22"/>
        </w:rPr>
        <w:t>в 2019 г. – 10</w:t>
      </w:r>
      <w:r w:rsidR="00E93EAD">
        <w:rPr>
          <w:sz w:val="22"/>
          <w:szCs w:val="22"/>
        </w:rPr>
        <w:t>0,5</w:t>
      </w:r>
      <w:r w:rsidR="00E93EAD" w:rsidRPr="00F518E5">
        <w:rPr>
          <w:sz w:val="22"/>
          <w:szCs w:val="22"/>
        </w:rPr>
        <w:t>%; в 2020 г. – 10</w:t>
      </w:r>
      <w:r w:rsidR="00E93EAD">
        <w:rPr>
          <w:sz w:val="22"/>
          <w:szCs w:val="22"/>
        </w:rPr>
        <w:t>0,4</w:t>
      </w:r>
      <w:r w:rsidR="00E93EAD" w:rsidRPr="00F518E5">
        <w:rPr>
          <w:sz w:val="22"/>
          <w:szCs w:val="22"/>
        </w:rPr>
        <w:t>%; в 2021 г. – 10</w:t>
      </w:r>
      <w:r w:rsidR="00E93EAD">
        <w:rPr>
          <w:sz w:val="22"/>
          <w:szCs w:val="22"/>
        </w:rPr>
        <w:t>0,2</w:t>
      </w:r>
      <w:r w:rsidR="00E93EAD" w:rsidRPr="00F518E5">
        <w:rPr>
          <w:sz w:val="22"/>
          <w:szCs w:val="22"/>
        </w:rPr>
        <w:t>%; в 2022</w:t>
      </w:r>
      <w:r w:rsidR="00E93EAD">
        <w:rPr>
          <w:sz w:val="22"/>
          <w:szCs w:val="22"/>
        </w:rPr>
        <w:t xml:space="preserve"> г. – 100,3</w:t>
      </w:r>
      <w:r w:rsidR="00E93EAD" w:rsidRPr="00F518E5">
        <w:rPr>
          <w:sz w:val="22"/>
          <w:szCs w:val="22"/>
        </w:rPr>
        <w:t>%; в 2023 г. – 10</w:t>
      </w:r>
      <w:r w:rsidR="00E93EAD">
        <w:rPr>
          <w:sz w:val="22"/>
          <w:szCs w:val="22"/>
        </w:rPr>
        <w:t>0,3</w:t>
      </w:r>
      <w:r w:rsidR="00E93EAD" w:rsidRPr="00F518E5">
        <w:rPr>
          <w:sz w:val="22"/>
          <w:szCs w:val="22"/>
        </w:rPr>
        <w:t>%; в 2024 г. – 10</w:t>
      </w:r>
      <w:r w:rsidR="00E93EAD">
        <w:rPr>
          <w:sz w:val="22"/>
          <w:szCs w:val="22"/>
        </w:rPr>
        <w:t>1,2</w:t>
      </w:r>
      <w:r w:rsidR="00E93EAD" w:rsidRPr="00F518E5">
        <w:rPr>
          <w:sz w:val="22"/>
          <w:szCs w:val="22"/>
        </w:rPr>
        <w:t>%</w:t>
      </w:r>
      <w:r w:rsidR="00E93EAD">
        <w:rPr>
          <w:sz w:val="22"/>
          <w:szCs w:val="22"/>
        </w:rPr>
        <w:t xml:space="preserve">; в производстве одежды - </w:t>
      </w:r>
      <w:r w:rsidR="00E93EAD" w:rsidRPr="00F518E5">
        <w:rPr>
          <w:sz w:val="22"/>
          <w:szCs w:val="22"/>
        </w:rPr>
        <w:t>в 2019 г. – 10</w:t>
      </w:r>
      <w:r w:rsidR="00E93EAD">
        <w:rPr>
          <w:sz w:val="22"/>
          <w:szCs w:val="22"/>
        </w:rPr>
        <w:t>1,0</w:t>
      </w:r>
      <w:r w:rsidR="00E93EAD" w:rsidRPr="00F518E5">
        <w:rPr>
          <w:sz w:val="22"/>
          <w:szCs w:val="22"/>
        </w:rPr>
        <w:t>%; в 2020 г. – 10</w:t>
      </w:r>
      <w:r w:rsidR="00E93EAD">
        <w:rPr>
          <w:sz w:val="22"/>
          <w:szCs w:val="22"/>
        </w:rPr>
        <w:t>1,0</w:t>
      </w:r>
      <w:r w:rsidR="00E93EAD" w:rsidRPr="00F518E5">
        <w:rPr>
          <w:sz w:val="22"/>
          <w:szCs w:val="22"/>
        </w:rPr>
        <w:t>%; в 2021 г. – 10</w:t>
      </w:r>
      <w:r w:rsidR="00E93EAD">
        <w:rPr>
          <w:sz w:val="22"/>
          <w:szCs w:val="22"/>
        </w:rPr>
        <w:t>1,0</w:t>
      </w:r>
      <w:r w:rsidR="00E93EAD" w:rsidRPr="00F518E5">
        <w:rPr>
          <w:sz w:val="22"/>
          <w:szCs w:val="22"/>
        </w:rPr>
        <w:t>%; в 2022</w:t>
      </w:r>
      <w:r w:rsidR="00E93EAD">
        <w:rPr>
          <w:sz w:val="22"/>
          <w:szCs w:val="22"/>
        </w:rPr>
        <w:t xml:space="preserve"> г. – 101,0</w:t>
      </w:r>
      <w:r w:rsidR="00E93EAD" w:rsidRPr="00F518E5">
        <w:rPr>
          <w:sz w:val="22"/>
          <w:szCs w:val="22"/>
        </w:rPr>
        <w:t>%;</w:t>
      </w:r>
      <w:proofErr w:type="gramEnd"/>
      <w:r w:rsidR="00E93EAD" w:rsidRPr="00F518E5">
        <w:rPr>
          <w:sz w:val="22"/>
          <w:szCs w:val="22"/>
        </w:rPr>
        <w:t xml:space="preserve"> в 2023 г. – 10</w:t>
      </w:r>
      <w:r w:rsidR="00E93EAD">
        <w:rPr>
          <w:sz w:val="22"/>
          <w:szCs w:val="22"/>
        </w:rPr>
        <w:t>1,1</w:t>
      </w:r>
      <w:r w:rsidR="00E93EAD" w:rsidRPr="00F518E5">
        <w:rPr>
          <w:sz w:val="22"/>
          <w:szCs w:val="22"/>
        </w:rPr>
        <w:t>%; в 2024 г. – 10</w:t>
      </w:r>
      <w:r w:rsidR="00E93EAD">
        <w:rPr>
          <w:sz w:val="22"/>
          <w:szCs w:val="22"/>
        </w:rPr>
        <w:t>1,1</w:t>
      </w:r>
      <w:r w:rsidR="00E93EAD" w:rsidRPr="00F518E5">
        <w:rPr>
          <w:sz w:val="22"/>
          <w:szCs w:val="22"/>
        </w:rPr>
        <w:t>%</w:t>
      </w:r>
      <w:r w:rsidR="00E93EAD">
        <w:rPr>
          <w:sz w:val="22"/>
          <w:szCs w:val="22"/>
        </w:rPr>
        <w:t>;</w:t>
      </w:r>
    </w:p>
    <w:p w:rsidR="00CA1AA0" w:rsidRPr="00F62940" w:rsidRDefault="00CA1AA0" w:rsidP="00F07450">
      <w:pPr>
        <w:spacing w:line="360" w:lineRule="auto"/>
        <w:ind w:firstLine="426"/>
        <w:contextualSpacing/>
        <w:jc w:val="both"/>
        <w:rPr>
          <w:sz w:val="22"/>
          <w:szCs w:val="22"/>
        </w:rPr>
      </w:pPr>
      <w:r w:rsidRPr="00F62940">
        <w:rPr>
          <w:b/>
          <w:sz w:val="22"/>
          <w:szCs w:val="22"/>
        </w:rPr>
        <w:t xml:space="preserve">Производство </w:t>
      </w:r>
      <w:r w:rsidR="00F62940" w:rsidRPr="00F62940">
        <w:rPr>
          <w:b/>
          <w:sz w:val="22"/>
          <w:szCs w:val="22"/>
        </w:rPr>
        <w:t xml:space="preserve">электрической </w:t>
      </w:r>
      <w:r w:rsidRPr="00F62940">
        <w:rPr>
          <w:b/>
          <w:sz w:val="22"/>
          <w:szCs w:val="22"/>
        </w:rPr>
        <w:t xml:space="preserve">энергии, </w:t>
      </w:r>
      <w:r w:rsidR="00F62940" w:rsidRPr="00F62940">
        <w:rPr>
          <w:b/>
          <w:sz w:val="22"/>
          <w:szCs w:val="22"/>
        </w:rPr>
        <w:t xml:space="preserve">газа и </w:t>
      </w:r>
      <w:r w:rsidRPr="00F62940">
        <w:rPr>
          <w:b/>
          <w:sz w:val="22"/>
          <w:szCs w:val="22"/>
        </w:rPr>
        <w:t>пара</w:t>
      </w:r>
      <w:r w:rsidR="00F62940" w:rsidRPr="00F62940">
        <w:rPr>
          <w:b/>
          <w:sz w:val="22"/>
          <w:szCs w:val="22"/>
        </w:rPr>
        <w:t>; кондиционирование воздуха</w:t>
      </w:r>
      <w:r w:rsidRPr="00F62940">
        <w:rPr>
          <w:sz w:val="22"/>
          <w:szCs w:val="22"/>
        </w:rPr>
        <w:t xml:space="preserve"> представлено МУП «Новосергиевское ЖКХ». Индекс производства в 201</w:t>
      </w:r>
      <w:r w:rsidR="00F62940" w:rsidRPr="00F62940">
        <w:rPr>
          <w:sz w:val="22"/>
          <w:szCs w:val="22"/>
        </w:rPr>
        <w:t>7</w:t>
      </w:r>
      <w:r w:rsidRPr="00F62940">
        <w:rPr>
          <w:sz w:val="22"/>
          <w:szCs w:val="22"/>
        </w:rPr>
        <w:t xml:space="preserve"> г. составил </w:t>
      </w:r>
      <w:r w:rsidR="005D2EF6" w:rsidRPr="00F62940">
        <w:rPr>
          <w:sz w:val="22"/>
          <w:szCs w:val="22"/>
        </w:rPr>
        <w:t>1</w:t>
      </w:r>
      <w:r w:rsidR="00F62940" w:rsidRPr="00F62940">
        <w:rPr>
          <w:sz w:val="22"/>
          <w:szCs w:val="22"/>
        </w:rPr>
        <w:t>03,4</w:t>
      </w:r>
      <w:r w:rsidRPr="00F62940">
        <w:rPr>
          <w:sz w:val="22"/>
          <w:szCs w:val="22"/>
        </w:rPr>
        <w:t>%. Ежегодно увеличивается количество вводимого жилья, соответственно у</w:t>
      </w:r>
      <w:r w:rsidR="007D1BFD">
        <w:rPr>
          <w:sz w:val="22"/>
          <w:szCs w:val="22"/>
        </w:rPr>
        <w:t>величива</w:t>
      </w:r>
      <w:r w:rsidRPr="00F62940">
        <w:rPr>
          <w:sz w:val="22"/>
          <w:szCs w:val="22"/>
        </w:rPr>
        <w:t xml:space="preserve">ется количество </w:t>
      </w:r>
      <w:proofErr w:type="spellStart"/>
      <w:r w:rsidRPr="00F62940">
        <w:rPr>
          <w:sz w:val="22"/>
          <w:szCs w:val="22"/>
        </w:rPr>
        <w:t>энергопотребителей</w:t>
      </w:r>
      <w:proofErr w:type="spellEnd"/>
      <w:r w:rsidRPr="00F62940">
        <w:rPr>
          <w:sz w:val="22"/>
          <w:szCs w:val="22"/>
        </w:rPr>
        <w:t>.</w:t>
      </w:r>
    </w:p>
    <w:p w:rsidR="00CA1AA0" w:rsidRPr="001333D8" w:rsidRDefault="00CA1AA0" w:rsidP="00CA1AA0">
      <w:pPr>
        <w:pStyle w:val="3"/>
        <w:shd w:val="clear" w:color="auto" w:fill="auto"/>
        <w:spacing w:before="0" w:line="360" w:lineRule="auto"/>
        <w:ind w:firstLine="709"/>
        <w:jc w:val="both"/>
        <w:rPr>
          <w:sz w:val="22"/>
          <w:szCs w:val="22"/>
          <w:highlight w:val="yellow"/>
        </w:rPr>
      </w:pPr>
      <w:r w:rsidRPr="002274CF">
        <w:rPr>
          <w:b/>
          <w:sz w:val="22"/>
          <w:szCs w:val="22"/>
        </w:rPr>
        <w:t xml:space="preserve"> </w:t>
      </w:r>
      <w:r w:rsidRPr="002274CF">
        <w:rPr>
          <w:b/>
          <w:i/>
          <w:sz w:val="22"/>
          <w:szCs w:val="22"/>
        </w:rPr>
        <w:t xml:space="preserve">Производство </w:t>
      </w:r>
      <w:r w:rsidR="002274CF" w:rsidRPr="00C25516">
        <w:rPr>
          <w:b/>
          <w:i/>
          <w:sz w:val="22"/>
          <w:szCs w:val="22"/>
        </w:rPr>
        <w:t>электрической энергии, газа и пара; кондиционирование воздуха</w:t>
      </w:r>
      <w:r w:rsidR="002274CF" w:rsidRPr="00F62940">
        <w:rPr>
          <w:sz w:val="22"/>
          <w:szCs w:val="22"/>
        </w:rPr>
        <w:t xml:space="preserve"> </w:t>
      </w:r>
      <w:r w:rsidRPr="002274CF">
        <w:rPr>
          <w:b/>
          <w:i/>
          <w:sz w:val="22"/>
          <w:szCs w:val="22"/>
        </w:rPr>
        <w:t>в 201</w:t>
      </w:r>
      <w:r w:rsidR="002274CF" w:rsidRPr="002274CF">
        <w:rPr>
          <w:b/>
          <w:i/>
          <w:sz w:val="22"/>
          <w:szCs w:val="22"/>
        </w:rPr>
        <w:t xml:space="preserve">8г., </w:t>
      </w:r>
      <w:r w:rsidR="002274CF" w:rsidRPr="002274CF">
        <w:rPr>
          <w:sz w:val="22"/>
          <w:szCs w:val="22"/>
        </w:rPr>
        <w:t>по оценке,</w:t>
      </w:r>
      <w:r w:rsidRPr="002274CF">
        <w:rPr>
          <w:sz w:val="22"/>
          <w:szCs w:val="22"/>
        </w:rPr>
        <w:t xml:space="preserve"> - темп роста составит 1</w:t>
      </w:r>
      <w:r w:rsidR="002274CF" w:rsidRPr="002274CF">
        <w:rPr>
          <w:sz w:val="22"/>
          <w:szCs w:val="22"/>
        </w:rPr>
        <w:t>14,8</w:t>
      </w:r>
      <w:r w:rsidRPr="002274CF">
        <w:rPr>
          <w:sz w:val="22"/>
          <w:szCs w:val="22"/>
        </w:rPr>
        <w:t xml:space="preserve">%  за счет увеличения тарифов, </w:t>
      </w:r>
      <w:r w:rsidR="002274CF">
        <w:rPr>
          <w:sz w:val="22"/>
          <w:szCs w:val="22"/>
        </w:rPr>
        <w:t xml:space="preserve">строительства и </w:t>
      </w:r>
      <w:r w:rsidRPr="002274CF">
        <w:rPr>
          <w:sz w:val="22"/>
          <w:szCs w:val="22"/>
        </w:rPr>
        <w:t xml:space="preserve"> ввода нового жилья.</w:t>
      </w:r>
    </w:p>
    <w:p w:rsidR="00C25516" w:rsidRPr="00F518E5" w:rsidRDefault="00CA1AA0" w:rsidP="00C25516">
      <w:pPr>
        <w:pStyle w:val="3"/>
        <w:spacing w:line="360" w:lineRule="auto"/>
        <w:ind w:firstLine="709"/>
        <w:jc w:val="both"/>
        <w:rPr>
          <w:sz w:val="22"/>
          <w:szCs w:val="22"/>
        </w:rPr>
      </w:pPr>
      <w:r w:rsidRPr="00C25516">
        <w:rPr>
          <w:b/>
          <w:i/>
          <w:sz w:val="22"/>
          <w:szCs w:val="22"/>
        </w:rPr>
        <w:t xml:space="preserve">Производство </w:t>
      </w:r>
      <w:r w:rsidR="00C25516" w:rsidRPr="00C25516">
        <w:rPr>
          <w:b/>
          <w:i/>
          <w:sz w:val="22"/>
          <w:szCs w:val="22"/>
        </w:rPr>
        <w:t>электрической энергии, газа и пара; кондиционирование</w:t>
      </w:r>
      <w:r w:rsidR="00C25516">
        <w:rPr>
          <w:b/>
          <w:i/>
          <w:sz w:val="22"/>
          <w:szCs w:val="22"/>
        </w:rPr>
        <w:t xml:space="preserve"> </w:t>
      </w:r>
      <w:r w:rsidR="00C25516" w:rsidRPr="00C25516">
        <w:rPr>
          <w:sz w:val="22"/>
          <w:szCs w:val="22"/>
        </w:rPr>
        <w:t xml:space="preserve">увеличится </w:t>
      </w:r>
      <w:r w:rsidRPr="00C25516">
        <w:rPr>
          <w:sz w:val="22"/>
          <w:szCs w:val="22"/>
        </w:rPr>
        <w:t xml:space="preserve">  в 201</w:t>
      </w:r>
      <w:r w:rsidR="00C25516" w:rsidRPr="00C25516">
        <w:rPr>
          <w:sz w:val="22"/>
          <w:szCs w:val="22"/>
        </w:rPr>
        <w:t>9</w:t>
      </w:r>
      <w:r w:rsidRPr="00C25516">
        <w:rPr>
          <w:sz w:val="22"/>
          <w:szCs w:val="22"/>
        </w:rPr>
        <w:t>-202</w:t>
      </w:r>
      <w:r w:rsidR="00C25516" w:rsidRPr="00C25516">
        <w:rPr>
          <w:sz w:val="22"/>
          <w:szCs w:val="22"/>
        </w:rPr>
        <w:t>4 гг</w:t>
      </w:r>
      <w:r w:rsidR="00C25516">
        <w:rPr>
          <w:sz w:val="22"/>
          <w:szCs w:val="22"/>
        </w:rPr>
        <w:t>.</w:t>
      </w:r>
      <w:r w:rsidRPr="00C25516">
        <w:rPr>
          <w:sz w:val="22"/>
          <w:szCs w:val="22"/>
        </w:rPr>
        <w:t xml:space="preserve">, в основном за счет увеличения потребления </w:t>
      </w:r>
      <w:r w:rsidR="00C25516" w:rsidRPr="00C25516">
        <w:rPr>
          <w:sz w:val="22"/>
          <w:szCs w:val="22"/>
        </w:rPr>
        <w:t>электроэнергии</w:t>
      </w:r>
      <w:r w:rsidRPr="00C25516">
        <w:rPr>
          <w:sz w:val="22"/>
          <w:szCs w:val="22"/>
        </w:rPr>
        <w:t xml:space="preserve">. </w:t>
      </w:r>
      <w:r w:rsidR="00C25516">
        <w:rPr>
          <w:sz w:val="22"/>
          <w:szCs w:val="22"/>
        </w:rPr>
        <w:t xml:space="preserve">Темп роста составит </w:t>
      </w:r>
      <w:r w:rsidR="00C25516" w:rsidRPr="00F518E5">
        <w:rPr>
          <w:sz w:val="22"/>
          <w:szCs w:val="22"/>
        </w:rPr>
        <w:t>в 2019 г. – 10</w:t>
      </w:r>
      <w:r w:rsidR="00C25516">
        <w:rPr>
          <w:sz w:val="22"/>
          <w:szCs w:val="22"/>
        </w:rPr>
        <w:t>2,0</w:t>
      </w:r>
      <w:r w:rsidR="00C25516" w:rsidRPr="00F518E5">
        <w:rPr>
          <w:sz w:val="22"/>
          <w:szCs w:val="22"/>
        </w:rPr>
        <w:t>%; в 2020 г. – 10</w:t>
      </w:r>
      <w:r w:rsidR="00C25516">
        <w:rPr>
          <w:sz w:val="22"/>
          <w:szCs w:val="22"/>
        </w:rPr>
        <w:t>1,5</w:t>
      </w:r>
      <w:r w:rsidR="00C25516" w:rsidRPr="00F518E5">
        <w:rPr>
          <w:sz w:val="22"/>
          <w:szCs w:val="22"/>
        </w:rPr>
        <w:t>%; в 2021 г. – 10</w:t>
      </w:r>
      <w:r w:rsidR="00C25516">
        <w:rPr>
          <w:sz w:val="22"/>
          <w:szCs w:val="22"/>
        </w:rPr>
        <w:t>1,3</w:t>
      </w:r>
      <w:r w:rsidR="00C25516" w:rsidRPr="00F518E5">
        <w:rPr>
          <w:sz w:val="22"/>
          <w:szCs w:val="22"/>
        </w:rPr>
        <w:t>%; в 2022</w:t>
      </w:r>
      <w:r w:rsidR="00C25516">
        <w:rPr>
          <w:sz w:val="22"/>
          <w:szCs w:val="22"/>
        </w:rPr>
        <w:t xml:space="preserve"> г. – 101,4</w:t>
      </w:r>
      <w:r w:rsidR="00C25516" w:rsidRPr="00F518E5">
        <w:rPr>
          <w:sz w:val="22"/>
          <w:szCs w:val="22"/>
        </w:rPr>
        <w:t>%; в 2023 г. – 10</w:t>
      </w:r>
      <w:r w:rsidR="00C25516">
        <w:rPr>
          <w:sz w:val="22"/>
          <w:szCs w:val="22"/>
        </w:rPr>
        <w:t>1,4</w:t>
      </w:r>
      <w:r w:rsidR="00C25516" w:rsidRPr="00F518E5">
        <w:rPr>
          <w:sz w:val="22"/>
          <w:szCs w:val="22"/>
        </w:rPr>
        <w:t>%; в 2024 г. – 10</w:t>
      </w:r>
      <w:r w:rsidR="00C25516">
        <w:rPr>
          <w:sz w:val="22"/>
          <w:szCs w:val="22"/>
        </w:rPr>
        <w:t>1,5</w:t>
      </w:r>
      <w:r w:rsidR="00C25516" w:rsidRPr="00F518E5">
        <w:rPr>
          <w:sz w:val="22"/>
          <w:szCs w:val="22"/>
        </w:rPr>
        <w:t>%</w:t>
      </w:r>
      <w:r w:rsidR="00C25516">
        <w:rPr>
          <w:sz w:val="22"/>
          <w:szCs w:val="22"/>
        </w:rPr>
        <w:t>;</w:t>
      </w:r>
    </w:p>
    <w:p w:rsidR="007D1BFD" w:rsidRDefault="007D1BFD" w:rsidP="00CA1AA0">
      <w:pPr>
        <w:pStyle w:val="3"/>
        <w:shd w:val="clear" w:color="auto" w:fill="auto"/>
        <w:tabs>
          <w:tab w:val="left" w:pos="1262"/>
        </w:tabs>
        <w:spacing w:before="0" w:line="360" w:lineRule="auto"/>
        <w:ind w:firstLine="709"/>
        <w:jc w:val="both"/>
        <w:rPr>
          <w:sz w:val="22"/>
          <w:szCs w:val="22"/>
        </w:rPr>
      </w:pPr>
      <w:r w:rsidRPr="007D1BFD">
        <w:rPr>
          <w:b/>
          <w:sz w:val="22"/>
          <w:szCs w:val="22"/>
        </w:rPr>
        <w:t xml:space="preserve">Водоснабжение, водоотведение, организация сбора и утилизации отходов, деятельность по ликвидации загрязнений </w:t>
      </w:r>
      <w:r w:rsidRPr="00F62940">
        <w:rPr>
          <w:sz w:val="22"/>
          <w:szCs w:val="22"/>
        </w:rPr>
        <w:t>представлено МУП «Новосергиевское ЖКХ»</w:t>
      </w:r>
      <w:r>
        <w:rPr>
          <w:sz w:val="22"/>
          <w:szCs w:val="22"/>
        </w:rPr>
        <w:t>, МУП Новосергиевского поссовета «Новосергиевский коммунальщик», ФЛ Новосергиевский ООО «</w:t>
      </w:r>
      <w:proofErr w:type="spellStart"/>
      <w:r>
        <w:rPr>
          <w:sz w:val="22"/>
          <w:szCs w:val="22"/>
        </w:rPr>
        <w:t>Оренбургвторчермет</w:t>
      </w:r>
      <w:proofErr w:type="spellEnd"/>
      <w:r>
        <w:rPr>
          <w:sz w:val="22"/>
          <w:szCs w:val="22"/>
        </w:rPr>
        <w:t>», ООО «</w:t>
      </w:r>
      <w:proofErr w:type="spellStart"/>
      <w:r>
        <w:rPr>
          <w:sz w:val="22"/>
          <w:szCs w:val="22"/>
        </w:rPr>
        <w:t>Транссервис</w:t>
      </w:r>
      <w:proofErr w:type="spellEnd"/>
      <w:r>
        <w:rPr>
          <w:sz w:val="22"/>
          <w:szCs w:val="22"/>
        </w:rPr>
        <w:t>»</w:t>
      </w:r>
      <w:r w:rsidRPr="00F62940">
        <w:rPr>
          <w:sz w:val="22"/>
          <w:szCs w:val="22"/>
        </w:rPr>
        <w:t xml:space="preserve">. </w:t>
      </w:r>
      <w:r w:rsidRPr="007D1BFD">
        <w:rPr>
          <w:b/>
          <w:sz w:val="22"/>
          <w:szCs w:val="22"/>
        </w:rPr>
        <w:t xml:space="preserve"> </w:t>
      </w:r>
      <w:r w:rsidRPr="00F62940">
        <w:rPr>
          <w:sz w:val="22"/>
          <w:szCs w:val="22"/>
        </w:rPr>
        <w:t>Индекс производства в 2017 г. составил 1</w:t>
      </w:r>
      <w:r>
        <w:rPr>
          <w:sz w:val="22"/>
          <w:szCs w:val="22"/>
        </w:rPr>
        <w:t>14,9</w:t>
      </w:r>
      <w:r w:rsidRPr="00F62940">
        <w:rPr>
          <w:sz w:val="22"/>
          <w:szCs w:val="22"/>
        </w:rPr>
        <w:t>%.</w:t>
      </w:r>
      <w:r>
        <w:rPr>
          <w:sz w:val="22"/>
          <w:szCs w:val="22"/>
        </w:rPr>
        <w:t xml:space="preserve"> </w:t>
      </w:r>
      <w:r w:rsidRPr="00F62940">
        <w:rPr>
          <w:sz w:val="22"/>
          <w:szCs w:val="22"/>
        </w:rPr>
        <w:t>Ежегодно увеличивается количество вводимого жилья, соответственно у</w:t>
      </w:r>
      <w:r>
        <w:rPr>
          <w:sz w:val="22"/>
          <w:szCs w:val="22"/>
        </w:rPr>
        <w:t>величив</w:t>
      </w:r>
      <w:r w:rsidRPr="00F62940">
        <w:rPr>
          <w:sz w:val="22"/>
          <w:szCs w:val="22"/>
        </w:rPr>
        <w:t xml:space="preserve">ается </w:t>
      </w:r>
      <w:r>
        <w:rPr>
          <w:sz w:val="22"/>
          <w:szCs w:val="22"/>
        </w:rPr>
        <w:t>объем отпущенной воды</w:t>
      </w:r>
      <w:r w:rsidRPr="00F62940">
        <w:rPr>
          <w:sz w:val="22"/>
          <w:szCs w:val="22"/>
        </w:rPr>
        <w:t>.</w:t>
      </w:r>
    </w:p>
    <w:p w:rsidR="002274CF" w:rsidRDefault="002274CF" w:rsidP="002274CF">
      <w:pPr>
        <w:pStyle w:val="3"/>
        <w:shd w:val="clear" w:color="auto" w:fill="auto"/>
        <w:spacing w:before="0" w:line="360" w:lineRule="auto"/>
        <w:ind w:firstLine="709"/>
        <w:jc w:val="both"/>
        <w:rPr>
          <w:sz w:val="22"/>
          <w:szCs w:val="22"/>
        </w:rPr>
      </w:pPr>
      <w:r w:rsidRPr="007D1BFD">
        <w:rPr>
          <w:b/>
          <w:sz w:val="22"/>
          <w:szCs w:val="22"/>
        </w:rPr>
        <w:lastRenderedPageBreak/>
        <w:t>Водоснабжение, водоотведение, организация сбора и утилизации отходов, деятельность по ликвидации загрязнений</w:t>
      </w:r>
      <w:r>
        <w:rPr>
          <w:b/>
          <w:sz w:val="22"/>
          <w:szCs w:val="22"/>
        </w:rPr>
        <w:t xml:space="preserve"> </w:t>
      </w:r>
      <w:r w:rsidRPr="00F62940">
        <w:rPr>
          <w:b/>
          <w:sz w:val="22"/>
          <w:szCs w:val="22"/>
        </w:rPr>
        <w:t>воздуха</w:t>
      </w:r>
      <w:r w:rsidRPr="00F62940">
        <w:rPr>
          <w:sz w:val="22"/>
          <w:szCs w:val="22"/>
        </w:rPr>
        <w:t xml:space="preserve"> </w:t>
      </w:r>
      <w:r w:rsidRPr="009649DD">
        <w:rPr>
          <w:b/>
          <w:sz w:val="22"/>
          <w:szCs w:val="22"/>
        </w:rPr>
        <w:t>в 2018г</w:t>
      </w:r>
      <w:r w:rsidRPr="002274CF">
        <w:rPr>
          <w:b/>
          <w:i/>
          <w:sz w:val="22"/>
          <w:szCs w:val="22"/>
        </w:rPr>
        <w:t xml:space="preserve">., </w:t>
      </w:r>
      <w:r w:rsidRPr="002274CF">
        <w:rPr>
          <w:sz w:val="22"/>
          <w:szCs w:val="22"/>
        </w:rPr>
        <w:t>по оценке, - темп роста составит 1</w:t>
      </w:r>
      <w:r>
        <w:rPr>
          <w:sz w:val="22"/>
          <w:szCs w:val="22"/>
        </w:rPr>
        <w:t>08,6</w:t>
      </w:r>
      <w:r w:rsidRPr="002274CF">
        <w:rPr>
          <w:sz w:val="22"/>
          <w:szCs w:val="22"/>
        </w:rPr>
        <w:t xml:space="preserve">%  за счет увеличения тарифов, </w:t>
      </w:r>
      <w:r>
        <w:rPr>
          <w:sz w:val="22"/>
          <w:szCs w:val="22"/>
        </w:rPr>
        <w:t xml:space="preserve">строительства и </w:t>
      </w:r>
      <w:r w:rsidRPr="002274CF">
        <w:rPr>
          <w:sz w:val="22"/>
          <w:szCs w:val="22"/>
        </w:rPr>
        <w:t xml:space="preserve"> ввода нового жилья.</w:t>
      </w:r>
    </w:p>
    <w:p w:rsidR="00055604" w:rsidRDefault="00055604" w:rsidP="00055604">
      <w:pPr>
        <w:pStyle w:val="3"/>
        <w:spacing w:line="360" w:lineRule="auto"/>
        <w:ind w:firstLine="709"/>
        <w:jc w:val="both"/>
        <w:rPr>
          <w:sz w:val="22"/>
          <w:szCs w:val="22"/>
        </w:rPr>
      </w:pPr>
      <w:r w:rsidRPr="007D1BFD">
        <w:rPr>
          <w:b/>
          <w:sz w:val="22"/>
          <w:szCs w:val="22"/>
        </w:rPr>
        <w:t>Водоснабжение, водоотведение, организация сбора и утилизации отходов, деятельность по ликвидации загрязнений</w:t>
      </w:r>
      <w:r>
        <w:rPr>
          <w:b/>
          <w:sz w:val="22"/>
          <w:szCs w:val="22"/>
        </w:rPr>
        <w:t xml:space="preserve"> </w:t>
      </w:r>
      <w:r w:rsidRPr="00F62940">
        <w:rPr>
          <w:b/>
          <w:sz w:val="22"/>
          <w:szCs w:val="22"/>
        </w:rPr>
        <w:t>воздуха</w:t>
      </w:r>
      <w:r w:rsidRPr="00F62940">
        <w:rPr>
          <w:sz w:val="22"/>
          <w:szCs w:val="22"/>
        </w:rPr>
        <w:t xml:space="preserve"> </w:t>
      </w:r>
      <w:r w:rsidRPr="00C25516">
        <w:rPr>
          <w:sz w:val="22"/>
          <w:szCs w:val="22"/>
        </w:rPr>
        <w:t>увеличится   в 2019-2024 гг</w:t>
      </w:r>
      <w:r>
        <w:rPr>
          <w:sz w:val="22"/>
          <w:szCs w:val="22"/>
        </w:rPr>
        <w:t>.</w:t>
      </w:r>
      <w:r w:rsidRPr="00C25516">
        <w:rPr>
          <w:sz w:val="22"/>
          <w:szCs w:val="22"/>
        </w:rPr>
        <w:t xml:space="preserve">, в основном за счет увеличения потребления </w:t>
      </w:r>
      <w:r>
        <w:rPr>
          <w:sz w:val="22"/>
          <w:szCs w:val="22"/>
        </w:rPr>
        <w:t>воды</w:t>
      </w:r>
      <w:r w:rsidRPr="00C25516">
        <w:rPr>
          <w:sz w:val="22"/>
          <w:szCs w:val="22"/>
        </w:rPr>
        <w:t xml:space="preserve">. </w:t>
      </w:r>
      <w:r>
        <w:rPr>
          <w:sz w:val="22"/>
          <w:szCs w:val="22"/>
        </w:rPr>
        <w:t xml:space="preserve">Темп роста составит </w:t>
      </w:r>
      <w:r w:rsidRPr="00F518E5">
        <w:rPr>
          <w:sz w:val="22"/>
          <w:szCs w:val="22"/>
        </w:rPr>
        <w:t>в 2019 г. – 10</w:t>
      </w:r>
      <w:r>
        <w:rPr>
          <w:sz w:val="22"/>
          <w:szCs w:val="22"/>
        </w:rPr>
        <w:t>2,3</w:t>
      </w:r>
      <w:r w:rsidRPr="00F518E5">
        <w:rPr>
          <w:sz w:val="22"/>
          <w:szCs w:val="22"/>
        </w:rPr>
        <w:t>%; в 2020 г. – 10</w:t>
      </w:r>
      <w:r>
        <w:rPr>
          <w:sz w:val="22"/>
          <w:szCs w:val="22"/>
        </w:rPr>
        <w:t>1,9</w:t>
      </w:r>
      <w:r w:rsidRPr="00F518E5">
        <w:rPr>
          <w:sz w:val="22"/>
          <w:szCs w:val="22"/>
        </w:rPr>
        <w:t>%; в 2021 г. – 10</w:t>
      </w:r>
      <w:r>
        <w:rPr>
          <w:sz w:val="22"/>
          <w:szCs w:val="22"/>
        </w:rPr>
        <w:t>1,9</w:t>
      </w:r>
      <w:r w:rsidRPr="00F518E5">
        <w:rPr>
          <w:sz w:val="22"/>
          <w:szCs w:val="22"/>
        </w:rPr>
        <w:t>%; в 2022</w:t>
      </w:r>
      <w:r>
        <w:rPr>
          <w:sz w:val="22"/>
          <w:szCs w:val="22"/>
        </w:rPr>
        <w:t xml:space="preserve"> г. – 101,9</w:t>
      </w:r>
      <w:r w:rsidRPr="00F518E5">
        <w:rPr>
          <w:sz w:val="22"/>
          <w:szCs w:val="22"/>
        </w:rPr>
        <w:t>%; в 2023 г. – 10</w:t>
      </w:r>
      <w:r>
        <w:rPr>
          <w:sz w:val="22"/>
          <w:szCs w:val="22"/>
        </w:rPr>
        <w:t>1,9</w:t>
      </w:r>
      <w:r w:rsidRPr="00F518E5">
        <w:rPr>
          <w:sz w:val="22"/>
          <w:szCs w:val="22"/>
        </w:rPr>
        <w:t>%; в 2024 г. – 10</w:t>
      </w:r>
      <w:r>
        <w:rPr>
          <w:sz w:val="22"/>
          <w:szCs w:val="22"/>
        </w:rPr>
        <w:t>1,9</w:t>
      </w:r>
      <w:r w:rsidRPr="00F518E5">
        <w:rPr>
          <w:sz w:val="22"/>
          <w:szCs w:val="22"/>
        </w:rPr>
        <w:t>%</w:t>
      </w:r>
      <w:r>
        <w:rPr>
          <w:sz w:val="22"/>
          <w:szCs w:val="22"/>
        </w:rPr>
        <w:t>.</w:t>
      </w:r>
    </w:p>
    <w:p w:rsidR="00055604" w:rsidRPr="00055604" w:rsidRDefault="00055604" w:rsidP="00055604">
      <w:pPr>
        <w:pStyle w:val="3"/>
        <w:shd w:val="clear" w:color="auto" w:fill="auto"/>
        <w:spacing w:before="0" w:line="360" w:lineRule="auto"/>
        <w:ind w:firstLine="709"/>
        <w:jc w:val="both"/>
        <w:rPr>
          <w:sz w:val="22"/>
          <w:szCs w:val="22"/>
        </w:rPr>
      </w:pPr>
      <w:r w:rsidRPr="00055604">
        <w:rPr>
          <w:sz w:val="22"/>
          <w:szCs w:val="22"/>
        </w:rPr>
        <w:t>В ходе реализации государственной программы «Обеспечение качественными услугами жилищно-коммунального хозяйства населения Оренбургской области в 2014-2020 годах» в п. Новосергиевка планируется капитально отремонтировать несколько водопроводов за счет средств областного, районного бюджетов и средства МУП «Новосергиевское жилищно-коммунальное хозяйство».</w:t>
      </w:r>
    </w:p>
    <w:p w:rsidR="00055604" w:rsidRPr="00055604" w:rsidRDefault="00055604" w:rsidP="00055604">
      <w:pPr>
        <w:spacing w:line="360" w:lineRule="auto"/>
        <w:jc w:val="both"/>
        <w:rPr>
          <w:sz w:val="22"/>
          <w:szCs w:val="22"/>
        </w:rPr>
      </w:pPr>
      <w:r w:rsidRPr="00055604">
        <w:rPr>
          <w:sz w:val="22"/>
          <w:szCs w:val="22"/>
        </w:rPr>
        <w:t xml:space="preserve">         Прогнозные показатели развития промышленности в целом составят:</w:t>
      </w:r>
    </w:p>
    <w:p w:rsidR="00055604" w:rsidRPr="00055604" w:rsidRDefault="00055604" w:rsidP="00055604">
      <w:pPr>
        <w:pStyle w:val="3"/>
        <w:shd w:val="clear" w:color="auto" w:fill="auto"/>
        <w:tabs>
          <w:tab w:val="left" w:pos="1267"/>
        </w:tabs>
        <w:spacing w:before="0" w:line="360" w:lineRule="auto"/>
        <w:ind w:firstLine="709"/>
        <w:jc w:val="both"/>
        <w:rPr>
          <w:sz w:val="22"/>
          <w:szCs w:val="22"/>
        </w:rPr>
      </w:pPr>
      <w:r w:rsidRPr="00055604">
        <w:rPr>
          <w:sz w:val="22"/>
          <w:szCs w:val="22"/>
        </w:rPr>
        <w:t>- 2019 год – 101,2%;</w:t>
      </w:r>
    </w:p>
    <w:p w:rsidR="00055604" w:rsidRPr="00055604" w:rsidRDefault="00055604" w:rsidP="00055604">
      <w:pPr>
        <w:pStyle w:val="3"/>
        <w:shd w:val="clear" w:color="auto" w:fill="auto"/>
        <w:tabs>
          <w:tab w:val="left" w:pos="1267"/>
        </w:tabs>
        <w:spacing w:before="0" w:line="360" w:lineRule="auto"/>
        <w:ind w:firstLine="709"/>
        <w:jc w:val="both"/>
        <w:rPr>
          <w:sz w:val="22"/>
          <w:szCs w:val="22"/>
        </w:rPr>
      </w:pPr>
      <w:r w:rsidRPr="00055604">
        <w:rPr>
          <w:sz w:val="22"/>
          <w:szCs w:val="22"/>
        </w:rPr>
        <w:t>- 2020 год – 101,2%;</w:t>
      </w:r>
    </w:p>
    <w:p w:rsidR="00055604" w:rsidRPr="00055604" w:rsidRDefault="00055604" w:rsidP="00055604">
      <w:pPr>
        <w:pStyle w:val="3"/>
        <w:shd w:val="clear" w:color="auto" w:fill="auto"/>
        <w:tabs>
          <w:tab w:val="left" w:pos="1262"/>
        </w:tabs>
        <w:spacing w:before="0" w:line="360" w:lineRule="auto"/>
        <w:ind w:firstLine="709"/>
        <w:jc w:val="both"/>
        <w:rPr>
          <w:sz w:val="22"/>
          <w:szCs w:val="22"/>
        </w:rPr>
      </w:pPr>
      <w:r w:rsidRPr="00055604">
        <w:rPr>
          <w:sz w:val="22"/>
          <w:szCs w:val="22"/>
        </w:rPr>
        <w:t>- 2021 год – 101,3%;</w:t>
      </w:r>
    </w:p>
    <w:p w:rsidR="00055604" w:rsidRPr="00055604" w:rsidRDefault="00055604" w:rsidP="00055604">
      <w:pPr>
        <w:pStyle w:val="3"/>
        <w:shd w:val="clear" w:color="auto" w:fill="auto"/>
        <w:tabs>
          <w:tab w:val="left" w:pos="1267"/>
        </w:tabs>
        <w:spacing w:before="0" w:line="360" w:lineRule="auto"/>
        <w:ind w:firstLine="709"/>
        <w:jc w:val="both"/>
        <w:rPr>
          <w:sz w:val="22"/>
          <w:szCs w:val="22"/>
        </w:rPr>
      </w:pPr>
      <w:r w:rsidRPr="00055604">
        <w:rPr>
          <w:sz w:val="22"/>
          <w:szCs w:val="22"/>
        </w:rPr>
        <w:t>- 2022 год – 101,4%;</w:t>
      </w:r>
    </w:p>
    <w:p w:rsidR="00055604" w:rsidRPr="00055604" w:rsidRDefault="00055604" w:rsidP="00055604">
      <w:pPr>
        <w:pStyle w:val="3"/>
        <w:shd w:val="clear" w:color="auto" w:fill="auto"/>
        <w:tabs>
          <w:tab w:val="left" w:pos="1267"/>
        </w:tabs>
        <w:spacing w:before="0" w:line="360" w:lineRule="auto"/>
        <w:ind w:firstLine="709"/>
        <w:jc w:val="both"/>
        <w:rPr>
          <w:sz w:val="22"/>
          <w:szCs w:val="22"/>
        </w:rPr>
      </w:pPr>
      <w:r w:rsidRPr="00055604">
        <w:rPr>
          <w:sz w:val="22"/>
          <w:szCs w:val="22"/>
        </w:rPr>
        <w:t>- 2023 год – 101,5%;</w:t>
      </w:r>
    </w:p>
    <w:p w:rsidR="00055604" w:rsidRPr="00055604" w:rsidRDefault="00055604" w:rsidP="00055604">
      <w:pPr>
        <w:pStyle w:val="3"/>
        <w:shd w:val="clear" w:color="auto" w:fill="auto"/>
        <w:tabs>
          <w:tab w:val="left" w:pos="1262"/>
        </w:tabs>
        <w:spacing w:before="0" w:line="360" w:lineRule="auto"/>
        <w:ind w:firstLine="709"/>
        <w:jc w:val="both"/>
        <w:rPr>
          <w:sz w:val="22"/>
          <w:szCs w:val="22"/>
        </w:rPr>
      </w:pPr>
      <w:r w:rsidRPr="00055604">
        <w:rPr>
          <w:sz w:val="22"/>
          <w:szCs w:val="22"/>
        </w:rPr>
        <w:t>- 2024 год – 101,5%.</w:t>
      </w:r>
    </w:p>
    <w:p w:rsidR="00CA1AA0" w:rsidRPr="00055604" w:rsidRDefault="00CA1AA0" w:rsidP="00CA1AA0">
      <w:pPr>
        <w:pStyle w:val="3"/>
        <w:shd w:val="clear" w:color="auto" w:fill="auto"/>
        <w:spacing w:before="0" w:line="360" w:lineRule="auto"/>
        <w:ind w:firstLine="709"/>
        <w:jc w:val="both"/>
        <w:rPr>
          <w:sz w:val="22"/>
          <w:szCs w:val="22"/>
        </w:rPr>
      </w:pPr>
      <w:r w:rsidRPr="00055604">
        <w:rPr>
          <w:sz w:val="22"/>
          <w:szCs w:val="22"/>
        </w:rPr>
        <w:t>Значительных изменений в структуре производства промышленной продукции не ожидается.</w:t>
      </w:r>
    </w:p>
    <w:p w:rsidR="00CA1AA0" w:rsidRDefault="00CA1AA0" w:rsidP="00CA1AA0">
      <w:pPr>
        <w:pStyle w:val="3"/>
        <w:shd w:val="clear" w:color="auto" w:fill="auto"/>
        <w:spacing w:before="0" w:line="360" w:lineRule="auto"/>
        <w:ind w:firstLine="709"/>
        <w:jc w:val="both"/>
        <w:rPr>
          <w:sz w:val="22"/>
          <w:szCs w:val="22"/>
        </w:rPr>
      </w:pPr>
      <w:r w:rsidRPr="00055604">
        <w:rPr>
          <w:sz w:val="22"/>
          <w:szCs w:val="22"/>
        </w:rPr>
        <w:t>Основная задача на предприятиях промышленности - сохранить достигнутые показатели производства и рабочие места, модернизировать технологические процессы и совершенствовать маркетинговую службу.</w:t>
      </w:r>
    </w:p>
    <w:p w:rsidR="00055604" w:rsidRPr="00055604" w:rsidRDefault="00055604" w:rsidP="00CA1AA0">
      <w:pPr>
        <w:pStyle w:val="3"/>
        <w:shd w:val="clear" w:color="auto" w:fill="auto"/>
        <w:spacing w:before="0" w:line="360" w:lineRule="auto"/>
        <w:ind w:firstLine="709"/>
        <w:jc w:val="both"/>
        <w:rPr>
          <w:sz w:val="22"/>
          <w:szCs w:val="22"/>
        </w:rPr>
      </w:pPr>
    </w:p>
    <w:p w:rsidR="00CA1AA0" w:rsidRPr="00B31AB7" w:rsidRDefault="00CA1AA0" w:rsidP="00CA1AA0">
      <w:pPr>
        <w:spacing w:line="360" w:lineRule="auto"/>
        <w:jc w:val="both"/>
        <w:rPr>
          <w:sz w:val="22"/>
          <w:szCs w:val="22"/>
        </w:rPr>
      </w:pPr>
      <w:r w:rsidRPr="00B31AB7">
        <w:rPr>
          <w:sz w:val="22"/>
          <w:szCs w:val="22"/>
        </w:rPr>
        <w:t xml:space="preserve">          </w:t>
      </w:r>
      <w:r w:rsidRPr="00B31AB7">
        <w:rPr>
          <w:b/>
          <w:sz w:val="22"/>
          <w:szCs w:val="22"/>
        </w:rPr>
        <w:t>Сельскохозяйственное производство</w:t>
      </w:r>
      <w:r w:rsidRPr="00B31AB7">
        <w:rPr>
          <w:sz w:val="22"/>
          <w:szCs w:val="22"/>
        </w:rPr>
        <w:t xml:space="preserve"> -  одно из направлений развития территории.</w:t>
      </w:r>
    </w:p>
    <w:p w:rsidR="00CA1AA0" w:rsidRPr="00B31AB7" w:rsidRDefault="00CA1AA0" w:rsidP="00CA1AA0">
      <w:pPr>
        <w:spacing w:line="360" w:lineRule="auto"/>
        <w:ind w:firstLine="680"/>
        <w:jc w:val="both"/>
        <w:rPr>
          <w:sz w:val="22"/>
          <w:szCs w:val="22"/>
        </w:rPr>
      </w:pPr>
      <w:r w:rsidRPr="00B31AB7">
        <w:rPr>
          <w:sz w:val="22"/>
          <w:szCs w:val="22"/>
        </w:rPr>
        <w:t xml:space="preserve">Общая земельная площадь по муниципальному образованию  составляет 34593 га, в том числе  земли </w:t>
      </w:r>
      <w:proofErr w:type="spellStart"/>
      <w:r w:rsidRPr="00B31AB7">
        <w:rPr>
          <w:sz w:val="22"/>
          <w:szCs w:val="22"/>
        </w:rPr>
        <w:t>сельхозназначения</w:t>
      </w:r>
      <w:proofErr w:type="spellEnd"/>
      <w:r w:rsidRPr="00B31AB7">
        <w:rPr>
          <w:sz w:val="22"/>
          <w:szCs w:val="22"/>
        </w:rPr>
        <w:t xml:space="preserve">  12855,9 га, что составляет 37,16% от общей площади земель муниципального образования.</w:t>
      </w:r>
    </w:p>
    <w:p w:rsidR="00CA1AA0" w:rsidRPr="00B31AB7" w:rsidRDefault="00CA1AA0" w:rsidP="00CA1AA0">
      <w:pPr>
        <w:widowControl w:val="0"/>
        <w:spacing w:line="360" w:lineRule="auto"/>
        <w:ind w:firstLine="709"/>
        <w:jc w:val="both"/>
        <w:outlineLvl w:val="3"/>
        <w:rPr>
          <w:bCs/>
          <w:sz w:val="22"/>
          <w:szCs w:val="22"/>
        </w:rPr>
      </w:pPr>
      <w:r w:rsidRPr="00B31AB7">
        <w:rPr>
          <w:bCs/>
          <w:sz w:val="22"/>
          <w:szCs w:val="22"/>
        </w:rPr>
        <w:t>Объем продукции сельского хозяйства в 201</w:t>
      </w:r>
      <w:r w:rsidR="00B31AB7" w:rsidRPr="00B31AB7">
        <w:rPr>
          <w:bCs/>
          <w:sz w:val="22"/>
          <w:szCs w:val="22"/>
        </w:rPr>
        <w:t>7</w:t>
      </w:r>
      <w:r w:rsidRPr="00B31AB7">
        <w:rPr>
          <w:bCs/>
          <w:sz w:val="22"/>
          <w:szCs w:val="22"/>
        </w:rPr>
        <w:t xml:space="preserve"> году составил </w:t>
      </w:r>
      <w:r w:rsidR="00B31AB7" w:rsidRPr="00B31AB7">
        <w:rPr>
          <w:bCs/>
          <w:sz w:val="22"/>
          <w:szCs w:val="22"/>
        </w:rPr>
        <w:t>364585,0</w:t>
      </w:r>
      <w:r w:rsidRPr="00B31AB7">
        <w:rPr>
          <w:bCs/>
          <w:sz w:val="22"/>
          <w:szCs w:val="22"/>
        </w:rPr>
        <w:t xml:space="preserve"> тыс. руб., что составляет </w:t>
      </w:r>
      <w:r w:rsidR="00B31AB7" w:rsidRPr="00B31AB7">
        <w:rPr>
          <w:bCs/>
          <w:sz w:val="22"/>
          <w:szCs w:val="22"/>
        </w:rPr>
        <w:t>10</w:t>
      </w:r>
      <w:r w:rsidRPr="00B31AB7">
        <w:rPr>
          <w:bCs/>
          <w:sz w:val="22"/>
          <w:szCs w:val="22"/>
        </w:rPr>
        <w:t>8,</w:t>
      </w:r>
      <w:r w:rsidR="00B31AB7" w:rsidRPr="00B31AB7">
        <w:rPr>
          <w:bCs/>
          <w:sz w:val="22"/>
          <w:szCs w:val="22"/>
        </w:rPr>
        <w:t>8</w:t>
      </w:r>
      <w:r w:rsidRPr="00B31AB7">
        <w:rPr>
          <w:bCs/>
          <w:sz w:val="22"/>
          <w:szCs w:val="22"/>
        </w:rPr>
        <w:t>% к уровню 201</w:t>
      </w:r>
      <w:r w:rsidR="00B31AB7" w:rsidRPr="00B31AB7">
        <w:rPr>
          <w:bCs/>
          <w:sz w:val="22"/>
          <w:szCs w:val="22"/>
        </w:rPr>
        <w:t>6</w:t>
      </w:r>
      <w:r w:rsidRPr="00B31AB7">
        <w:rPr>
          <w:bCs/>
          <w:sz w:val="22"/>
          <w:szCs w:val="22"/>
        </w:rPr>
        <w:t xml:space="preserve"> года в сопоставимых ценах.</w:t>
      </w:r>
    </w:p>
    <w:p w:rsidR="00CA1AA0" w:rsidRPr="00B31AB7" w:rsidRDefault="00CA1AA0" w:rsidP="00CA1AA0">
      <w:pPr>
        <w:spacing w:line="360" w:lineRule="auto"/>
        <w:ind w:firstLine="680"/>
        <w:jc w:val="both"/>
        <w:rPr>
          <w:sz w:val="22"/>
          <w:szCs w:val="22"/>
        </w:rPr>
      </w:pPr>
      <w:r w:rsidRPr="00B31AB7">
        <w:rPr>
          <w:sz w:val="22"/>
          <w:szCs w:val="22"/>
        </w:rPr>
        <w:t>Темпы роста производства сельскохозяйственной продукции в 201</w:t>
      </w:r>
      <w:r w:rsidR="00B31AB7" w:rsidRPr="00B31AB7">
        <w:rPr>
          <w:sz w:val="22"/>
          <w:szCs w:val="22"/>
        </w:rPr>
        <w:t>7</w:t>
      </w:r>
      <w:r w:rsidRPr="00B31AB7">
        <w:rPr>
          <w:sz w:val="22"/>
          <w:szCs w:val="22"/>
        </w:rPr>
        <w:t xml:space="preserve"> году составляют: по растениеводству – 1</w:t>
      </w:r>
      <w:r w:rsidR="00B31AB7" w:rsidRPr="00B31AB7">
        <w:rPr>
          <w:sz w:val="22"/>
          <w:szCs w:val="22"/>
        </w:rPr>
        <w:t>20,34</w:t>
      </w:r>
      <w:r w:rsidRPr="00B31AB7">
        <w:rPr>
          <w:sz w:val="22"/>
          <w:szCs w:val="22"/>
        </w:rPr>
        <w:t xml:space="preserve">%, по животноводству – </w:t>
      </w:r>
      <w:r w:rsidR="00B31AB7" w:rsidRPr="00B31AB7">
        <w:rPr>
          <w:sz w:val="22"/>
          <w:szCs w:val="22"/>
        </w:rPr>
        <w:t>94,60</w:t>
      </w:r>
      <w:r w:rsidRPr="00B31AB7">
        <w:rPr>
          <w:sz w:val="22"/>
          <w:szCs w:val="22"/>
        </w:rPr>
        <w:t>%.</w:t>
      </w:r>
    </w:p>
    <w:p w:rsidR="00CA1AA0" w:rsidRPr="00B31AB7" w:rsidRDefault="00CA1AA0" w:rsidP="00CA1AA0">
      <w:pPr>
        <w:spacing w:line="360" w:lineRule="auto"/>
        <w:ind w:firstLine="680"/>
        <w:jc w:val="both"/>
        <w:rPr>
          <w:sz w:val="22"/>
          <w:szCs w:val="22"/>
        </w:rPr>
      </w:pPr>
      <w:r w:rsidRPr="00B31AB7">
        <w:rPr>
          <w:sz w:val="22"/>
          <w:szCs w:val="22"/>
        </w:rPr>
        <w:t>За 201</w:t>
      </w:r>
      <w:r w:rsidR="00B31AB7" w:rsidRPr="00B31AB7">
        <w:rPr>
          <w:sz w:val="22"/>
          <w:szCs w:val="22"/>
        </w:rPr>
        <w:t>7</w:t>
      </w:r>
      <w:r w:rsidRPr="00B31AB7">
        <w:rPr>
          <w:sz w:val="22"/>
          <w:szCs w:val="22"/>
        </w:rPr>
        <w:t xml:space="preserve"> год сельхозпредприятиями, личными подворьями произведена следующая продукция: зерно, подсолнечник, молоко, мясо скота и птицы.</w:t>
      </w:r>
    </w:p>
    <w:p w:rsidR="00CA1AA0" w:rsidRPr="00B31AB7" w:rsidRDefault="00CA1AA0" w:rsidP="00CA1AA0">
      <w:pPr>
        <w:spacing w:line="360" w:lineRule="auto"/>
        <w:ind w:firstLine="680"/>
        <w:jc w:val="both"/>
        <w:rPr>
          <w:sz w:val="22"/>
          <w:szCs w:val="22"/>
        </w:rPr>
      </w:pPr>
      <w:r w:rsidRPr="00B31AB7">
        <w:rPr>
          <w:sz w:val="22"/>
          <w:szCs w:val="22"/>
        </w:rPr>
        <w:t>В структуре товарной продукции преобладает зерно - 45 %, подсолнечник - 9,6 %, молоко – 7,3 %, мясо – 27,6 %.</w:t>
      </w:r>
    </w:p>
    <w:p w:rsidR="00CA1AA0" w:rsidRPr="001333D8" w:rsidRDefault="00CA1AA0" w:rsidP="00CA1AA0">
      <w:pPr>
        <w:spacing w:line="360" w:lineRule="auto"/>
        <w:ind w:firstLine="680"/>
        <w:jc w:val="both"/>
        <w:rPr>
          <w:sz w:val="22"/>
          <w:szCs w:val="22"/>
          <w:highlight w:val="yellow"/>
        </w:rPr>
      </w:pPr>
      <w:r w:rsidRPr="00B31AB7">
        <w:rPr>
          <w:sz w:val="22"/>
          <w:szCs w:val="22"/>
        </w:rPr>
        <w:lastRenderedPageBreak/>
        <w:t>Из областного бюджета выплачиваются субсидии на продукцию животноводства, в том числе на молоко, мясо свиней, на содержание овцематок, мясное скотоводство</w:t>
      </w:r>
      <w:r w:rsidRPr="004C5DAB">
        <w:rPr>
          <w:sz w:val="22"/>
          <w:szCs w:val="22"/>
        </w:rPr>
        <w:t>.</w:t>
      </w:r>
    </w:p>
    <w:p w:rsidR="00CA1AA0" w:rsidRPr="00B31AB7" w:rsidRDefault="00CA1AA0" w:rsidP="00CA1AA0">
      <w:pPr>
        <w:spacing w:line="360" w:lineRule="auto"/>
        <w:ind w:firstLine="680"/>
        <w:jc w:val="both"/>
        <w:rPr>
          <w:sz w:val="22"/>
          <w:szCs w:val="22"/>
        </w:rPr>
      </w:pPr>
      <w:r w:rsidRPr="00B31AB7">
        <w:rPr>
          <w:sz w:val="22"/>
          <w:szCs w:val="22"/>
        </w:rPr>
        <w:t>Последствия засухи частично компенсируются финансовой помощью государства, в том числе на семена и минеральные удобрения, на корма.</w:t>
      </w:r>
    </w:p>
    <w:p w:rsidR="00CA1AA0" w:rsidRPr="00B31AB7" w:rsidRDefault="00CA1AA0" w:rsidP="00CA1AA0">
      <w:pPr>
        <w:spacing w:line="360" w:lineRule="auto"/>
        <w:ind w:firstLine="680"/>
        <w:jc w:val="both"/>
        <w:rPr>
          <w:sz w:val="22"/>
          <w:szCs w:val="22"/>
        </w:rPr>
      </w:pPr>
      <w:r w:rsidRPr="00B31AB7">
        <w:rPr>
          <w:sz w:val="22"/>
          <w:szCs w:val="22"/>
        </w:rPr>
        <w:t xml:space="preserve">В сельскохозяйственном производстве наблюдается уменьшение численности </w:t>
      </w:r>
      <w:proofErr w:type="gramStart"/>
      <w:r w:rsidRPr="00B31AB7">
        <w:rPr>
          <w:sz w:val="22"/>
          <w:szCs w:val="22"/>
        </w:rPr>
        <w:t>работающих</w:t>
      </w:r>
      <w:proofErr w:type="gramEnd"/>
      <w:r w:rsidRPr="00B31AB7">
        <w:rPr>
          <w:sz w:val="22"/>
          <w:szCs w:val="22"/>
        </w:rPr>
        <w:t>. Просроченной задолженности по заработной плате с/х предприятия не имеют.</w:t>
      </w:r>
    </w:p>
    <w:p w:rsidR="00CA1AA0" w:rsidRPr="00B31AB7" w:rsidRDefault="00CA1AA0" w:rsidP="00CA1AA0">
      <w:pPr>
        <w:spacing w:line="360" w:lineRule="auto"/>
        <w:ind w:firstLine="680"/>
        <w:jc w:val="both"/>
        <w:rPr>
          <w:sz w:val="22"/>
          <w:szCs w:val="22"/>
        </w:rPr>
      </w:pPr>
      <w:r w:rsidRPr="00B31AB7">
        <w:rPr>
          <w:sz w:val="22"/>
          <w:szCs w:val="22"/>
        </w:rPr>
        <w:t xml:space="preserve">В растениеводстве применяются ресурсосберегающие технологии, технологии по предотвращению выбытия из сельскохозяйственного оборота сельхозугодий. </w:t>
      </w:r>
    </w:p>
    <w:p w:rsidR="00CA1AA0" w:rsidRPr="00B31AB7" w:rsidRDefault="00CA1AA0" w:rsidP="00CA1AA0">
      <w:pPr>
        <w:widowControl w:val="0"/>
        <w:shd w:val="clear" w:color="auto" w:fill="FFFFFF"/>
        <w:spacing w:line="360" w:lineRule="auto"/>
        <w:ind w:firstLine="709"/>
        <w:jc w:val="both"/>
        <w:rPr>
          <w:sz w:val="22"/>
          <w:szCs w:val="22"/>
        </w:rPr>
      </w:pPr>
      <w:r w:rsidRPr="00B31AB7">
        <w:rPr>
          <w:sz w:val="22"/>
          <w:szCs w:val="22"/>
        </w:rPr>
        <w:t xml:space="preserve">Проводятся работы по обработке полей гербицидами против сорняков, инсектицидами против вредителей саранчовых, в том числе за счет средств областного бюджета. Сельхозпредприятиями на поля вносятся минеральные удобрения. </w:t>
      </w:r>
    </w:p>
    <w:p w:rsidR="00CA1AA0" w:rsidRPr="00B31AB7" w:rsidRDefault="00CA1AA0" w:rsidP="00CA1AA0">
      <w:pPr>
        <w:spacing w:line="360" w:lineRule="auto"/>
        <w:ind w:firstLine="680"/>
        <w:jc w:val="both"/>
        <w:rPr>
          <w:sz w:val="22"/>
          <w:szCs w:val="22"/>
        </w:rPr>
      </w:pPr>
      <w:r w:rsidRPr="00B31AB7">
        <w:rPr>
          <w:sz w:val="22"/>
          <w:szCs w:val="22"/>
        </w:rPr>
        <w:t xml:space="preserve">Администрацией ведется целенаправленная работа по сохранению поголовья скота в хозяйствах, в том числе и </w:t>
      </w:r>
      <w:proofErr w:type="gramStart"/>
      <w:r w:rsidRPr="00B31AB7">
        <w:rPr>
          <w:sz w:val="22"/>
          <w:szCs w:val="22"/>
        </w:rPr>
        <w:t>в</w:t>
      </w:r>
      <w:proofErr w:type="gramEnd"/>
      <w:r w:rsidRPr="00B31AB7">
        <w:rPr>
          <w:sz w:val="22"/>
          <w:szCs w:val="22"/>
        </w:rPr>
        <w:t xml:space="preserve"> личных подсобных. </w:t>
      </w:r>
    </w:p>
    <w:p w:rsidR="00CA1AA0" w:rsidRPr="00B31AB7" w:rsidRDefault="00CA1AA0" w:rsidP="00CA1AA0">
      <w:pPr>
        <w:spacing w:line="360" w:lineRule="auto"/>
        <w:ind w:firstLine="680"/>
        <w:jc w:val="both"/>
        <w:rPr>
          <w:sz w:val="22"/>
          <w:szCs w:val="22"/>
        </w:rPr>
      </w:pPr>
      <w:r w:rsidRPr="00B31AB7">
        <w:rPr>
          <w:sz w:val="22"/>
          <w:szCs w:val="22"/>
        </w:rPr>
        <w:t>Проведено 12 ярмарок по продаже сельскохозяйственной продукции в п. Новосергиевка.</w:t>
      </w:r>
    </w:p>
    <w:p w:rsidR="00CA1AA0" w:rsidRPr="00B31AB7" w:rsidRDefault="00CA1AA0" w:rsidP="00CA1AA0">
      <w:pPr>
        <w:spacing w:line="360" w:lineRule="auto"/>
        <w:ind w:firstLine="680"/>
        <w:jc w:val="both"/>
        <w:rPr>
          <w:sz w:val="22"/>
          <w:szCs w:val="22"/>
        </w:rPr>
      </w:pPr>
      <w:r w:rsidRPr="00B31AB7">
        <w:rPr>
          <w:sz w:val="22"/>
          <w:szCs w:val="22"/>
        </w:rPr>
        <w:t>Крестьянско-фермерские и личные подсобные хозяйства поставляют на предприятия переработки, в торговую сеть молоко, скот и птицу в живом весе, мясо.</w:t>
      </w:r>
    </w:p>
    <w:p w:rsidR="00CA1AA0" w:rsidRPr="00B31AB7" w:rsidRDefault="00CA1AA0" w:rsidP="00CA1AA0">
      <w:pPr>
        <w:spacing w:line="360" w:lineRule="auto"/>
        <w:ind w:firstLine="720"/>
        <w:jc w:val="both"/>
        <w:rPr>
          <w:sz w:val="22"/>
          <w:szCs w:val="22"/>
        </w:rPr>
      </w:pPr>
      <w:r w:rsidRPr="00B31AB7">
        <w:rPr>
          <w:sz w:val="22"/>
          <w:szCs w:val="22"/>
        </w:rPr>
        <w:t xml:space="preserve">В соответствии с государственной программой «Развитие сельского хозяйства» в муниципальном образовании  функционирует </w:t>
      </w:r>
      <w:r w:rsidR="00B31AB7" w:rsidRPr="00B31AB7">
        <w:rPr>
          <w:sz w:val="22"/>
          <w:szCs w:val="22"/>
        </w:rPr>
        <w:t xml:space="preserve">около </w:t>
      </w:r>
      <w:r w:rsidRPr="00B31AB7">
        <w:rPr>
          <w:sz w:val="22"/>
          <w:szCs w:val="22"/>
        </w:rPr>
        <w:t xml:space="preserve">5 тыс. личных подворий. </w:t>
      </w:r>
    </w:p>
    <w:p w:rsidR="00CA1AA0" w:rsidRPr="00B31AB7" w:rsidRDefault="00CA1AA0" w:rsidP="00CA1AA0">
      <w:pPr>
        <w:widowControl w:val="0"/>
        <w:shd w:val="clear" w:color="auto" w:fill="FFFFFF"/>
        <w:spacing w:line="360" w:lineRule="auto"/>
        <w:ind w:firstLine="709"/>
        <w:jc w:val="both"/>
        <w:rPr>
          <w:sz w:val="22"/>
          <w:szCs w:val="22"/>
        </w:rPr>
      </w:pPr>
      <w:r w:rsidRPr="00B31AB7">
        <w:rPr>
          <w:sz w:val="22"/>
          <w:szCs w:val="22"/>
        </w:rPr>
        <w:t xml:space="preserve">Развитие малых форм хозяйствования предполагает привлечение инвестиционных средств на создание и укрепление материально-технической базы хозяйств. </w:t>
      </w:r>
    </w:p>
    <w:p w:rsidR="00CA1AA0" w:rsidRPr="00B31AB7" w:rsidRDefault="00CA1AA0" w:rsidP="00CA1AA0">
      <w:pPr>
        <w:spacing w:line="360" w:lineRule="auto"/>
        <w:ind w:firstLine="680"/>
        <w:jc w:val="both"/>
        <w:rPr>
          <w:sz w:val="22"/>
          <w:szCs w:val="22"/>
        </w:rPr>
      </w:pPr>
      <w:r w:rsidRPr="00B31AB7">
        <w:rPr>
          <w:sz w:val="22"/>
          <w:szCs w:val="22"/>
        </w:rPr>
        <w:t>Большая работа администрацией проводится в рамках федеральной и областной целевых программ «Устойчивое развитие сельских территорий на 2014-2017 годы и на период до 2020 года» по улучшению жилищных условий граждан, проживающих в сельской местности и по обеспечению жильем молодых семей и молодых специалистов на селе. За 201</w:t>
      </w:r>
      <w:r w:rsidR="00B31AB7">
        <w:rPr>
          <w:sz w:val="22"/>
          <w:szCs w:val="22"/>
        </w:rPr>
        <w:t>7</w:t>
      </w:r>
      <w:r w:rsidRPr="00B31AB7">
        <w:rPr>
          <w:sz w:val="22"/>
          <w:szCs w:val="22"/>
        </w:rPr>
        <w:t xml:space="preserve"> год 1 молодая семья стала участниками мероприятий по обеспечению жильем молодых семей и молодых специалистов на селе. </w:t>
      </w:r>
    </w:p>
    <w:p w:rsidR="00CA1AA0" w:rsidRPr="00B31AB7" w:rsidRDefault="00CA1AA0" w:rsidP="00CA1AA0">
      <w:pPr>
        <w:pStyle w:val="a3"/>
        <w:spacing w:line="360" w:lineRule="auto"/>
        <w:ind w:firstLine="680"/>
        <w:rPr>
          <w:sz w:val="22"/>
          <w:szCs w:val="22"/>
        </w:rPr>
      </w:pPr>
      <w:r w:rsidRPr="00B31AB7">
        <w:rPr>
          <w:sz w:val="22"/>
          <w:szCs w:val="22"/>
        </w:rPr>
        <w:t>В рамках Государственной программы «Развитие сельского хозяйства и регулирование рынков сельскохозяйственной продукции, сырья и продовольствия» выполняются мероприятия для эффективного развития сельского хозяйства.</w:t>
      </w:r>
    </w:p>
    <w:p w:rsidR="00CA1AA0" w:rsidRPr="00B7797E" w:rsidRDefault="00CA1AA0" w:rsidP="00CA1AA0">
      <w:pPr>
        <w:pStyle w:val="a3"/>
        <w:spacing w:line="360" w:lineRule="auto"/>
        <w:ind w:firstLine="680"/>
        <w:rPr>
          <w:sz w:val="22"/>
          <w:szCs w:val="22"/>
        </w:rPr>
      </w:pPr>
      <w:r w:rsidRPr="00B31AB7">
        <w:rPr>
          <w:sz w:val="22"/>
          <w:szCs w:val="22"/>
        </w:rPr>
        <w:t>Согласно целевой программе «Сохранение и восстановление плодородия почв» выв</w:t>
      </w:r>
      <w:r w:rsidR="00B31AB7" w:rsidRPr="00B31AB7">
        <w:rPr>
          <w:sz w:val="22"/>
          <w:szCs w:val="22"/>
          <w:lang w:val="ru-RU"/>
        </w:rPr>
        <w:t>озится</w:t>
      </w:r>
      <w:r w:rsidRPr="00B31AB7">
        <w:rPr>
          <w:sz w:val="22"/>
          <w:szCs w:val="22"/>
        </w:rPr>
        <w:t xml:space="preserve"> органика на поля</w:t>
      </w:r>
      <w:r w:rsidRPr="00B7797E">
        <w:rPr>
          <w:sz w:val="22"/>
          <w:szCs w:val="22"/>
        </w:rPr>
        <w:t>. Для достижения положительных результатов в растениеводстве приобретаются и  высеиваются  элитные сем</w:t>
      </w:r>
      <w:r w:rsidRPr="00B7797E">
        <w:rPr>
          <w:sz w:val="22"/>
          <w:szCs w:val="22"/>
          <w:lang w:val="ru-RU"/>
        </w:rPr>
        <w:t>е</w:t>
      </w:r>
      <w:r w:rsidRPr="00B7797E">
        <w:rPr>
          <w:sz w:val="22"/>
          <w:szCs w:val="22"/>
        </w:rPr>
        <w:t>на яровых зерновых культур</w:t>
      </w:r>
      <w:r w:rsidR="00682B5B">
        <w:rPr>
          <w:sz w:val="22"/>
          <w:szCs w:val="22"/>
          <w:lang w:val="ru-RU"/>
        </w:rPr>
        <w:t>,</w:t>
      </w:r>
      <w:r w:rsidRPr="00B7797E">
        <w:rPr>
          <w:sz w:val="22"/>
          <w:szCs w:val="22"/>
        </w:rPr>
        <w:t xml:space="preserve"> кукурузы, подсолнечника.</w:t>
      </w:r>
    </w:p>
    <w:p w:rsidR="00CA1AA0" w:rsidRPr="00B7797E" w:rsidRDefault="00CA1AA0" w:rsidP="00CA1AA0">
      <w:pPr>
        <w:pStyle w:val="a3"/>
        <w:spacing w:line="360" w:lineRule="auto"/>
        <w:ind w:firstLine="680"/>
        <w:rPr>
          <w:sz w:val="22"/>
          <w:szCs w:val="22"/>
        </w:rPr>
      </w:pPr>
      <w:r w:rsidRPr="00B7797E">
        <w:rPr>
          <w:sz w:val="22"/>
          <w:szCs w:val="22"/>
        </w:rPr>
        <w:t xml:space="preserve">Сельхозпредприятия </w:t>
      </w:r>
      <w:r w:rsidRPr="00B7797E">
        <w:rPr>
          <w:sz w:val="22"/>
          <w:szCs w:val="22"/>
          <w:lang w:val="ru-RU"/>
        </w:rPr>
        <w:t>провели</w:t>
      </w:r>
      <w:r w:rsidRPr="00B7797E">
        <w:rPr>
          <w:sz w:val="22"/>
          <w:szCs w:val="22"/>
        </w:rPr>
        <w:t xml:space="preserve"> работы по заготовке кормов, </w:t>
      </w:r>
      <w:r w:rsidRPr="00B7797E">
        <w:rPr>
          <w:sz w:val="22"/>
          <w:szCs w:val="22"/>
          <w:lang w:val="ru-RU"/>
        </w:rPr>
        <w:t xml:space="preserve">провели </w:t>
      </w:r>
      <w:r w:rsidRPr="00B7797E">
        <w:rPr>
          <w:sz w:val="22"/>
          <w:szCs w:val="22"/>
        </w:rPr>
        <w:t xml:space="preserve">уборочные работы.  </w:t>
      </w:r>
    </w:p>
    <w:p w:rsidR="00CA1AA0" w:rsidRPr="00B7797E" w:rsidRDefault="00CA1AA0" w:rsidP="00CA1AA0">
      <w:pPr>
        <w:pStyle w:val="a3"/>
        <w:spacing w:line="360" w:lineRule="auto"/>
        <w:ind w:firstLine="680"/>
        <w:rPr>
          <w:sz w:val="22"/>
          <w:szCs w:val="22"/>
        </w:rPr>
      </w:pPr>
      <w:r w:rsidRPr="00B7797E">
        <w:rPr>
          <w:sz w:val="22"/>
          <w:szCs w:val="22"/>
        </w:rPr>
        <w:t xml:space="preserve"> Основной задачей в отрасли животноводства является сохранение поголовья скота и повышение его продуктивности. </w:t>
      </w:r>
    </w:p>
    <w:p w:rsidR="00CA1AA0" w:rsidRPr="00B7797E" w:rsidRDefault="00CA1AA0" w:rsidP="00CA1AA0">
      <w:pPr>
        <w:ind w:firstLine="709"/>
        <w:jc w:val="both"/>
        <w:rPr>
          <w:sz w:val="22"/>
          <w:szCs w:val="22"/>
        </w:rPr>
      </w:pPr>
      <w:r w:rsidRPr="00B7797E">
        <w:rPr>
          <w:sz w:val="22"/>
          <w:szCs w:val="22"/>
        </w:rPr>
        <w:t>Темпы роста по оценке в 201</w:t>
      </w:r>
      <w:r w:rsidR="00B7797E" w:rsidRPr="00B7797E">
        <w:rPr>
          <w:sz w:val="22"/>
          <w:szCs w:val="22"/>
        </w:rPr>
        <w:t>8</w:t>
      </w:r>
      <w:r w:rsidRPr="00B7797E">
        <w:rPr>
          <w:sz w:val="22"/>
          <w:szCs w:val="22"/>
        </w:rPr>
        <w:t xml:space="preserve"> году составят: в растениеводстве – </w:t>
      </w:r>
      <w:r w:rsidR="00B7797E" w:rsidRPr="00B7797E">
        <w:rPr>
          <w:sz w:val="22"/>
          <w:szCs w:val="22"/>
        </w:rPr>
        <w:t>83,29</w:t>
      </w:r>
      <w:r w:rsidRPr="00B7797E">
        <w:rPr>
          <w:sz w:val="22"/>
          <w:szCs w:val="22"/>
        </w:rPr>
        <w:t xml:space="preserve">%, в животноводстве – </w:t>
      </w:r>
      <w:r w:rsidR="00B7797E" w:rsidRPr="00B7797E">
        <w:rPr>
          <w:sz w:val="22"/>
          <w:szCs w:val="22"/>
        </w:rPr>
        <w:t>99,70</w:t>
      </w:r>
      <w:r w:rsidRPr="00B7797E">
        <w:rPr>
          <w:sz w:val="22"/>
          <w:szCs w:val="22"/>
        </w:rPr>
        <w:t xml:space="preserve">%, в целом по сельскому хозяйству – </w:t>
      </w:r>
      <w:r w:rsidR="00B7797E" w:rsidRPr="00B7797E">
        <w:rPr>
          <w:sz w:val="22"/>
          <w:szCs w:val="22"/>
        </w:rPr>
        <w:t>89,67</w:t>
      </w:r>
      <w:r w:rsidRPr="00B7797E">
        <w:rPr>
          <w:sz w:val="22"/>
          <w:szCs w:val="22"/>
        </w:rPr>
        <w:t>%.</w:t>
      </w:r>
    </w:p>
    <w:p w:rsidR="00CA1AA0" w:rsidRPr="00B7797E" w:rsidRDefault="00CA1AA0" w:rsidP="00CA1AA0">
      <w:pPr>
        <w:pStyle w:val="a3"/>
        <w:spacing w:line="360" w:lineRule="auto"/>
        <w:rPr>
          <w:sz w:val="22"/>
          <w:szCs w:val="22"/>
          <w:lang w:val="ru-RU"/>
        </w:rPr>
      </w:pPr>
      <w:r w:rsidRPr="00B7797E">
        <w:rPr>
          <w:sz w:val="22"/>
          <w:szCs w:val="22"/>
          <w:lang w:val="ru-RU"/>
        </w:rPr>
        <w:t xml:space="preserve">          </w:t>
      </w:r>
      <w:r w:rsidRPr="00B7797E">
        <w:rPr>
          <w:sz w:val="22"/>
          <w:szCs w:val="22"/>
        </w:rPr>
        <w:t>Высеяны озимые под урожай 201</w:t>
      </w:r>
      <w:r w:rsidR="00B7797E" w:rsidRPr="00B7797E">
        <w:rPr>
          <w:sz w:val="22"/>
          <w:szCs w:val="22"/>
          <w:lang w:val="ru-RU"/>
        </w:rPr>
        <w:t>9</w:t>
      </w:r>
      <w:r w:rsidRPr="00B7797E">
        <w:rPr>
          <w:sz w:val="22"/>
          <w:szCs w:val="22"/>
        </w:rPr>
        <w:t xml:space="preserve"> года, вспахан</w:t>
      </w:r>
      <w:r w:rsidRPr="00B7797E">
        <w:rPr>
          <w:sz w:val="22"/>
          <w:szCs w:val="22"/>
          <w:lang w:val="ru-RU"/>
        </w:rPr>
        <w:t>а</w:t>
      </w:r>
      <w:r w:rsidRPr="00B7797E">
        <w:rPr>
          <w:sz w:val="22"/>
          <w:szCs w:val="22"/>
        </w:rPr>
        <w:t xml:space="preserve"> зяб</w:t>
      </w:r>
      <w:r w:rsidRPr="00B7797E">
        <w:rPr>
          <w:sz w:val="22"/>
          <w:szCs w:val="22"/>
          <w:lang w:val="ru-RU"/>
        </w:rPr>
        <w:t>ь</w:t>
      </w:r>
      <w:r w:rsidRPr="00B7797E">
        <w:rPr>
          <w:sz w:val="22"/>
          <w:szCs w:val="22"/>
        </w:rPr>
        <w:t xml:space="preserve"> и черны</w:t>
      </w:r>
      <w:r w:rsidRPr="00B7797E">
        <w:rPr>
          <w:sz w:val="22"/>
          <w:szCs w:val="22"/>
          <w:lang w:val="ru-RU"/>
        </w:rPr>
        <w:t>е</w:t>
      </w:r>
      <w:r w:rsidRPr="00B7797E">
        <w:rPr>
          <w:sz w:val="22"/>
          <w:szCs w:val="22"/>
        </w:rPr>
        <w:t xml:space="preserve"> пар</w:t>
      </w:r>
      <w:r w:rsidRPr="00B7797E">
        <w:rPr>
          <w:sz w:val="22"/>
          <w:szCs w:val="22"/>
          <w:lang w:val="ru-RU"/>
        </w:rPr>
        <w:t>ы</w:t>
      </w:r>
      <w:r w:rsidRPr="00B7797E">
        <w:rPr>
          <w:sz w:val="22"/>
          <w:szCs w:val="22"/>
        </w:rPr>
        <w:t>.</w:t>
      </w:r>
      <w:r w:rsidRPr="00B7797E">
        <w:rPr>
          <w:sz w:val="22"/>
          <w:szCs w:val="22"/>
        </w:rPr>
        <w:br/>
        <w:t xml:space="preserve">         Обработаны посевы против особо опасных вредителей </w:t>
      </w:r>
      <w:r w:rsidRPr="00B7797E">
        <w:rPr>
          <w:sz w:val="22"/>
          <w:szCs w:val="22"/>
          <w:lang w:val="ru-RU"/>
        </w:rPr>
        <w:t>и</w:t>
      </w:r>
      <w:r w:rsidRPr="00B7797E">
        <w:rPr>
          <w:sz w:val="22"/>
          <w:szCs w:val="22"/>
        </w:rPr>
        <w:t xml:space="preserve"> болезней.</w:t>
      </w:r>
    </w:p>
    <w:p w:rsidR="00CA1AA0" w:rsidRPr="00B7797E" w:rsidRDefault="00CA1AA0" w:rsidP="00CA1AA0">
      <w:pPr>
        <w:pStyle w:val="210"/>
        <w:spacing w:after="0" w:line="360" w:lineRule="auto"/>
        <w:ind w:left="0" w:firstLine="720"/>
        <w:jc w:val="both"/>
        <w:rPr>
          <w:rFonts w:cs="Times New Roman"/>
          <w:sz w:val="22"/>
          <w:szCs w:val="22"/>
        </w:rPr>
      </w:pPr>
      <w:r w:rsidRPr="00B7797E">
        <w:rPr>
          <w:rFonts w:cs="Times New Roman"/>
          <w:sz w:val="22"/>
          <w:szCs w:val="22"/>
        </w:rPr>
        <w:lastRenderedPageBreak/>
        <w:t xml:space="preserve">Основными производителями зерна и подсолнечника остаются </w:t>
      </w:r>
      <w:r w:rsidRPr="00B7797E">
        <w:rPr>
          <w:rFonts w:cs="Times New Roman"/>
          <w:bCs/>
          <w:sz w:val="22"/>
          <w:szCs w:val="22"/>
        </w:rPr>
        <w:t>сельскохозяйственные организации, КФХ.</w:t>
      </w:r>
      <w:r w:rsidRPr="00B7797E">
        <w:rPr>
          <w:rFonts w:cs="Times New Roman"/>
          <w:b/>
          <w:bCs/>
          <w:sz w:val="22"/>
          <w:szCs w:val="22"/>
        </w:rPr>
        <w:t xml:space="preserve">  </w:t>
      </w:r>
      <w:r w:rsidRPr="00B7797E">
        <w:rPr>
          <w:rFonts w:cs="Times New Roman"/>
          <w:sz w:val="22"/>
          <w:szCs w:val="22"/>
        </w:rPr>
        <w:t>Их доля в сельскохозяйственном производстве зерна составила 88,1%.</w:t>
      </w:r>
    </w:p>
    <w:p w:rsidR="00CA1AA0" w:rsidRPr="001333D8" w:rsidRDefault="00CA1AA0" w:rsidP="00CA1AA0">
      <w:pPr>
        <w:pStyle w:val="a3"/>
        <w:spacing w:line="360" w:lineRule="auto"/>
        <w:rPr>
          <w:sz w:val="22"/>
          <w:szCs w:val="22"/>
          <w:highlight w:val="yellow"/>
        </w:rPr>
      </w:pPr>
      <w:r w:rsidRPr="00B7797E">
        <w:rPr>
          <w:sz w:val="22"/>
          <w:szCs w:val="22"/>
        </w:rPr>
        <w:t xml:space="preserve"> </w:t>
      </w:r>
      <w:r w:rsidRPr="00B7797E">
        <w:rPr>
          <w:i/>
          <w:sz w:val="22"/>
          <w:szCs w:val="22"/>
        </w:rPr>
        <w:t xml:space="preserve">           </w:t>
      </w:r>
      <w:r w:rsidRPr="00B7797E">
        <w:rPr>
          <w:sz w:val="22"/>
          <w:szCs w:val="22"/>
        </w:rPr>
        <w:t xml:space="preserve"> </w:t>
      </w:r>
      <w:r w:rsidRPr="00B7797E">
        <w:rPr>
          <w:sz w:val="22"/>
          <w:szCs w:val="22"/>
          <w:lang w:val="ru-RU"/>
        </w:rPr>
        <w:t>В</w:t>
      </w:r>
      <w:proofErr w:type="spellStart"/>
      <w:r w:rsidRPr="00B7797E">
        <w:rPr>
          <w:sz w:val="22"/>
          <w:szCs w:val="22"/>
        </w:rPr>
        <w:t>едется</w:t>
      </w:r>
      <w:proofErr w:type="spellEnd"/>
      <w:r w:rsidRPr="00B7797E">
        <w:rPr>
          <w:sz w:val="22"/>
          <w:szCs w:val="22"/>
        </w:rPr>
        <w:t xml:space="preserve"> целенаправленная работа по сохранению поголовья скота в хозяйствах.</w:t>
      </w:r>
      <w:r w:rsidRPr="00B7797E">
        <w:rPr>
          <w:color w:val="4D4E4C"/>
          <w:sz w:val="22"/>
          <w:szCs w:val="22"/>
        </w:rPr>
        <w:t xml:space="preserve">  </w:t>
      </w:r>
      <w:r w:rsidRPr="004C5DAB">
        <w:rPr>
          <w:sz w:val="22"/>
          <w:szCs w:val="22"/>
        </w:rPr>
        <w:t xml:space="preserve">На 1 </w:t>
      </w:r>
      <w:r w:rsidRPr="004C5DAB">
        <w:rPr>
          <w:sz w:val="22"/>
          <w:szCs w:val="22"/>
          <w:lang w:val="ru-RU"/>
        </w:rPr>
        <w:t>января</w:t>
      </w:r>
      <w:r w:rsidRPr="004C5DAB">
        <w:rPr>
          <w:sz w:val="22"/>
          <w:szCs w:val="22"/>
        </w:rPr>
        <w:t xml:space="preserve"> 201</w:t>
      </w:r>
      <w:r w:rsidR="00B7797E" w:rsidRPr="004C5DAB">
        <w:rPr>
          <w:sz w:val="22"/>
          <w:szCs w:val="22"/>
          <w:lang w:val="ru-RU"/>
        </w:rPr>
        <w:t>8</w:t>
      </w:r>
      <w:r w:rsidRPr="004C5DAB">
        <w:rPr>
          <w:sz w:val="22"/>
          <w:szCs w:val="22"/>
        </w:rPr>
        <w:t xml:space="preserve"> года в  хозяйствах всех форм собственности,  имеется: КРС – </w:t>
      </w:r>
      <w:r w:rsidR="004C5DAB" w:rsidRPr="004C5DAB">
        <w:rPr>
          <w:sz w:val="22"/>
          <w:szCs w:val="22"/>
          <w:lang w:val="ru-RU"/>
        </w:rPr>
        <w:t>46</w:t>
      </w:r>
      <w:r w:rsidRPr="004C5DAB">
        <w:rPr>
          <w:sz w:val="22"/>
          <w:szCs w:val="22"/>
          <w:lang w:val="ru-RU"/>
        </w:rPr>
        <w:t>0</w:t>
      </w:r>
      <w:r w:rsidRPr="004C5DAB">
        <w:rPr>
          <w:sz w:val="22"/>
          <w:szCs w:val="22"/>
        </w:rPr>
        <w:t xml:space="preserve"> голов, в том  числе: коров – </w:t>
      </w:r>
      <w:r w:rsidRPr="004C5DAB">
        <w:rPr>
          <w:sz w:val="22"/>
          <w:szCs w:val="22"/>
          <w:lang w:val="ru-RU"/>
        </w:rPr>
        <w:t xml:space="preserve">243 </w:t>
      </w:r>
      <w:r w:rsidRPr="004C5DAB">
        <w:rPr>
          <w:sz w:val="22"/>
          <w:szCs w:val="22"/>
        </w:rPr>
        <w:t xml:space="preserve">головы,   свиней - </w:t>
      </w:r>
      <w:r w:rsidRPr="004C5DAB">
        <w:rPr>
          <w:sz w:val="22"/>
          <w:szCs w:val="22"/>
          <w:lang w:val="ru-RU"/>
        </w:rPr>
        <w:t>3</w:t>
      </w:r>
      <w:r w:rsidR="004C5DAB" w:rsidRPr="004C5DAB">
        <w:rPr>
          <w:sz w:val="22"/>
          <w:szCs w:val="22"/>
          <w:lang w:val="ru-RU"/>
        </w:rPr>
        <w:t>6</w:t>
      </w:r>
      <w:r w:rsidRPr="004C5DAB">
        <w:rPr>
          <w:sz w:val="22"/>
          <w:szCs w:val="22"/>
          <w:lang w:val="ru-RU"/>
        </w:rPr>
        <w:t>8</w:t>
      </w:r>
      <w:r w:rsidRPr="004C5DAB">
        <w:rPr>
          <w:sz w:val="22"/>
          <w:szCs w:val="22"/>
        </w:rPr>
        <w:t xml:space="preserve"> голов,  овец и коз - </w:t>
      </w:r>
      <w:r w:rsidRPr="004C5DAB">
        <w:rPr>
          <w:sz w:val="22"/>
          <w:szCs w:val="22"/>
          <w:lang w:val="ru-RU"/>
        </w:rPr>
        <w:t>1</w:t>
      </w:r>
      <w:r w:rsidR="004C5DAB" w:rsidRPr="004C5DAB">
        <w:rPr>
          <w:sz w:val="22"/>
          <w:szCs w:val="22"/>
          <w:lang w:val="ru-RU"/>
        </w:rPr>
        <w:t>7</w:t>
      </w:r>
      <w:r w:rsidRPr="004C5DAB">
        <w:rPr>
          <w:sz w:val="22"/>
          <w:szCs w:val="22"/>
          <w:lang w:val="ru-RU"/>
        </w:rPr>
        <w:t>8</w:t>
      </w:r>
      <w:r w:rsidRPr="004C5DAB">
        <w:rPr>
          <w:sz w:val="22"/>
          <w:szCs w:val="22"/>
        </w:rPr>
        <w:t xml:space="preserve"> голов, </w:t>
      </w:r>
      <w:r w:rsidRPr="004C5DAB">
        <w:rPr>
          <w:sz w:val="22"/>
          <w:szCs w:val="22"/>
          <w:lang w:val="ru-RU"/>
        </w:rPr>
        <w:t xml:space="preserve">лошади - 53 голов, кролики - 139 головы, </w:t>
      </w:r>
      <w:r w:rsidRPr="004C5DAB">
        <w:rPr>
          <w:sz w:val="22"/>
          <w:szCs w:val="22"/>
        </w:rPr>
        <w:t xml:space="preserve"> птица - </w:t>
      </w:r>
      <w:r w:rsidRPr="004C5DAB">
        <w:rPr>
          <w:sz w:val="22"/>
          <w:szCs w:val="22"/>
          <w:lang w:val="ru-RU"/>
        </w:rPr>
        <w:t>1</w:t>
      </w:r>
      <w:r w:rsidR="004C5DAB" w:rsidRPr="004C5DAB">
        <w:rPr>
          <w:sz w:val="22"/>
          <w:szCs w:val="22"/>
          <w:lang w:val="ru-RU"/>
        </w:rPr>
        <w:t>736</w:t>
      </w:r>
      <w:r w:rsidRPr="004C5DAB">
        <w:rPr>
          <w:sz w:val="22"/>
          <w:szCs w:val="22"/>
        </w:rPr>
        <w:t xml:space="preserve"> голов</w:t>
      </w:r>
      <w:r w:rsidRPr="004C5DAB">
        <w:rPr>
          <w:sz w:val="22"/>
          <w:szCs w:val="22"/>
          <w:lang w:val="ru-RU"/>
        </w:rPr>
        <w:t>, пчелосемьи 131 шт.</w:t>
      </w:r>
      <w:r w:rsidR="00B7797E" w:rsidRPr="004C5DAB">
        <w:rPr>
          <w:sz w:val="22"/>
          <w:szCs w:val="22"/>
          <w:lang w:val="ru-RU"/>
        </w:rPr>
        <w:t xml:space="preserve"> </w:t>
      </w:r>
      <w:r w:rsidRPr="004C5DAB">
        <w:rPr>
          <w:sz w:val="22"/>
          <w:szCs w:val="22"/>
        </w:rPr>
        <w:t xml:space="preserve"> На 1 октября 201</w:t>
      </w:r>
      <w:r w:rsidR="00B7797E" w:rsidRPr="004C5DAB">
        <w:rPr>
          <w:sz w:val="22"/>
          <w:szCs w:val="22"/>
          <w:lang w:val="ru-RU"/>
        </w:rPr>
        <w:t>8</w:t>
      </w:r>
      <w:r w:rsidRPr="004C5DAB">
        <w:rPr>
          <w:sz w:val="22"/>
          <w:szCs w:val="22"/>
        </w:rPr>
        <w:t xml:space="preserve"> года в  хозяйствах всех форм собственности, имеется: КРС – </w:t>
      </w:r>
      <w:r w:rsidRPr="004C5DAB">
        <w:rPr>
          <w:sz w:val="22"/>
          <w:szCs w:val="22"/>
          <w:lang w:val="ru-RU"/>
        </w:rPr>
        <w:t>4</w:t>
      </w:r>
      <w:r w:rsidR="004C5DAB" w:rsidRPr="004C5DAB">
        <w:rPr>
          <w:sz w:val="22"/>
          <w:szCs w:val="22"/>
          <w:lang w:val="ru-RU"/>
        </w:rPr>
        <w:t>28</w:t>
      </w:r>
      <w:r w:rsidRPr="004C5DAB">
        <w:rPr>
          <w:sz w:val="22"/>
          <w:szCs w:val="22"/>
        </w:rPr>
        <w:t xml:space="preserve"> голов, в том  числе: коров - </w:t>
      </w:r>
      <w:r w:rsidRPr="004C5DAB">
        <w:rPr>
          <w:sz w:val="22"/>
          <w:szCs w:val="22"/>
          <w:lang w:val="ru-RU"/>
        </w:rPr>
        <w:t>21</w:t>
      </w:r>
      <w:r w:rsidR="004C5DAB" w:rsidRPr="004C5DAB">
        <w:rPr>
          <w:sz w:val="22"/>
          <w:szCs w:val="22"/>
          <w:lang w:val="ru-RU"/>
        </w:rPr>
        <w:t>6</w:t>
      </w:r>
      <w:r w:rsidRPr="004C5DAB">
        <w:rPr>
          <w:sz w:val="22"/>
          <w:szCs w:val="22"/>
        </w:rPr>
        <w:t xml:space="preserve"> голов,   свиней – </w:t>
      </w:r>
      <w:r w:rsidRPr="004C5DAB">
        <w:rPr>
          <w:sz w:val="22"/>
          <w:szCs w:val="22"/>
          <w:lang w:val="ru-RU"/>
        </w:rPr>
        <w:t>3</w:t>
      </w:r>
      <w:r w:rsidR="004C5DAB" w:rsidRPr="004C5DAB">
        <w:rPr>
          <w:sz w:val="22"/>
          <w:szCs w:val="22"/>
          <w:lang w:val="ru-RU"/>
        </w:rPr>
        <w:t>59</w:t>
      </w:r>
      <w:r w:rsidRPr="004C5DAB">
        <w:rPr>
          <w:sz w:val="22"/>
          <w:szCs w:val="22"/>
        </w:rPr>
        <w:t xml:space="preserve"> голов,  овец и коз - </w:t>
      </w:r>
      <w:r w:rsidRPr="004C5DAB">
        <w:rPr>
          <w:sz w:val="22"/>
          <w:szCs w:val="22"/>
          <w:lang w:val="ru-RU"/>
        </w:rPr>
        <w:t>1</w:t>
      </w:r>
      <w:r w:rsidR="004C5DAB" w:rsidRPr="004C5DAB">
        <w:rPr>
          <w:sz w:val="22"/>
          <w:szCs w:val="22"/>
          <w:lang w:val="ru-RU"/>
        </w:rPr>
        <w:t>55</w:t>
      </w:r>
      <w:r w:rsidRPr="004C5DAB">
        <w:rPr>
          <w:sz w:val="22"/>
          <w:szCs w:val="22"/>
        </w:rPr>
        <w:t xml:space="preserve"> голов,  птица - </w:t>
      </w:r>
      <w:r w:rsidRPr="004C5DAB">
        <w:rPr>
          <w:sz w:val="22"/>
          <w:szCs w:val="22"/>
          <w:lang w:val="ru-RU"/>
        </w:rPr>
        <w:t>1</w:t>
      </w:r>
      <w:r w:rsidR="004C5DAB" w:rsidRPr="004C5DAB">
        <w:rPr>
          <w:sz w:val="22"/>
          <w:szCs w:val="22"/>
          <w:lang w:val="ru-RU"/>
        </w:rPr>
        <w:t>6</w:t>
      </w:r>
      <w:r w:rsidRPr="004C5DAB">
        <w:rPr>
          <w:sz w:val="22"/>
          <w:szCs w:val="22"/>
          <w:lang w:val="ru-RU"/>
        </w:rPr>
        <w:t>8</w:t>
      </w:r>
      <w:r w:rsidR="004C5DAB" w:rsidRPr="004C5DAB">
        <w:rPr>
          <w:sz w:val="22"/>
          <w:szCs w:val="22"/>
          <w:lang w:val="ru-RU"/>
        </w:rPr>
        <w:t>9</w:t>
      </w:r>
      <w:r w:rsidRPr="004C5DAB">
        <w:rPr>
          <w:sz w:val="22"/>
          <w:szCs w:val="22"/>
        </w:rPr>
        <w:t xml:space="preserve"> голов</w:t>
      </w:r>
      <w:r w:rsidRPr="004C5DAB">
        <w:rPr>
          <w:sz w:val="22"/>
          <w:szCs w:val="22"/>
          <w:lang w:val="ru-RU"/>
        </w:rPr>
        <w:t>а</w:t>
      </w:r>
      <w:r w:rsidRPr="004C5DAB">
        <w:rPr>
          <w:sz w:val="22"/>
          <w:szCs w:val="22"/>
        </w:rPr>
        <w:t>.</w:t>
      </w:r>
    </w:p>
    <w:p w:rsidR="00CA1AA0" w:rsidRPr="00B7797E" w:rsidRDefault="00CA1AA0" w:rsidP="00CA1AA0">
      <w:pPr>
        <w:spacing w:line="360" w:lineRule="auto"/>
        <w:jc w:val="both"/>
        <w:rPr>
          <w:sz w:val="22"/>
          <w:szCs w:val="22"/>
        </w:rPr>
      </w:pPr>
      <w:r w:rsidRPr="00B7797E">
        <w:rPr>
          <w:sz w:val="22"/>
          <w:szCs w:val="22"/>
        </w:rPr>
        <w:tab/>
        <w:t xml:space="preserve">Сокращается поголовье скота и птицы в личных подсобных хозяйствах, расположенных на территории муниципального образования. </w:t>
      </w:r>
    </w:p>
    <w:p w:rsidR="00CA1AA0" w:rsidRPr="00B7797E" w:rsidRDefault="00CA1AA0" w:rsidP="00CA1AA0">
      <w:pPr>
        <w:spacing w:line="360" w:lineRule="auto"/>
        <w:jc w:val="both"/>
        <w:rPr>
          <w:sz w:val="22"/>
          <w:szCs w:val="22"/>
        </w:rPr>
      </w:pPr>
      <w:r w:rsidRPr="00B7797E">
        <w:rPr>
          <w:sz w:val="22"/>
          <w:szCs w:val="22"/>
        </w:rPr>
        <w:tab/>
        <w:t>Положительную динамику   развития   имеют  КФХ</w:t>
      </w:r>
      <w:r w:rsidR="00B7797E" w:rsidRPr="00B7797E">
        <w:rPr>
          <w:sz w:val="22"/>
          <w:szCs w:val="22"/>
        </w:rPr>
        <w:t>, семейные фермы</w:t>
      </w:r>
      <w:r w:rsidRPr="00B7797E">
        <w:rPr>
          <w:sz w:val="22"/>
          <w:szCs w:val="22"/>
        </w:rPr>
        <w:t xml:space="preserve">. </w:t>
      </w:r>
    </w:p>
    <w:p w:rsidR="00CA1AA0" w:rsidRPr="004865E1" w:rsidRDefault="00CA1AA0" w:rsidP="00CA1AA0">
      <w:pPr>
        <w:spacing w:line="360" w:lineRule="auto"/>
        <w:jc w:val="both"/>
        <w:rPr>
          <w:sz w:val="22"/>
          <w:szCs w:val="22"/>
        </w:rPr>
      </w:pPr>
      <w:r w:rsidRPr="004865E1">
        <w:rPr>
          <w:sz w:val="22"/>
          <w:szCs w:val="22"/>
        </w:rPr>
        <w:t xml:space="preserve">         </w:t>
      </w:r>
      <w:r w:rsidRPr="004865E1">
        <w:rPr>
          <w:sz w:val="22"/>
          <w:szCs w:val="22"/>
        </w:rPr>
        <w:tab/>
        <w:t>Для обеспечения скота, находящегося в личных подсобных хозяйствах,  по заявлениям  граждан  предоставляются в аренду сенокосные угодья, находящиеся на  территории муниципального образования.</w:t>
      </w:r>
    </w:p>
    <w:p w:rsidR="00CA1AA0" w:rsidRPr="004865E1" w:rsidRDefault="00CA1AA0" w:rsidP="00CA1AA0">
      <w:pPr>
        <w:spacing w:line="360" w:lineRule="auto"/>
        <w:jc w:val="both"/>
        <w:rPr>
          <w:sz w:val="22"/>
          <w:szCs w:val="22"/>
        </w:rPr>
      </w:pPr>
      <w:r w:rsidRPr="004865E1">
        <w:rPr>
          <w:sz w:val="22"/>
          <w:szCs w:val="22"/>
        </w:rPr>
        <w:t xml:space="preserve">    </w:t>
      </w:r>
      <w:r w:rsidRPr="004865E1">
        <w:rPr>
          <w:sz w:val="22"/>
          <w:szCs w:val="22"/>
        </w:rPr>
        <w:tab/>
        <w:t>Заготовки кормов ведут  КФК,  которые снабжают население кормами.</w:t>
      </w:r>
    </w:p>
    <w:p w:rsidR="00CA1AA0" w:rsidRPr="001333D8" w:rsidRDefault="00CA1AA0" w:rsidP="00CA1AA0">
      <w:pPr>
        <w:spacing w:line="360" w:lineRule="auto"/>
        <w:jc w:val="both"/>
        <w:rPr>
          <w:sz w:val="22"/>
          <w:szCs w:val="22"/>
          <w:highlight w:val="yellow"/>
        </w:rPr>
      </w:pPr>
      <w:r w:rsidRPr="004865E1">
        <w:rPr>
          <w:sz w:val="22"/>
          <w:szCs w:val="22"/>
        </w:rPr>
        <w:t xml:space="preserve">     </w:t>
      </w:r>
      <w:r w:rsidRPr="004865E1">
        <w:rPr>
          <w:sz w:val="22"/>
          <w:szCs w:val="22"/>
        </w:rPr>
        <w:tab/>
        <w:t xml:space="preserve">В соответствии с государственной программой «Развитие сельского хозяйства» </w:t>
      </w:r>
      <w:r w:rsidRPr="004865E1">
        <w:rPr>
          <w:color w:val="000000"/>
          <w:spacing w:val="5"/>
          <w:sz w:val="22"/>
          <w:szCs w:val="22"/>
        </w:rPr>
        <w:t xml:space="preserve">на территории муниципального образования </w:t>
      </w:r>
      <w:r w:rsidRPr="004865E1">
        <w:rPr>
          <w:sz w:val="22"/>
          <w:szCs w:val="22"/>
        </w:rPr>
        <w:t>функционирует по состоянию на 01.01.201</w:t>
      </w:r>
      <w:r w:rsidR="004865E1" w:rsidRPr="004865E1">
        <w:rPr>
          <w:sz w:val="22"/>
          <w:szCs w:val="22"/>
        </w:rPr>
        <w:t>7</w:t>
      </w:r>
      <w:r w:rsidRPr="004865E1">
        <w:rPr>
          <w:sz w:val="22"/>
          <w:szCs w:val="22"/>
        </w:rPr>
        <w:t>г. 49</w:t>
      </w:r>
      <w:r w:rsidR="004865E1" w:rsidRPr="004865E1">
        <w:rPr>
          <w:sz w:val="22"/>
          <w:szCs w:val="22"/>
        </w:rPr>
        <w:t>51</w:t>
      </w:r>
      <w:r w:rsidRPr="004865E1">
        <w:rPr>
          <w:sz w:val="22"/>
          <w:szCs w:val="22"/>
        </w:rPr>
        <w:t xml:space="preserve"> частн</w:t>
      </w:r>
      <w:r w:rsidR="004865E1" w:rsidRPr="004865E1">
        <w:rPr>
          <w:sz w:val="22"/>
          <w:szCs w:val="22"/>
        </w:rPr>
        <w:t>ое</w:t>
      </w:r>
      <w:r w:rsidRPr="004865E1">
        <w:rPr>
          <w:sz w:val="22"/>
          <w:szCs w:val="22"/>
        </w:rPr>
        <w:t xml:space="preserve"> домохозяйств</w:t>
      </w:r>
      <w:r w:rsidR="004865E1" w:rsidRPr="004865E1">
        <w:rPr>
          <w:sz w:val="22"/>
          <w:szCs w:val="22"/>
        </w:rPr>
        <w:t>о</w:t>
      </w:r>
      <w:r w:rsidRPr="004865E1">
        <w:rPr>
          <w:sz w:val="22"/>
          <w:szCs w:val="22"/>
        </w:rPr>
        <w:t>, на 01.01.201</w:t>
      </w:r>
      <w:r w:rsidR="004865E1" w:rsidRPr="004865E1">
        <w:rPr>
          <w:sz w:val="22"/>
          <w:szCs w:val="22"/>
        </w:rPr>
        <w:t>8</w:t>
      </w:r>
      <w:r w:rsidRPr="004865E1">
        <w:rPr>
          <w:sz w:val="22"/>
          <w:szCs w:val="22"/>
        </w:rPr>
        <w:t>г. 495</w:t>
      </w:r>
      <w:r w:rsidR="004865E1" w:rsidRPr="004865E1">
        <w:rPr>
          <w:sz w:val="22"/>
          <w:szCs w:val="22"/>
        </w:rPr>
        <w:t>9</w:t>
      </w:r>
      <w:r w:rsidRPr="004865E1">
        <w:rPr>
          <w:sz w:val="22"/>
          <w:szCs w:val="22"/>
        </w:rPr>
        <w:t xml:space="preserve"> частн</w:t>
      </w:r>
      <w:r w:rsidR="004865E1" w:rsidRPr="004865E1">
        <w:rPr>
          <w:sz w:val="22"/>
          <w:szCs w:val="22"/>
        </w:rPr>
        <w:t>ых</w:t>
      </w:r>
      <w:r w:rsidRPr="004865E1">
        <w:rPr>
          <w:sz w:val="22"/>
          <w:szCs w:val="22"/>
        </w:rPr>
        <w:t xml:space="preserve"> домохозяйств. </w:t>
      </w:r>
      <w:r w:rsidR="004865E1" w:rsidRPr="004865E1">
        <w:rPr>
          <w:sz w:val="22"/>
          <w:szCs w:val="22"/>
        </w:rPr>
        <w:t>Прогнозно</w:t>
      </w:r>
      <w:r w:rsidR="004865E1">
        <w:rPr>
          <w:sz w:val="22"/>
          <w:szCs w:val="22"/>
        </w:rPr>
        <w:t>,</w:t>
      </w:r>
      <w:r w:rsidRPr="004865E1">
        <w:rPr>
          <w:sz w:val="22"/>
          <w:szCs w:val="22"/>
        </w:rPr>
        <w:t xml:space="preserve">  на 01.01.202</w:t>
      </w:r>
      <w:r w:rsidR="004865E1" w:rsidRPr="004865E1">
        <w:rPr>
          <w:sz w:val="22"/>
          <w:szCs w:val="22"/>
        </w:rPr>
        <w:t>4</w:t>
      </w:r>
      <w:r w:rsidRPr="004865E1">
        <w:rPr>
          <w:sz w:val="22"/>
          <w:szCs w:val="22"/>
        </w:rPr>
        <w:t>г.  этот показатель  составит 5</w:t>
      </w:r>
      <w:r w:rsidR="004865E1" w:rsidRPr="004865E1">
        <w:rPr>
          <w:sz w:val="22"/>
          <w:szCs w:val="22"/>
        </w:rPr>
        <w:t>070</w:t>
      </w:r>
      <w:r w:rsidRPr="004865E1">
        <w:rPr>
          <w:sz w:val="22"/>
          <w:szCs w:val="22"/>
        </w:rPr>
        <w:t xml:space="preserve"> частных домохозяйств. </w:t>
      </w:r>
      <w:r w:rsidRPr="001333D8">
        <w:rPr>
          <w:sz w:val="22"/>
          <w:szCs w:val="22"/>
          <w:highlight w:val="yellow"/>
        </w:rPr>
        <w:t xml:space="preserve"> </w:t>
      </w:r>
    </w:p>
    <w:p w:rsidR="00CA1AA0" w:rsidRPr="004865E1" w:rsidRDefault="00CA1AA0" w:rsidP="00CA1AA0">
      <w:pPr>
        <w:spacing w:line="360" w:lineRule="auto"/>
        <w:ind w:firstLine="680"/>
        <w:jc w:val="both"/>
        <w:rPr>
          <w:b/>
          <w:sz w:val="22"/>
          <w:szCs w:val="22"/>
        </w:rPr>
      </w:pPr>
      <w:r w:rsidRPr="004865E1">
        <w:rPr>
          <w:b/>
          <w:sz w:val="22"/>
          <w:szCs w:val="22"/>
        </w:rPr>
        <w:t>В растениеводстве на 201</w:t>
      </w:r>
      <w:r w:rsidR="004865E1" w:rsidRPr="004865E1">
        <w:rPr>
          <w:b/>
          <w:sz w:val="22"/>
          <w:szCs w:val="22"/>
        </w:rPr>
        <w:t>9</w:t>
      </w:r>
      <w:r w:rsidRPr="004865E1">
        <w:rPr>
          <w:b/>
          <w:sz w:val="22"/>
          <w:szCs w:val="22"/>
        </w:rPr>
        <w:t>-202</w:t>
      </w:r>
      <w:r w:rsidR="004865E1" w:rsidRPr="004865E1">
        <w:rPr>
          <w:b/>
          <w:sz w:val="22"/>
          <w:szCs w:val="22"/>
        </w:rPr>
        <w:t>4</w:t>
      </w:r>
      <w:r w:rsidRPr="004865E1">
        <w:rPr>
          <w:b/>
          <w:sz w:val="22"/>
          <w:szCs w:val="22"/>
        </w:rPr>
        <w:t xml:space="preserve"> гг. прогнозируются следующие показатели:</w:t>
      </w:r>
    </w:p>
    <w:p w:rsidR="00CA1AA0" w:rsidRPr="004865E1" w:rsidRDefault="00CA1AA0" w:rsidP="00CA1AA0">
      <w:pPr>
        <w:spacing w:line="360" w:lineRule="auto"/>
        <w:ind w:firstLine="709"/>
        <w:jc w:val="both"/>
        <w:rPr>
          <w:sz w:val="22"/>
          <w:szCs w:val="22"/>
        </w:rPr>
      </w:pPr>
      <w:r w:rsidRPr="004865E1">
        <w:rPr>
          <w:sz w:val="22"/>
          <w:szCs w:val="22"/>
        </w:rPr>
        <w:t xml:space="preserve">- предотвращение выбытия из сельскохозяйственного оборота сельскохозяйственных угодий. Мероприятие реализуется посредством посадки лесополос от ветровой эрозии, посадкой многолетних трав от дальнейшего разрушения оврагов. </w:t>
      </w:r>
    </w:p>
    <w:p w:rsidR="00CA1AA0" w:rsidRPr="004865E1" w:rsidRDefault="00CA1AA0" w:rsidP="00CA1AA0">
      <w:pPr>
        <w:spacing w:line="360" w:lineRule="auto"/>
        <w:ind w:firstLine="709"/>
        <w:jc w:val="both"/>
        <w:rPr>
          <w:sz w:val="22"/>
          <w:szCs w:val="22"/>
        </w:rPr>
      </w:pPr>
      <w:r w:rsidRPr="004865E1">
        <w:rPr>
          <w:sz w:val="22"/>
          <w:szCs w:val="22"/>
        </w:rPr>
        <w:t>- защита и сохранение сельскохозяйственных угодий от ветровой эрозии и опустынивания.</w:t>
      </w:r>
    </w:p>
    <w:p w:rsidR="00CA1AA0" w:rsidRPr="004865E1" w:rsidRDefault="00CA1AA0" w:rsidP="00CA1AA0">
      <w:pPr>
        <w:spacing w:line="360" w:lineRule="auto"/>
        <w:ind w:firstLine="709"/>
        <w:jc w:val="both"/>
        <w:rPr>
          <w:sz w:val="22"/>
          <w:szCs w:val="22"/>
        </w:rPr>
      </w:pPr>
      <w:r w:rsidRPr="004865E1">
        <w:rPr>
          <w:sz w:val="22"/>
          <w:szCs w:val="22"/>
        </w:rPr>
        <w:t>- внесение минеральных удобрений КФХ и ИП.</w:t>
      </w:r>
    </w:p>
    <w:p w:rsidR="00CA1AA0" w:rsidRPr="004865E1" w:rsidRDefault="00CA1AA0" w:rsidP="00CA1AA0">
      <w:pPr>
        <w:spacing w:line="360" w:lineRule="auto"/>
        <w:ind w:firstLine="709"/>
        <w:jc w:val="both"/>
        <w:rPr>
          <w:sz w:val="22"/>
          <w:szCs w:val="22"/>
        </w:rPr>
      </w:pPr>
      <w:r w:rsidRPr="004865E1">
        <w:rPr>
          <w:sz w:val="22"/>
          <w:szCs w:val="22"/>
        </w:rPr>
        <w:t xml:space="preserve">- повышение квалификации руководителей и специалистов предприятий АПК, КФК и  сельхозпредприятий. </w:t>
      </w:r>
    </w:p>
    <w:p w:rsidR="00CA1AA0" w:rsidRPr="004865E1" w:rsidRDefault="00CA1AA0" w:rsidP="00CA1AA0">
      <w:pPr>
        <w:spacing w:line="360" w:lineRule="auto"/>
        <w:ind w:firstLine="709"/>
        <w:jc w:val="both"/>
        <w:rPr>
          <w:sz w:val="22"/>
          <w:szCs w:val="22"/>
        </w:rPr>
      </w:pPr>
      <w:r w:rsidRPr="004865E1">
        <w:rPr>
          <w:sz w:val="22"/>
          <w:szCs w:val="22"/>
        </w:rPr>
        <w:t>- повышение удельного веса площади, засеваемой элитными семенами.</w:t>
      </w:r>
    </w:p>
    <w:p w:rsidR="00CA1AA0" w:rsidRPr="004865E1" w:rsidRDefault="00CA1AA0" w:rsidP="00CA1AA0">
      <w:pPr>
        <w:spacing w:line="360" w:lineRule="auto"/>
        <w:ind w:firstLine="709"/>
        <w:jc w:val="both"/>
        <w:rPr>
          <w:sz w:val="22"/>
          <w:szCs w:val="22"/>
        </w:rPr>
      </w:pPr>
      <w:r w:rsidRPr="004865E1">
        <w:rPr>
          <w:sz w:val="22"/>
          <w:szCs w:val="22"/>
        </w:rPr>
        <w:t xml:space="preserve">- внедрение ресурсосберегающих технологий. Технологии применяются во всех категориях хозяйств, посредством применения современной сельскохозяйственной техники. </w:t>
      </w:r>
    </w:p>
    <w:p w:rsidR="00CA1AA0" w:rsidRPr="004865E1" w:rsidRDefault="00CA1AA0" w:rsidP="00CA1AA0">
      <w:pPr>
        <w:spacing w:line="360" w:lineRule="auto"/>
        <w:ind w:firstLine="680"/>
        <w:jc w:val="both"/>
        <w:rPr>
          <w:sz w:val="22"/>
          <w:szCs w:val="22"/>
        </w:rPr>
      </w:pPr>
      <w:r w:rsidRPr="004865E1">
        <w:rPr>
          <w:sz w:val="22"/>
          <w:szCs w:val="22"/>
        </w:rPr>
        <w:t xml:space="preserve">- приобретение сельскохозяйственной техники: тракторы, комбайны зерноуборочные,  комбайны кормоуборочные. </w:t>
      </w:r>
    </w:p>
    <w:p w:rsidR="00CA1AA0" w:rsidRPr="004865E1" w:rsidRDefault="00CA1AA0" w:rsidP="00CA1AA0">
      <w:pPr>
        <w:spacing w:line="360" w:lineRule="auto"/>
        <w:ind w:firstLine="709"/>
        <w:jc w:val="both"/>
        <w:rPr>
          <w:sz w:val="22"/>
          <w:szCs w:val="22"/>
        </w:rPr>
      </w:pPr>
      <w:r w:rsidRPr="004865E1">
        <w:rPr>
          <w:sz w:val="22"/>
          <w:szCs w:val="22"/>
        </w:rPr>
        <w:t>- повышение объемов производства зерна хозяйствами всех категорий.</w:t>
      </w:r>
    </w:p>
    <w:p w:rsidR="00CA1AA0" w:rsidRPr="004865E1" w:rsidRDefault="00CA1AA0" w:rsidP="00CA1AA0">
      <w:pPr>
        <w:spacing w:line="360" w:lineRule="auto"/>
        <w:ind w:firstLine="709"/>
        <w:jc w:val="both"/>
        <w:rPr>
          <w:sz w:val="22"/>
          <w:szCs w:val="22"/>
        </w:rPr>
      </w:pPr>
      <w:r w:rsidRPr="004865E1">
        <w:rPr>
          <w:sz w:val="22"/>
          <w:szCs w:val="22"/>
        </w:rPr>
        <w:t>С учетом вышеперечисленных мероприятий прогнозируются следующие темпы роста в растениеводстве:</w:t>
      </w:r>
    </w:p>
    <w:p w:rsidR="00CA1AA0" w:rsidRPr="006D1340" w:rsidRDefault="00CA1AA0" w:rsidP="00CA1AA0">
      <w:pPr>
        <w:spacing w:line="360" w:lineRule="auto"/>
        <w:ind w:firstLine="709"/>
        <w:jc w:val="both"/>
        <w:rPr>
          <w:sz w:val="22"/>
          <w:szCs w:val="22"/>
        </w:rPr>
      </w:pPr>
      <w:r w:rsidRPr="006D1340">
        <w:rPr>
          <w:sz w:val="22"/>
          <w:szCs w:val="22"/>
        </w:rPr>
        <w:t>- в 201</w:t>
      </w:r>
      <w:r w:rsidR="004865E1" w:rsidRPr="006D1340">
        <w:rPr>
          <w:sz w:val="22"/>
          <w:szCs w:val="22"/>
        </w:rPr>
        <w:t>9</w:t>
      </w:r>
      <w:r w:rsidRPr="006D1340">
        <w:rPr>
          <w:sz w:val="22"/>
          <w:szCs w:val="22"/>
        </w:rPr>
        <w:t xml:space="preserve"> г. – </w:t>
      </w:r>
      <w:r w:rsidR="004865E1" w:rsidRPr="006D1340">
        <w:rPr>
          <w:sz w:val="22"/>
          <w:szCs w:val="22"/>
        </w:rPr>
        <w:t>83,29</w:t>
      </w:r>
      <w:r w:rsidRPr="006D1340">
        <w:rPr>
          <w:sz w:val="22"/>
          <w:szCs w:val="22"/>
        </w:rPr>
        <w:t>%;  в 20</w:t>
      </w:r>
      <w:r w:rsidR="006D1340" w:rsidRPr="006D1340">
        <w:rPr>
          <w:sz w:val="22"/>
          <w:szCs w:val="22"/>
        </w:rPr>
        <w:t>20</w:t>
      </w:r>
      <w:r w:rsidRPr="006D1340">
        <w:rPr>
          <w:sz w:val="22"/>
          <w:szCs w:val="22"/>
        </w:rPr>
        <w:t xml:space="preserve"> г. – </w:t>
      </w:r>
      <w:r w:rsidR="006D1340" w:rsidRPr="006D1340">
        <w:rPr>
          <w:sz w:val="22"/>
          <w:szCs w:val="22"/>
        </w:rPr>
        <w:t>104,1%;  в 2021</w:t>
      </w:r>
      <w:r w:rsidRPr="006D1340">
        <w:rPr>
          <w:sz w:val="22"/>
          <w:szCs w:val="22"/>
        </w:rPr>
        <w:t xml:space="preserve"> г. – 10</w:t>
      </w:r>
      <w:r w:rsidR="006D1340" w:rsidRPr="006D1340">
        <w:rPr>
          <w:sz w:val="22"/>
          <w:szCs w:val="22"/>
        </w:rPr>
        <w:t>2,0%; в 2022 г. – 102,1%;  в 2023 г. – 102,5%;  в 2023 г. – 102,5%.</w:t>
      </w:r>
    </w:p>
    <w:p w:rsidR="00CA1AA0" w:rsidRPr="006D1340" w:rsidRDefault="00CA1AA0" w:rsidP="00CA1AA0">
      <w:pPr>
        <w:spacing w:line="360" w:lineRule="auto"/>
        <w:ind w:firstLine="709"/>
        <w:jc w:val="both"/>
        <w:rPr>
          <w:b/>
          <w:sz w:val="22"/>
          <w:szCs w:val="22"/>
        </w:rPr>
      </w:pPr>
      <w:r w:rsidRPr="006D1340">
        <w:rPr>
          <w:b/>
          <w:sz w:val="22"/>
          <w:szCs w:val="22"/>
        </w:rPr>
        <w:t>В животноводстве на 201</w:t>
      </w:r>
      <w:r w:rsidR="006D1340" w:rsidRPr="006D1340">
        <w:rPr>
          <w:b/>
          <w:sz w:val="22"/>
          <w:szCs w:val="22"/>
        </w:rPr>
        <w:t>9</w:t>
      </w:r>
      <w:r w:rsidRPr="006D1340">
        <w:rPr>
          <w:b/>
          <w:sz w:val="22"/>
          <w:szCs w:val="22"/>
        </w:rPr>
        <w:t>-202</w:t>
      </w:r>
      <w:r w:rsidR="006D1340" w:rsidRPr="006D1340">
        <w:rPr>
          <w:b/>
          <w:sz w:val="22"/>
          <w:szCs w:val="22"/>
        </w:rPr>
        <w:t>4</w:t>
      </w:r>
      <w:r w:rsidRPr="006D1340">
        <w:rPr>
          <w:b/>
          <w:sz w:val="22"/>
          <w:szCs w:val="22"/>
        </w:rPr>
        <w:t xml:space="preserve"> гг. планируются следующие мероприятия:</w:t>
      </w:r>
    </w:p>
    <w:p w:rsidR="00CA1AA0" w:rsidRPr="006D1340" w:rsidRDefault="00CA1AA0" w:rsidP="00CA1AA0">
      <w:pPr>
        <w:spacing w:line="360" w:lineRule="auto"/>
        <w:ind w:firstLine="709"/>
        <w:jc w:val="both"/>
        <w:rPr>
          <w:sz w:val="22"/>
          <w:szCs w:val="22"/>
        </w:rPr>
      </w:pPr>
      <w:r w:rsidRPr="006D1340">
        <w:rPr>
          <w:sz w:val="22"/>
          <w:szCs w:val="22"/>
        </w:rPr>
        <w:t xml:space="preserve">- сохранение поголовья </w:t>
      </w:r>
      <w:r w:rsidR="00284BC2">
        <w:rPr>
          <w:sz w:val="22"/>
          <w:szCs w:val="22"/>
        </w:rPr>
        <w:t>КРС</w:t>
      </w:r>
      <w:r w:rsidRPr="006D1340">
        <w:rPr>
          <w:sz w:val="22"/>
          <w:szCs w:val="22"/>
        </w:rPr>
        <w:t xml:space="preserve"> мясного направления. </w:t>
      </w:r>
    </w:p>
    <w:p w:rsidR="00CA1AA0" w:rsidRPr="006D1340" w:rsidRDefault="00CA1AA0" w:rsidP="00CA1AA0">
      <w:pPr>
        <w:spacing w:line="360" w:lineRule="auto"/>
        <w:ind w:firstLine="709"/>
        <w:jc w:val="both"/>
        <w:rPr>
          <w:sz w:val="22"/>
          <w:szCs w:val="22"/>
        </w:rPr>
      </w:pPr>
      <w:r w:rsidRPr="006D1340">
        <w:rPr>
          <w:sz w:val="22"/>
          <w:szCs w:val="22"/>
        </w:rPr>
        <w:lastRenderedPageBreak/>
        <w:t xml:space="preserve">- увеличение маточного поголовья </w:t>
      </w:r>
      <w:r w:rsidR="00284BC2">
        <w:rPr>
          <w:sz w:val="22"/>
          <w:szCs w:val="22"/>
        </w:rPr>
        <w:t xml:space="preserve">коров, </w:t>
      </w:r>
      <w:r w:rsidRPr="006D1340">
        <w:rPr>
          <w:sz w:val="22"/>
          <w:szCs w:val="22"/>
        </w:rPr>
        <w:t>овец в сельскохозяйственных организациях и КФХ.</w:t>
      </w:r>
    </w:p>
    <w:p w:rsidR="00CA1AA0" w:rsidRPr="006D1340" w:rsidRDefault="00CA1AA0" w:rsidP="00CA1AA0">
      <w:pPr>
        <w:spacing w:line="360" w:lineRule="auto"/>
        <w:ind w:firstLine="709"/>
        <w:jc w:val="both"/>
        <w:rPr>
          <w:sz w:val="22"/>
          <w:szCs w:val="22"/>
        </w:rPr>
      </w:pPr>
      <w:r w:rsidRPr="006D1340">
        <w:rPr>
          <w:sz w:val="22"/>
          <w:szCs w:val="22"/>
        </w:rPr>
        <w:t>- увеличение производства скота и птицы в живом весе.</w:t>
      </w:r>
    </w:p>
    <w:p w:rsidR="00CA1AA0" w:rsidRPr="006D1340" w:rsidRDefault="00CA1AA0" w:rsidP="00CA1AA0">
      <w:pPr>
        <w:spacing w:line="360" w:lineRule="auto"/>
        <w:ind w:firstLine="709"/>
        <w:jc w:val="both"/>
        <w:rPr>
          <w:sz w:val="22"/>
          <w:szCs w:val="22"/>
        </w:rPr>
      </w:pPr>
      <w:r w:rsidRPr="006D1340">
        <w:rPr>
          <w:sz w:val="22"/>
          <w:szCs w:val="22"/>
        </w:rPr>
        <w:t>- увеличение производства молока. Увеличение производства молока предусмотрено за счет увеличения продуктивности.</w:t>
      </w:r>
    </w:p>
    <w:p w:rsidR="00CA1AA0" w:rsidRPr="006D1340" w:rsidRDefault="00CA1AA0" w:rsidP="00CA1AA0">
      <w:pPr>
        <w:spacing w:line="360" w:lineRule="auto"/>
        <w:ind w:firstLine="709"/>
        <w:jc w:val="both"/>
        <w:rPr>
          <w:sz w:val="22"/>
          <w:szCs w:val="22"/>
        </w:rPr>
      </w:pPr>
      <w:r w:rsidRPr="006D1340">
        <w:rPr>
          <w:sz w:val="22"/>
          <w:szCs w:val="22"/>
        </w:rPr>
        <w:t xml:space="preserve">Основными направлениями  развития животноводства  являются – сохранение поголовья скота, совершенствование  </w:t>
      </w:r>
      <w:proofErr w:type="spellStart"/>
      <w:r w:rsidRPr="006D1340">
        <w:rPr>
          <w:sz w:val="22"/>
          <w:szCs w:val="22"/>
        </w:rPr>
        <w:t>селекционно</w:t>
      </w:r>
      <w:proofErr w:type="spellEnd"/>
      <w:r w:rsidRPr="006D1340">
        <w:rPr>
          <w:sz w:val="22"/>
          <w:szCs w:val="22"/>
        </w:rPr>
        <w:t>-племенной работы  с маточным поголовьем, улучшение   кормовой базы, обеспечение сбалансированными кормами животноводства и улучшение ветеринарной службы.</w:t>
      </w:r>
    </w:p>
    <w:p w:rsidR="00CA1AA0" w:rsidRDefault="00CA1AA0" w:rsidP="00CA1AA0">
      <w:pPr>
        <w:spacing w:line="360" w:lineRule="auto"/>
        <w:ind w:firstLine="709"/>
        <w:jc w:val="both"/>
        <w:rPr>
          <w:sz w:val="22"/>
          <w:szCs w:val="22"/>
        </w:rPr>
      </w:pPr>
      <w:r w:rsidRPr="006D1340">
        <w:rPr>
          <w:sz w:val="22"/>
          <w:szCs w:val="22"/>
        </w:rPr>
        <w:t>С учетом вышеперечисленных мероприятий прогнозируются следующие темпы роста в животноводстве:</w:t>
      </w:r>
    </w:p>
    <w:p w:rsidR="006D1340" w:rsidRPr="006D1340" w:rsidRDefault="006D1340" w:rsidP="006D1340">
      <w:pPr>
        <w:spacing w:line="360" w:lineRule="auto"/>
        <w:ind w:firstLine="709"/>
        <w:jc w:val="both"/>
        <w:rPr>
          <w:sz w:val="22"/>
          <w:szCs w:val="22"/>
        </w:rPr>
      </w:pPr>
      <w:r w:rsidRPr="006D1340">
        <w:rPr>
          <w:sz w:val="22"/>
          <w:szCs w:val="22"/>
        </w:rPr>
        <w:t xml:space="preserve">- в 2019 г. – </w:t>
      </w:r>
      <w:r w:rsidR="00C04DB9">
        <w:rPr>
          <w:sz w:val="22"/>
          <w:szCs w:val="22"/>
        </w:rPr>
        <w:t>102,6</w:t>
      </w:r>
      <w:r w:rsidRPr="006D1340">
        <w:rPr>
          <w:sz w:val="22"/>
          <w:szCs w:val="22"/>
        </w:rPr>
        <w:t xml:space="preserve">%;  в 2020 г. – </w:t>
      </w:r>
      <w:r w:rsidR="00752E8A">
        <w:rPr>
          <w:sz w:val="22"/>
          <w:szCs w:val="22"/>
        </w:rPr>
        <w:t>10</w:t>
      </w:r>
      <w:r w:rsidR="00C04DB9">
        <w:rPr>
          <w:sz w:val="22"/>
          <w:szCs w:val="22"/>
        </w:rPr>
        <w:t>1,0</w:t>
      </w:r>
      <w:r w:rsidRPr="006D1340">
        <w:rPr>
          <w:sz w:val="22"/>
          <w:szCs w:val="22"/>
        </w:rPr>
        <w:t>%;  в 2021 г. – 10</w:t>
      </w:r>
      <w:r w:rsidR="00752E8A">
        <w:rPr>
          <w:sz w:val="22"/>
          <w:szCs w:val="22"/>
        </w:rPr>
        <w:t>1,</w:t>
      </w:r>
      <w:r w:rsidR="00C04DB9">
        <w:rPr>
          <w:sz w:val="22"/>
          <w:szCs w:val="22"/>
        </w:rPr>
        <w:t>1</w:t>
      </w:r>
      <w:r w:rsidRPr="006D1340">
        <w:rPr>
          <w:sz w:val="22"/>
          <w:szCs w:val="22"/>
        </w:rPr>
        <w:t>%; в 2022 г. – 10</w:t>
      </w:r>
      <w:r w:rsidR="00752E8A">
        <w:rPr>
          <w:sz w:val="22"/>
          <w:szCs w:val="22"/>
        </w:rPr>
        <w:t>1</w:t>
      </w:r>
      <w:r w:rsidRPr="006D1340">
        <w:rPr>
          <w:sz w:val="22"/>
          <w:szCs w:val="22"/>
        </w:rPr>
        <w:t>,</w:t>
      </w:r>
      <w:r w:rsidR="00752E8A">
        <w:rPr>
          <w:sz w:val="22"/>
          <w:szCs w:val="22"/>
        </w:rPr>
        <w:t>1</w:t>
      </w:r>
      <w:r w:rsidRPr="006D1340">
        <w:rPr>
          <w:sz w:val="22"/>
          <w:szCs w:val="22"/>
        </w:rPr>
        <w:t>%;  в 2023 г. – 10</w:t>
      </w:r>
      <w:r>
        <w:rPr>
          <w:sz w:val="22"/>
          <w:szCs w:val="22"/>
        </w:rPr>
        <w:t>1,2</w:t>
      </w:r>
      <w:r w:rsidRPr="006D1340">
        <w:rPr>
          <w:sz w:val="22"/>
          <w:szCs w:val="22"/>
        </w:rPr>
        <w:t>%;  в 202</w:t>
      </w:r>
      <w:r w:rsidR="00752E8A">
        <w:rPr>
          <w:sz w:val="22"/>
          <w:szCs w:val="22"/>
        </w:rPr>
        <w:t>4</w:t>
      </w:r>
      <w:r w:rsidRPr="006D1340">
        <w:rPr>
          <w:sz w:val="22"/>
          <w:szCs w:val="22"/>
        </w:rPr>
        <w:t xml:space="preserve"> г. – 10</w:t>
      </w:r>
      <w:r>
        <w:rPr>
          <w:sz w:val="22"/>
          <w:szCs w:val="22"/>
        </w:rPr>
        <w:t>1,2</w:t>
      </w:r>
      <w:r w:rsidRPr="006D1340">
        <w:rPr>
          <w:sz w:val="22"/>
          <w:szCs w:val="22"/>
        </w:rPr>
        <w:t>%.</w:t>
      </w:r>
    </w:p>
    <w:p w:rsidR="00CA1AA0" w:rsidRPr="009649DD" w:rsidRDefault="00CA1AA0" w:rsidP="00CA1AA0">
      <w:pPr>
        <w:spacing w:line="360" w:lineRule="auto"/>
        <w:ind w:firstLine="720"/>
        <w:jc w:val="both"/>
        <w:rPr>
          <w:sz w:val="22"/>
          <w:szCs w:val="22"/>
        </w:rPr>
      </w:pPr>
      <w:r w:rsidRPr="00C04DB9">
        <w:rPr>
          <w:sz w:val="22"/>
          <w:szCs w:val="22"/>
        </w:rPr>
        <w:t>В рамках реализации  федеральной и областной целевой программы «Социальное развитие села» по программе «Сельский дом» в 201</w:t>
      </w:r>
      <w:r w:rsidR="00C04DB9" w:rsidRPr="00C04DB9">
        <w:rPr>
          <w:sz w:val="22"/>
          <w:szCs w:val="22"/>
        </w:rPr>
        <w:t>7</w:t>
      </w:r>
      <w:r w:rsidRPr="00C04DB9">
        <w:rPr>
          <w:sz w:val="22"/>
          <w:szCs w:val="22"/>
        </w:rPr>
        <w:t xml:space="preserve"> году ввели в действие </w:t>
      </w:r>
      <w:r w:rsidRPr="009649DD">
        <w:rPr>
          <w:sz w:val="22"/>
          <w:szCs w:val="22"/>
        </w:rPr>
        <w:t>2</w:t>
      </w:r>
      <w:r w:rsidR="009649DD" w:rsidRPr="009649DD">
        <w:rPr>
          <w:sz w:val="22"/>
          <w:szCs w:val="22"/>
        </w:rPr>
        <w:t>4</w:t>
      </w:r>
      <w:r w:rsidRPr="009649DD">
        <w:rPr>
          <w:sz w:val="22"/>
          <w:szCs w:val="22"/>
        </w:rPr>
        <w:t xml:space="preserve"> жилых дом</w:t>
      </w:r>
      <w:r w:rsidR="009649DD" w:rsidRPr="009649DD">
        <w:rPr>
          <w:sz w:val="22"/>
          <w:szCs w:val="22"/>
        </w:rPr>
        <w:t>а</w:t>
      </w:r>
      <w:r w:rsidRPr="009649DD">
        <w:rPr>
          <w:sz w:val="22"/>
          <w:szCs w:val="22"/>
        </w:rPr>
        <w:t xml:space="preserve"> общей площадью 3</w:t>
      </w:r>
      <w:r w:rsidR="009649DD" w:rsidRPr="009649DD">
        <w:rPr>
          <w:sz w:val="22"/>
          <w:szCs w:val="22"/>
        </w:rPr>
        <w:t>301</w:t>
      </w:r>
      <w:r w:rsidRPr="009649DD">
        <w:rPr>
          <w:sz w:val="22"/>
          <w:szCs w:val="22"/>
        </w:rPr>
        <w:t xml:space="preserve"> кв. м., </w:t>
      </w:r>
      <w:r w:rsidRPr="00C04DB9">
        <w:rPr>
          <w:sz w:val="22"/>
          <w:szCs w:val="22"/>
        </w:rPr>
        <w:t xml:space="preserve">за </w:t>
      </w:r>
      <w:r w:rsidR="009649DD">
        <w:rPr>
          <w:sz w:val="22"/>
          <w:szCs w:val="22"/>
        </w:rPr>
        <w:t>10</w:t>
      </w:r>
      <w:r w:rsidRPr="00C04DB9">
        <w:rPr>
          <w:sz w:val="22"/>
          <w:szCs w:val="22"/>
        </w:rPr>
        <w:t xml:space="preserve"> месяцев 201</w:t>
      </w:r>
      <w:r w:rsidR="00C04DB9" w:rsidRPr="00C04DB9">
        <w:rPr>
          <w:sz w:val="22"/>
          <w:szCs w:val="22"/>
        </w:rPr>
        <w:t>8</w:t>
      </w:r>
      <w:r w:rsidRPr="00C04DB9">
        <w:rPr>
          <w:sz w:val="22"/>
          <w:szCs w:val="22"/>
        </w:rPr>
        <w:t xml:space="preserve"> года введено в действие </w:t>
      </w:r>
      <w:r w:rsidR="009649DD" w:rsidRPr="009649DD">
        <w:rPr>
          <w:sz w:val="22"/>
          <w:szCs w:val="22"/>
        </w:rPr>
        <w:t>2</w:t>
      </w:r>
      <w:r w:rsidRPr="009649DD">
        <w:rPr>
          <w:sz w:val="22"/>
          <w:szCs w:val="22"/>
        </w:rPr>
        <w:t>1 жил</w:t>
      </w:r>
      <w:r w:rsidR="009649DD" w:rsidRPr="009649DD">
        <w:rPr>
          <w:sz w:val="22"/>
          <w:szCs w:val="22"/>
        </w:rPr>
        <w:t xml:space="preserve">ой </w:t>
      </w:r>
      <w:r w:rsidRPr="009649DD">
        <w:rPr>
          <w:sz w:val="22"/>
          <w:szCs w:val="22"/>
        </w:rPr>
        <w:t>дом общей площадью 26</w:t>
      </w:r>
      <w:r w:rsidR="009649DD" w:rsidRPr="009649DD">
        <w:rPr>
          <w:sz w:val="22"/>
          <w:szCs w:val="22"/>
        </w:rPr>
        <w:t>95</w:t>
      </w:r>
      <w:r w:rsidRPr="009649DD">
        <w:rPr>
          <w:sz w:val="22"/>
          <w:szCs w:val="22"/>
        </w:rPr>
        <w:t xml:space="preserve"> кв. м.</w:t>
      </w:r>
    </w:p>
    <w:p w:rsidR="00CA1AA0" w:rsidRPr="00C04DB9" w:rsidRDefault="00CA1AA0" w:rsidP="00CA1AA0">
      <w:pPr>
        <w:spacing w:line="360" w:lineRule="auto"/>
        <w:ind w:right="-27" w:firstLine="720"/>
        <w:jc w:val="both"/>
        <w:rPr>
          <w:sz w:val="22"/>
          <w:szCs w:val="22"/>
        </w:rPr>
      </w:pPr>
      <w:r w:rsidRPr="00C04DB9">
        <w:rPr>
          <w:b/>
          <w:sz w:val="22"/>
          <w:szCs w:val="22"/>
        </w:rPr>
        <w:t>Прогноз  развития отрасли «Сельское хозяйство» в 201</w:t>
      </w:r>
      <w:r w:rsidR="00C04DB9" w:rsidRPr="00C04DB9">
        <w:rPr>
          <w:b/>
          <w:sz w:val="22"/>
          <w:szCs w:val="22"/>
        </w:rPr>
        <w:t>9</w:t>
      </w:r>
      <w:r w:rsidRPr="00C04DB9">
        <w:rPr>
          <w:b/>
          <w:sz w:val="22"/>
          <w:szCs w:val="22"/>
        </w:rPr>
        <w:t>-202</w:t>
      </w:r>
      <w:r w:rsidR="00C04DB9" w:rsidRPr="00C04DB9">
        <w:rPr>
          <w:b/>
          <w:sz w:val="22"/>
          <w:szCs w:val="22"/>
        </w:rPr>
        <w:t>4</w:t>
      </w:r>
      <w:r w:rsidRPr="00C04DB9">
        <w:rPr>
          <w:b/>
          <w:sz w:val="22"/>
          <w:szCs w:val="22"/>
        </w:rPr>
        <w:t xml:space="preserve">  годах </w:t>
      </w:r>
      <w:r w:rsidRPr="00C04DB9">
        <w:rPr>
          <w:sz w:val="22"/>
          <w:szCs w:val="22"/>
        </w:rPr>
        <w:t>предусматривает следующие темпы роста  производства  продукции:</w:t>
      </w:r>
    </w:p>
    <w:p w:rsidR="00C04DB9" w:rsidRPr="006D1340" w:rsidRDefault="00C04DB9" w:rsidP="00C04DB9">
      <w:pPr>
        <w:spacing w:line="360" w:lineRule="auto"/>
        <w:ind w:firstLine="709"/>
        <w:jc w:val="both"/>
        <w:rPr>
          <w:sz w:val="22"/>
          <w:szCs w:val="22"/>
        </w:rPr>
      </w:pPr>
      <w:r w:rsidRPr="006D1340">
        <w:rPr>
          <w:sz w:val="22"/>
          <w:szCs w:val="22"/>
        </w:rPr>
        <w:t xml:space="preserve">- в 2019 г. – </w:t>
      </w:r>
      <w:r w:rsidR="00AA5DE0">
        <w:rPr>
          <w:sz w:val="22"/>
          <w:szCs w:val="22"/>
        </w:rPr>
        <w:t>103,5</w:t>
      </w:r>
      <w:r w:rsidRPr="006D1340">
        <w:rPr>
          <w:sz w:val="22"/>
          <w:szCs w:val="22"/>
        </w:rPr>
        <w:t>%;  в 2020 г. – 10</w:t>
      </w:r>
      <w:r w:rsidR="00AA5DE0">
        <w:rPr>
          <w:sz w:val="22"/>
          <w:szCs w:val="22"/>
        </w:rPr>
        <w:t>3,1</w:t>
      </w:r>
      <w:r w:rsidRPr="006D1340">
        <w:rPr>
          <w:sz w:val="22"/>
          <w:szCs w:val="22"/>
        </w:rPr>
        <w:t>%;  в 2021 г. – 10</w:t>
      </w:r>
      <w:r w:rsidR="00AA5DE0">
        <w:rPr>
          <w:sz w:val="22"/>
          <w:szCs w:val="22"/>
        </w:rPr>
        <w:t>3,2</w:t>
      </w:r>
      <w:r w:rsidRPr="006D1340">
        <w:rPr>
          <w:sz w:val="22"/>
          <w:szCs w:val="22"/>
        </w:rPr>
        <w:t>%; в 2022 г. – 10</w:t>
      </w:r>
      <w:r w:rsidR="00AA5DE0">
        <w:rPr>
          <w:sz w:val="22"/>
          <w:szCs w:val="22"/>
        </w:rPr>
        <w:t>3,5</w:t>
      </w:r>
      <w:r w:rsidRPr="006D1340">
        <w:rPr>
          <w:sz w:val="22"/>
          <w:szCs w:val="22"/>
        </w:rPr>
        <w:t>%;  в 2023 г. – 10</w:t>
      </w:r>
      <w:r w:rsidR="00AA5DE0">
        <w:rPr>
          <w:sz w:val="22"/>
          <w:szCs w:val="22"/>
        </w:rPr>
        <w:t>3,9</w:t>
      </w:r>
      <w:r w:rsidRPr="006D1340">
        <w:rPr>
          <w:sz w:val="22"/>
          <w:szCs w:val="22"/>
        </w:rPr>
        <w:t>%;  в 202</w:t>
      </w:r>
      <w:r w:rsidR="00AA5DE0">
        <w:rPr>
          <w:sz w:val="22"/>
          <w:szCs w:val="22"/>
        </w:rPr>
        <w:t>4</w:t>
      </w:r>
      <w:r w:rsidRPr="006D1340">
        <w:rPr>
          <w:sz w:val="22"/>
          <w:szCs w:val="22"/>
        </w:rPr>
        <w:t xml:space="preserve"> г. – 10</w:t>
      </w:r>
      <w:r w:rsidR="00AA5DE0">
        <w:rPr>
          <w:sz w:val="22"/>
          <w:szCs w:val="22"/>
        </w:rPr>
        <w:t>4,1</w:t>
      </w:r>
      <w:r w:rsidRPr="006D1340">
        <w:rPr>
          <w:sz w:val="22"/>
          <w:szCs w:val="22"/>
        </w:rPr>
        <w:t>%.</w:t>
      </w:r>
    </w:p>
    <w:p w:rsidR="00CA1AA0" w:rsidRPr="00AA5DE0" w:rsidRDefault="00CA1AA0" w:rsidP="00CA1AA0">
      <w:pPr>
        <w:spacing w:line="360" w:lineRule="auto"/>
        <w:ind w:left="27" w:right="-14" w:hanging="736"/>
        <w:jc w:val="both"/>
        <w:rPr>
          <w:sz w:val="22"/>
          <w:szCs w:val="22"/>
        </w:rPr>
      </w:pPr>
      <w:r w:rsidRPr="00AA5DE0">
        <w:rPr>
          <w:sz w:val="22"/>
          <w:szCs w:val="22"/>
        </w:rPr>
        <w:tab/>
        <w:t xml:space="preserve">       Значительных изменений в структуре производства сельскохозяйственной продукции не ожидается.</w:t>
      </w:r>
    </w:p>
    <w:p w:rsidR="00CA1AA0" w:rsidRPr="00AA5DE0" w:rsidRDefault="00CA1AA0" w:rsidP="00CA1AA0">
      <w:pPr>
        <w:spacing w:line="360" w:lineRule="auto"/>
        <w:ind w:left="55" w:right="-41"/>
        <w:jc w:val="both"/>
        <w:rPr>
          <w:sz w:val="22"/>
          <w:szCs w:val="22"/>
        </w:rPr>
      </w:pPr>
      <w:r w:rsidRPr="00AA5DE0">
        <w:rPr>
          <w:sz w:val="22"/>
          <w:szCs w:val="22"/>
        </w:rPr>
        <w:tab/>
        <w:t>Прогноз 201</w:t>
      </w:r>
      <w:r w:rsidR="00AA5DE0" w:rsidRPr="00AA5DE0">
        <w:rPr>
          <w:sz w:val="22"/>
          <w:szCs w:val="22"/>
        </w:rPr>
        <w:t>9</w:t>
      </w:r>
      <w:r w:rsidRPr="00AA5DE0">
        <w:rPr>
          <w:sz w:val="22"/>
          <w:szCs w:val="22"/>
        </w:rPr>
        <w:t>-202</w:t>
      </w:r>
      <w:r w:rsidR="00AA5DE0" w:rsidRPr="00AA5DE0">
        <w:rPr>
          <w:sz w:val="22"/>
          <w:szCs w:val="22"/>
        </w:rPr>
        <w:t>4</w:t>
      </w:r>
      <w:r w:rsidRPr="00AA5DE0">
        <w:rPr>
          <w:sz w:val="22"/>
          <w:szCs w:val="22"/>
        </w:rPr>
        <w:t xml:space="preserve"> гг. рассчитан на опережающее развитие отрасли - животноводство.</w:t>
      </w:r>
    </w:p>
    <w:p w:rsidR="00CA1AA0" w:rsidRPr="00AA5DE0" w:rsidRDefault="00CA1AA0" w:rsidP="00CA1AA0">
      <w:pPr>
        <w:spacing w:line="360" w:lineRule="auto"/>
        <w:ind w:right="-1"/>
        <w:jc w:val="both"/>
        <w:rPr>
          <w:b/>
          <w:sz w:val="22"/>
          <w:szCs w:val="22"/>
        </w:rPr>
      </w:pPr>
      <w:r w:rsidRPr="00AA5DE0">
        <w:rPr>
          <w:sz w:val="22"/>
          <w:szCs w:val="22"/>
        </w:rPr>
        <w:tab/>
      </w:r>
      <w:r w:rsidRPr="00AA5DE0">
        <w:rPr>
          <w:b/>
          <w:sz w:val="22"/>
          <w:szCs w:val="22"/>
        </w:rPr>
        <w:t xml:space="preserve">Для выполнения прогнозных показателей будут выполняться  следующие мероприятия: </w:t>
      </w:r>
    </w:p>
    <w:p w:rsidR="00CA1AA0" w:rsidRPr="00AA5DE0" w:rsidRDefault="00CA1AA0" w:rsidP="00CA1AA0">
      <w:pPr>
        <w:spacing w:line="360" w:lineRule="auto"/>
        <w:ind w:firstLine="709"/>
        <w:jc w:val="both"/>
        <w:rPr>
          <w:sz w:val="22"/>
          <w:szCs w:val="22"/>
        </w:rPr>
      </w:pPr>
      <w:r w:rsidRPr="00AA5DE0">
        <w:rPr>
          <w:sz w:val="22"/>
          <w:szCs w:val="22"/>
        </w:rPr>
        <w:t xml:space="preserve"> 1. Продолжение работы по программе обеспечения сельхозпредприятий элитными семенами зерновых, зернобобовых  и кормовых культур. В рамках программы сохранения и повышения плодородия почв работать по вывозке органики на поля, увеличить применение минеральных удобрений.</w:t>
      </w:r>
    </w:p>
    <w:p w:rsidR="00CA1AA0" w:rsidRPr="00AA5DE0" w:rsidRDefault="00CA1AA0" w:rsidP="00CA1AA0">
      <w:pPr>
        <w:spacing w:line="360" w:lineRule="auto"/>
        <w:ind w:firstLine="680"/>
        <w:jc w:val="both"/>
        <w:rPr>
          <w:sz w:val="22"/>
          <w:szCs w:val="22"/>
        </w:rPr>
      </w:pPr>
      <w:r w:rsidRPr="00AA5DE0">
        <w:rPr>
          <w:sz w:val="22"/>
          <w:szCs w:val="22"/>
        </w:rPr>
        <w:t>2. Совершенствование внутрихозяйственных  экономических отношений  с целью роста объемов производства и роста доходов населения. Улучшение  работы  по сбыту сельскохозяйственной продукции. Планируется ежемесячное проведение  ярмарок по продаже сельскохозяйственной продукции в п. Новосергиевка.</w:t>
      </w:r>
    </w:p>
    <w:p w:rsidR="00CA1AA0" w:rsidRPr="001938CF" w:rsidRDefault="00CA1AA0" w:rsidP="00CA1AA0">
      <w:pPr>
        <w:spacing w:line="360" w:lineRule="auto"/>
        <w:ind w:firstLine="680"/>
        <w:jc w:val="both"/>
        <w:rPr>
          <w:sz w:val="22"/>
          <w:szCs w:val="22"/>
        </w:rPr>
      </w:pPr>
      <w:r w:rsidRPr="001938CF">
        <w:rPr>
          <w:sz w:val="22"/>
          <w:szCs w:val="22"/>
        </w:rPr>
        <w:t xml:space="preserve">3. Достижение устойчивого  развития сельских территорий, повышения  уровня жизни  сельского населения за счет реализации федеральных программ. Дальнейшее развитие программы «Сельский дом» и обеспечения жильем молодых специалистов и молодых семей на селе. </w:t>
      </w:r>
    </w:p>
    <w:p w:rsidR="00CA1AA0" w:rsidRPr="001938CF" w:rsidRDefault="00CA1AA0" w:rsidP="00CA1AA0">
      <w:pPr>
        <w:spacing w:line="360" w:lineRule="auto"/>
        <w:ind w:firstLine="680"/>
        <w:jc w:val="both"/>
        <w:rPr>
          <w:color w:val="FF0000"/>
          <w:sz w:val="22"/>
          <w:szCs w:val="22"/>
        </w:rPr>
      </w:pPr>
      <w:r w:rsidRPr="001938CF">
        <w:rPr>
          <w:sz w:val="22"/>
          <w:szCs w:val="22"/>
        </w:rPr>
        <w:t xml:space="preserve">Строительство жилья осуществляется силами индивидуальных застройщиков, подрядными организациями, а также по программе «Сельский дом». </w:t>
      </w:r>
    </w:p>
    <w:p w:rsidR="00CA1AA0" w:rsidRPr="001938CF" w:rsidRDefault="00CA1AA0" w:rsidP="00CA1AA0">
      <w:pPr>
        <w:tabs>
          <w:tab w:val="left" w:pos="993"/>
        </w:tabs>
        <w:spacing w:line="360" w:lineRule="auto"/>
        <w:ind w:right="-285" w:firstLine="709"/>
        <w:jc w:val="both"/>
        <w:rPr>
          <w:sz w:val="22"/>
          <w:szCs w:val="22"/>
        </w:rPr>
      </w:pPr>
      <w:r w:rsidRPr="001938CF">
        <w:rPr>
          <w:sz w:val="22"/>
          <w:szCs w:val="22"/>
        </w:rPr>
        <w:lastRenderedPageBreak/>
        <w:t xml:space="preserve">4. </w:t>
      </w:r>
      <w:r w:rsidRPr="001938CF">
        <w:rPr>
          <w:sz w:val="22"/>
          <w:szCs w:val="22"/>
        </w:rPr>
        <w:tab/>
        <w:t>Сохранение и увеличение поголовья всех видов скота во всех категориях хозяйств.</w:t>
      </w:r>
    </w:p>
    <w:p w:rsidR="00CA1AA0" w:rsidRPr="001938CF" w:rsidRDefault="00CA1AA0" w:rsidP="00CA1AA0">
      <w:pPr>
        <w:spacing w:line="360" w:lineRule="auto"/>
        <w:ind w:right="-285" w:firstLine="709"/>
        <w:jc w:val="both"/>
        <w:rPr>
          <w:sz w:val="22"/>
          <w:szCs w:val="22"/>
        </w:rPr>
      </w:pPr>
      <w:r w:rsidRPr="001938CF">
        <w:rPr>
          <w:sz w:val="22"/>
          <w:szCs w:val="22"/>
        </w:rPr>
        <w:t xml:space="preserve">5. Увеличение производства мяса и молока за счет роста продуктивности скота и проведения племенной работы. Для улучшения качества молока АО «Новосергиевский маслозавод» приобрел охладитель молока отечественного производства на средства гранта из областного бюджета. </w:t>
      </w:r>
    </w:p>
    <w:p w:rsidR="00CA1AA0" w:rsidRPr="001938CF" w:rsidRDefault="00CA1AA0" w:rsidP="00CA1AA0">
      <w:pPr>
        <w:pStyle w:val="2"/>
        <w:spacing w:line="360" w:lineRule="auto"/>
        <w:ind w:right="-285" w:firstLine="709"/>
        <w:rPr>
          <w:sz w:val="22"/>
          <w:szCs w:val="22"/>
        </w:rPr>
      </w:pPr>
      <w:r w:rsidRPr="001938CF">
        <w:rPr>
          <w:sz w:val="22"/>
          <w:szCs w:val="22"/>
        </w:rPr>
        <w:t xml:space="preserve">6. Реализация мероприятий программ позволит повысить обеспеченность  территории в основных продуктах питания за счет собственного производства, укрепить сырьевую  базу  перерабатывающих отраслей. </w:t>
      </w:r>
    </w:p>
    <w:p w:rsidR="00CA1AA0" w:rsidRPr="001938CF" w:rsidRDefault="00CA1AA0" w:rsidP="00CA1AA0">
      <w:pPr>
        <w:shd w:val="clear" w:color="auto" w:fill="FFFFFF"/>
        <w:spacing w:line="360" w:lineRule="auto"/>
        <w:ind w:right="-285" w:firstLine="709"/>
        <w:jc w:val="both"/>
        <w:rPr>
          <w:color w:val="000000"/>
          <w:spacing w:val="1"/>
          <w:sz w:val="22"/>
          <w:szCs w:val="22"/>
        </w:rPr>
      </w:pPr>
      <w:r w:rsidRPr="001938CF">
        <w:rPr>
          <w:sz w:val="22"/>
          <w:szCs w:val="22"/>
        </w:rPr>
        <w:t>7. Реализация программ по кадровому обеспечению АПК через сотрудничество с учебными заведениями области.</w:t>
      </w:r>
      <w:r w:rsidRPr="001938CF">
        <w:rPr>
          <w:color w:val="000000"/>
          <w:spacing w:val="1"/>
          <w:sz w:val="22"/>
          <w:szCs w:val="22"/>
        </w:rPr>
        <w:t xml:space="preserve"> </w:t>
      </w:r>
    </w:p>
    <w:p w:rsidR="00CA1AA0" w:rsidRPr="001938CF" w:rsidRDefault="00CA1AA0" w:rsidP="00CA1AA0">
      <w:pPr>
        <w:spacing w:line="360" w:lineRule="auto"/>
        <w:ind w:firstLine="720"/>
        <w:jc w:val="both"/>
        <w:rPr>
          <w:b/>
          <w:sz w:val="22"/>
          <w:szCs w:val="22"/>
        </w:rPr>
      </w:pPr>
      <w:r w:rsidRPr="001938CF">
        <w:rPr>
          <w:sz w:val="22"/>
          <w:szCs w:val="22"/>
        </w:rPr>
        <w:t xml:space="preserve">Основными предприятиями, осуществляющими свою деятельность в отрасли </w:t>
      </w:r>
      <w:r w:rsidRPr="001938CF">
        <w:rPr>
          <w:i/>
          <w:sz w:val="22"/>
          <w:szCs w:val="22"/>
        </w:rPr>
        <w:t>«</w:t>
      </w:r>
      <w:r w:rsidRPr="001938CF">
        <w:rPr>
          <w:b/>
          <w:i/>
          <w:sz w:val="22"/>
          <w:szCs w:val="22"/>
        </w:rPr>
        <w:t>Транспорт»</w:t>
      </w:r>
      <w:r w:rsidRPr="001938CF">
        <w:rPr>
          <w:b/>
          <w:sz w:val="22"/>
          <w:szCs w:val="22"/>
        </w:rPr>
        <w:t xml:space="preserve"> </w:t>
      </w:r>
      <w:r w:rsidRPr="001938CF">
        <w:rPr>
          <w:sz w:val="22"/>
          <w:szCs w:val="22"/>
        </w:rPr>
        <w:t>являются МУП Новосергиевского поссовета «Новосергиевский коммунальщик» - внутригородские автомобильные пассажирские перевозки, ООО «</w:t>
      </w:r>
      <w:proofErr w:type="spellStart"/>
      <w:r w:rsidRPr="001938CF">
        <w:rPr>
          <w:sz w:val="22"/>
          <w:szCs w:val="22"/>
        </w:rPr>
        <w:t>Транссервис</w:t>
      </w:r>
      <w:proofErr w:type="spellEnd"/>
      <w:r w:rsidRPr="001938CF">
        <w:rPr>
          <w:sz w:val="22"/>
          <w:szCs w:val="22"/>
        </w:rPr>
        <w:t xml:space="preserve">» - деятельность грузового транспорта, Новосергиевское ДУ ГУП «Оренбургремдорстрой»– эксплуатация автомобильных дорог общего пользования. </w:t>
      </w:r>
      <w:r w:rsidRPr="001938CF">
        <w:rPr>
          <w:b/>
          <w:sz w:val="22"/>
          <w:szCs w:val="22"/>
        </w:rPr>
        <w:t xml:space="preserve"> </w:t>
      </w:r>
    </w:p>
    <w:p w:rsidR="00CA1AA0" w:rsidRPr="001938CF" w:rsidRDefault="00CA1AA0" w:rsidP="00CA1AA0">
      <w:pPr>
        <w:spacing w:line="360" w:lineRule="auto"/>
        <w:ind w:firstLine="720"/>
        <w:jc w:val="both"/>
        <w:rPr>
          <w:sz w:val="22"/>
          <w:szCs w:val="22"/>
        </w:rPr>
      </w:pPr>
      <w:r w:rsidRPr="001938CF">
        <w:rPr>
          <w:sz w:val="22"/>
          <w:szCs w:val="22"/>
        </w:rPr>
        <w:t xml:space="preserve">Объем </w:t>
      </w:r>
      <w:r w:rsidRPr="001938CF">
        <w:rPr>
          <w:b/>
          <w:sz w:val="22"/>
          <w:szCs w:val="22"/>
        </w:rPr>
        <w:t>транспортных услуг</w:t>
      </w:r>
      <w:r w:rsidRPr="001938CF">
        <w:rPr>
          <w:sz w:val="22"/>
          <w:szCs w:val="22"/>
        </w:rPr>
        <w:t xml:space="preserve"> в 201</w:t>
      </w:r>
      <w:r w:rsidR="001938CF" w:rsidRPr="001938CF">
        <w:rPr>
          <w:sz w:val="22"/>
          <w:szCs w:val="22"/>
        </w:rPr>
        <w:t>7</w:t>
      </w:r>
      <w:r w:rsidRPr="001938CF">
        <w:rPr>
          <w:sz w:val="22"/>
          <w:szCs w:val="22"/>
        </w:rPr>
        <w:t xml:space="preserve"> г. сократился на 14,3% по сравнению с 201</w:t>
      </w:r>
      <w:r w:rsidR="001938CF" w:rsidRPr="001938CF">
        <w:rPr>
          <w:sz w:val="22"/>
          <w:szCs w:val="22"/>
        </w:rPr>
        <w:t>6</w:t>
      </w:r>
      <w:r w:rsidRPr="001938CF">
        <w:rPr>
          <w:sz w:val="22"/>
          <w:szCs w:val="22"/>
        </w:rPr>
        <w:t xml:space="preserve"> годом в связи с негативной ситуацией в сельском хозяйстве, что повлияло на снижение объема перевозок сельхозпродукции. Отрицательной тенденцией является снижения пассажиропотока при пассажирских перевозках на муниципальном маршруте транспортом МУП «Коммунальщик», хотя в суммовом выражении наблюдается рост на 21,2% в связи с расширение предоставляемых услуг и ростом тарифа. Действует частная фирма по пассажирским перевозкам НП «</w:t>
      </w:r>
      <w:proofErr w:type="spellStart"/>
      <w:r w:rsidRPr="001938CF">
        <w:rPr>
          <w:sz w:val="22"/>
          <w:szCs w:val="22"/>
        </w:rPr>
        <w:t>Автосоюз</w:t>
      </w:r>
      <w:proofErr w:type="spellEnd"/>
      <w:r w:rsidRPr="001938CF">
        <w:rPr>
          <w:sz w:val="22"/>
          <w:szCs w:val="22"/>
        </w:rPr>
        <w:t>», выполняющая междугородние пассажирские перевозки, осуществляющая около 2880 рейсов в г.  Оренбург ежегодно. Грузовыми перевозками занимается ООО «</w:t>
      </w:r>
      <w:proofErr w:type="spellStart"/>
      <w:r w:rsidRPr="001938CF">
        <w:rPr>
          <w:sz w:val="22"/>
          <w:szCs w:val="22"/>
        </w:rPr>
        <w:t>Автотранс</w:t>
      </w:r>
      <w:proofErr w:type="spellEnd"/>
      <w:r w:rsidRPr="001938CF">
        <w:rPr>
          <w:sz w:val="22"/>
          <w:szCs w:val="22"/>
        </w:rPr>
        <w:t xml:space="preserve">». В связи с развитием в районе нефтяной добывающей отрасли, большой объем грузоперевозок выполняется по перевозке нефти. Также перевозками грузов занимаются сельскохозяйственные, промышленные предприятия и субъекты малого предпринимательства. </w:t>
      </w:r>
    </w:p>
    <w:p w:rsidR="00CA1AA0" w:rsidRPr="001938CF" w:rsidRDefault="00CA1AA0" w:rsidP="00CA1AA0">
      <w:pPr>
        <w:pStyle w:val="3"/>
        <w:shd w:val="clear" w:color="auto" w:fill="auto"/>
        <w:spacing w:before="0" w:line="360" w:lineRule="auto"/>
        <w:ind w:firstLine="709"/>
        <w:jc w:val="both"/>
        <w:rPr>
          <w:sz w:val="22"/>
          <w:szCs w:val="22"/>
        </w:rPr>
      </w:pPr>
      <w:r w:rsidRPr="001938CF">
        <w:rPr>
          <w:sz w:val="22"/>
          <w:szCs w:val="22"/>
        </w:rPr>
        <w:t xml:space="preserve">МУП Новосергиевского поссовета «Новосергиевский коммунальщик» осуществляет пассажирские перевозки по муниципальному образованию по итогам проведенного конкурса по 3 муниципальным маршрутам. </w:t>
      </w:r>
    </w:p>
    <w:p w:rsidR="00CA1AA0" w:rsidRPr="001938CF" w:rsidRDefault="00CA1AA0" w:rsidP="00CA1AA0">
      <w:pPr>
        <w:spacing w:line="360" w:lineRule="auto"/>
        <w:ind w:firstLine="720"/>
        <w:jc w:val="both"/>
        <w:rPr>
          <w:sz w:val="22"/>
          <w:szCs w:val="22"/>
        </w:rPr>
      </w:pPr>
      <w:r w:rsidRPr="001938CF">
        <w:rPr>
          <w:sz w:val="22"/>
          <w:szCs w:val="22"/>
        </w:rPr>
        <w:t>По территории муниципального образования проходит федеральная трасса Москва-Самара-Оренбург. По состоянию на 01.01.201</w:t>
      </w:r>
      <w:r w:rsidR="001938CF" w:rsidRPr="001938CF">
        <w:rPr>
          <w:sz w:val="22"/>
          <w:szCs w:val="22"/>
        </w:rPr>
        <w:t>8</w:t>
      </w:r>
      <w:r w:rsidRPr="001938CF">
        <w:rPr>
          <w:sz w:val="22"/>
          <w:szCs w:val="22"/>
        </w:rPr>
        <w:t xml:space="preserve">г. общая протяженность автомобильных дорог с твердым покрытием по муниципальному образованию </w:t>
      </w:r>
      <w:r w:rsidRPr="00887758">
        <w:rPr>
          <w:sz w:val="22"/>
          <w:szCs w:val="22"/>
        </w:rPr>
        <w:t>– 122,014 км. 40,27 км</w:t>
      </w:r>
      <w:proofErr w:type="gramStart"/>
      <w:r w:rsidRPr="00887758">
        <w:rPr>
          <w:sz w:val="22"/>
          <w:szCs w:val="22"/>
        </w:rPr>
        <w:t>.</w:t>
      </w:r>
      <w:proofErr w:type="gramEnd"/>
      <w:r w:rsidRPr="00887758">
        <w:rPr>
          <w:sz w:val="22"/>
          <w:szCs w:val="22"/>
        </w:rPr>
        <w:t xml:space="preserve"> </w:t>
      </w:r>
      <w:proofErr w:type="gramStart"/>
      <w:r w:rsidRPr="001938CF">
        <w:rPr>
          <w:sz w:val="22"/>
          <w:szCs w:val="22"/>
        </w:rPr>
        <w:t>а</w:t>
      </w:r>
      <w:proofErr w:type="gramEnd"/>
      <w:r w:rsidRPr="001938CF">
        <w:rPr>
          <w:sz w:val="22"/>
          <w:szCs w:val="22"/>
        </w:rPr>
        <w:t xml:space="preserve">втомобильных дорог имеют </w:t>
      </w:r>
      <w:proofErr w:type="spellStart"/>
      <w:r w:rsidRPr="001938CF">
        <w:rPr>
          <w:sz w:val="22"/>
          <w:szCs w:val="22"/>
        </w:rPr>
        <w:t>асфальто</w:t>
      </w:r>
      <w:proofErr w:type="spellEnd"/>
      <w:r w:rsidRPr="001938CF">
        <w:rPr>
          <w:sz w:val="22"/>
          <w:szCs w:val="22"/>
        </w:rPr>
        <w:t xml:space="preserve">-бетонное покрытие, что составляет </w:t>
      </w:r>
      <w:r w:rsidRPr="00887758">
        <w:rPr>
          <w:sz w:val="22"/>
          <w:szCs w:val="22"/>
        </w:rPr>
        <w:t xml:space="preserve">33,00%.  </w:t>
      </w:r>
      <w:r w:rsidRPr="001938CF">
        <w:rPr>
          <w:sz w:val="22"/>
          <w:szCs w:val="22"/>
        </w:rPr>
        <w:t>Продолжается работа по оформлению местных дорог в собственность, готовятся пакеты документов для сдачи на государственную регистрацию. Сложность заключается в отсутствии финансирования, стоимость оформления 1 км</w:t>
      </w:r>
      <w:proofErr w:type="gramStart"/>
      <w:r w:rsidRPr="001938CF">
        <w:rPr>
          <w:sz w:val="22"/>
          <w:szCs w:val="22"/>
        </w:rPr>
        <w:t>.</w:t>
      </w:r>
      <w:proofErr w:type="gramEnd"/>
      <w:r w:rsidRPr="001938CF">
        <w:rPr>
          <w:sz w:val="22"/>
          <w:szCs w:val="22"/>
        </w:rPr>
        <w:t xml:space="preserve"> </w:t>
      </w:r>
      <w:proofErr w:type="gramStart"/>
      <w:r w:rsidRPr="001938CF">
        <w:rPr>
          <w:sz w:val="22"/>
          <w:szCs w:val="22"/>
        </w:rPr>
        <w:t>а</w:t>
      </w:r>
      <w:proofErr w:type="gramEnd"/>
      <w:r w:rsidRPr="001938CF">
        <w:rPr>
          <w:sz w:val="22"/>
          <w:szCs w:val="22"/>
        </w:rPr>
        <w:t xml:space="preserve">втодороги местного значения порядка 10 тыс. руб. </w:t>
      </w:r>
    </w:p>
    <w:p w:rsidR="00CA1AA0" w:rsidRPr="001938CF" w:rsidRDefault="00CA1AA0" w:rsidP="00CA1AA0">
      <w:pPr>
        <w:spacing w:line="360" w:lineRule="auto"/>
        <w:ind w:firstLine="720"/>
        <w:jc w:val="both"/>
        <w:rPr>
          <w:sz w:val="22"/>
          <w:szCs w:val="22"/>
        </w:rPr>
      </w:pPr>
      <w:r w:rsidRPr="001938CF">
        <w:rPr>
          <w:sz w:val="22"/>
          <w:szCs w:val="22"/>
        </w:rPr>
        <w:t xml:space="preserve">Ремонт и содержание дорог на территории муниципального образования осуществляется Новосергиевским дорожным управлением ГУП «Оренбургремдорстрой», МУП «Новосергиевский Коммунальщик». Новосергиевское  ДУ имеет свой асфальтобетонный завод с мощностью выпуска асфальта 160 тонн в час. </w:t>
      </w:r>
    </w:p>
    <w:p w:rsidR="00CA1AA0" w:rsidRPr="001938CF" w:rsidRDefault="00CA1AA0" w:rsidP="00CA1AA0">
      <w:pPr>
        <w:pStyle w:val="3"/>
        <w:shd w:val="clear" w:color="auto" w:fill="auto"/>
        <w:spacing w:before="0" w:line="360" w:lineRule="auto"/>
        <w:ind w:firstLine="709"/>
        <w:jc w:val="both"/>
        <w:rPr>
          <w:sz w:val="22"/>
          <w:szCs w:val="22"/>
        </w:rPr>
      </w:pPr>
      <w:r w:rsidRPr="001938CF">
        <w:rPr>
          <w:b/>
          <w:sz w:val="22"/>
          <w:szCs w:val="22"/>
        </w:rPr>
        <w:lastRenderedPageBreak/>
        <w:t>В 201</w:t>
      </w:r>
      <w:r w:rsidR="001938CF" w:rsidRPr="001938CF">
        <w:rPr>
          <w:b/>
          <w:sz w:val="22"/>
          <w:szCs w:val="22"/>
        </w:rPr>
        <w:t>8</w:t>
      </w:r>
      <w:r w:rsidRPr="001938CF">
        <w:rPr>
          <w:b/>
          <w:sz w:val="22"/>
          <w:szCs w:val="22"/>
        </w:rPr>
        <w:t xml:space="preserve"> г. </w:t>
      </w:r>
      <w:r w:rsidRPr="001938CF">
        <w:rPr>
          <w:sz w:val="22"/>
          <w:szCs w:val="22"/>
        </w:rPr>
        <w:t>объем транспортных услуг оценивается в 100,2 % к уровню 201</w:t>
      </w:r>
      <w:r w:rsidR="001938CF" w:rsidRPr="001938CF">
        <w:rPr>
          <w:sz w:val="22"/>
          <w:szCs w:val="22"/>
        </w:rPr>
        <w:t>7</w:t>
      </w:r>
      <w:r w:rsidRPr="001938CF">
        <w:rPr>
          <w:sz w:val="22"/>
          <w:szCs w:val="22"/>
        </w:rPr>
        <w:t xml:space="preserve"> г. Это связано с тем увеличением предоставляемых услуг. </w:t>
      </w:r>
    </w:p>
    <w:p w:rsidR="001938CF" w:rsidRPr="001333D8" w:rsidRDefault="00CA1AA0" w:rsidP="001938CF">
      <w:pPr>
        <w:pStyle w:val="3"/>
        <w:shd w:val="clear" w:color="auto" w:fill="auto"/>
        <w:spacing w:before="0" w:line="360" w:lineRule="auto"/>
        <w:ind w:firstLine="709"/>
        <w:jc w:val="both"/>
        <w:rPr>
          <w:sz w:val="22"/>
          <w:szCs w:val="22"/>
          <w:highlight w:val="yellow"/>
        </w:rPr>
      </w:pPr>
      <w:proofErr w:type="gramStart"/>
      <w:r w:rsidRPr="001938CF">
        <w:rPr>
          <w:b/>
          <w:i/>
          <w:sz w:val="22"/>
          <w:szCs w:val="22"/>
        </w:rPr>
        <w:t>В 201</w:t>
      </w:r>
      <w:r w:rsidR="001938CF" w:rsidRPr="001938CF">
        <w:rPr>
          <w:b/>
          <w:i/>
          <w:sz w:val="22"/>
          <w:szCs w:val="22"/>
        </w:rPr>
        <w:t>9</w:t>
      </w:r>
      <w:r w:rsidRPr="001938CF">
        <w:rPr>
          <w:b/>
          <w:i/>
          <w:sz w:val="22"/>
          <w:szCs w:val="22"/>
        </w:rPr>
        <w:t>-202</w:t>
      </w:r>
      <w:r w:rsidR="001938CF" w:rsidRPr="001938CF">
        <w:rPr>
          <w:b/>
          <w:i/>
          <w:sz w:val="22"/>
          <w:szCs w:val="22"/>
        </w:rPr>
        <w:t>4</w:t>
      </w:r>
      <w:r w:rsidRPr="001938CF">
        <w:rPr>
          <w:b/>
          <w:i/>
          <w:sz w:val="22"/>
          <w:szCs w:val="22"/>
        </w:rPr>
        <w:t xml:space="preserve"> гг.</w:t>
      </w:r>
      <w:r w:rsidRPr="001938CF">
        <w:rPr>
          <w:sz w:val="22"/>
          <w:szCs w:val="22"/>
        </w:rPr>
        <w:t xml:space="preserve"> прогнозируется небольшой рост объема услуг: 100,</w:t>
      </w:r>
      <w:r w:rsidR="001938CF" w:rsidRPr="001938CF">
        <w:rPr>
          <w:sz w:val="22"/>
          <w:szCs w:val="22"/>
        </w:rPr>
        <w:t>1</w:t>
      </w:r>
      <w:r w:rsidRPr="001938CF">
        <w:rPr>
          <w:sz w:val="22"/>
          <w:szCs w:val="22"/>
        </w:rPr>
        <w:t>% в 201</w:t>
      </w:r>
      <w:r w:rsidR="001938CF" w:rsidRPr="001938CF">
        <w:rPr>
          <w:sz w:val="22"/>
          <w:szCs w:val="22"/>
        </w:rPr>
        <w:t>9</w:t>
      </w:r>
      <w:r w:rsidRPr="001938CF">
        <w:rPr>
          <w:sz w:val="22"/>
          <w:szCs w:val="22"/>
        </w:rPr>
        <w:t xml:space="preserve"> г., 100,</w:t>
      </w:r>
      <w:r w:rsidR="001938CF" w:rsidRPr="001938CF">
        <w:rPr>
          <w:sz w:val="22"/>
          <w:szCs w:val="22"/>
        </w:rPr>
        <w:t>1</w:t>
      </w:r>
      <w:r w:rsidRPr="001938CF">
        <w:rPr>
          <w:sz w:val="22"/>
          <w:szCs w:val="22"/>
        </w:rPr>
        <w:t>5% в 20</w:t>
      </w:r>
      <w:r w:rsidR="001938CF" w:rsidRPr="001938CF">
        <w:rPr>
          <w:sz w:val="22"/>
          <w:szCs w:val="22"/>
        </w:rPr>
        <w:t>20</w:t>
      </w:r>
      <w:r w:rsidRPr="001938CF">
        <w:rPr>
          <w:sz w:val="22"/>
          <w:szCs w:val="22"/>
        </w:rPr>
        <w:t xml:space="preserve"> г., 100,</w:t>
      </w:r>
      <w:r w:rsidR="001938CF" w:rsidRPr="001938CF">
        <w:rPr>
          <w:sz w:val="22"/>
          <w:szCs w:val="22"/>
        </w:rPr>
        <w:t>2</w:t>
      </w:r>
      <w:r w:rsidRPr="001938CF">
        <w:rPr>
          <w:sz w:val="22"/>
          <w:szCs w:val="22"/>
        </w:rPr>
        <w:t>% в 202</w:t>
      </w:r>
      <w:r w:rsidR="001938CF" w:rsidRPr="001938CF">
        <w:rPr>
          <w:sz w:val="22"/>
          <w:szCs w:val="22"/>
        </w:rPr>
        <w:t>1</w:t>
      </w:r>
      <w:r w:rsidRPr="001938CF">
        <w:rPr>
          <w:sz w:val="22"/>
          <w:szCs w:val="22"/>
        </w:rPr>
        <w:t xml:space="preserve"> г.</w:t>
      </w:r>
      <w:r w:rsidR="001938CF" w:rsidRPr="001938CF">
        <w:rPr>
          <w:sz w:val="22"/>
          <w:szCs w:val="22"/>
        </w:rPr>
        <w:t>,</w:t>
      </w:r>
      <w:r w:rsidRPr="001938CF">
        <w:rPr>
          <w:sz w:val="22"/>
          <w:szCs w:val="22"/>
        </w:rPr>
        <w:t xml:space="preserve"> </w:t>
      </w:r>
      <w:r w:rsidR="001938CF" w:rsidRPr="001938CF">
        <w:rPr>
          <w:sz w:val="22"/>
          <w:szCs w:val="22"/>
        </w:rPr>
        <w:t xml:space="preserve">100,15% в 2022 г., 100,2% в 2023 г., 100,2% в 2024 г. </w:t>
      </w:r>
      <w:proofErr w:type="gramEnd"/>
    </w:p>
    <w:p w:rsidR="00CA1AA0" w:rsidRPr="001333D8" w:rsidRDefault="00CA1AA0" w:rsidP="00CA1AA0">
      <w:pPr>
        <w:pStyle w:val="3"/>
        <w:shd w:val="clear" w:color="auto" w:fill="auto"/>
        <w:spacing w:before="0" w:line="360" w:lineRule="auto"/>
        <w:ind w:firstLine="709"/>
        <w:jc w:val="both"/>
        <w:rPr>
          <w:sz w:val="22"/>
          <w:szCs w:val="22"/>
          <w:highlight w:val="yellow"/>
        </w:rPr>
      </w:pPr>
    </w:p>
    <w:p w:rsidR="00CA1AA0" w:rsidRPr="001333D8" w:rsidRDefault="00CA1AA0" w:rsidP="00CA1AA0">
      <w:pPr>
        <w:shd w:val="clear" w:color="auto" w:fill="FFFFFF"/>
        <w:ind w:right="-285" w:firstLine="709"/>
        <w:jc w:val="both"/>
        <w:rPr>
          <w:color w:val="000000"/>
          <w:spacing w:val="1"/>
          <w:sz w:val="22"/>
          <w:szCs w:val="22"/>
          <w:highlight w:val="yellow"/>
        </w:rPr>
      </w:pPr>
    </w:p>
    <w:p w:rsidR="00CA1AA0" w:rsidRPr="001333D8" w:rsidRDefault="001938CF" w:rsidP="00CA1AA0">
      <w:pPr>
        <w:spacing w:line="360" w:lineRule="auto"/>
        <w:ind w:left="41" w:right="-27" w:firstLine="420"/>
        <w:jc w:val="both"/>
        <w:rPr>
          <w:sz w:val="22"/>
          <w:szCs w:val="22"/>
          <w:highlight w:val="yellow"/>
        </w:rPr>
      </w:pPr>
      <w:r w:rsidRPr="001938CF">
        <w:rPr>
          <w:b/>
          <w:sz w:val="22"/>
          <w:szCs w:val="22"/>
        </w:rPr>
        <w:t xml:space="preserve">      </w:t>
      </w:r>
      <w:r w:rsidR="00CA1AA0" w:rsidRPr="001938CF">
        <w:rPr>
          <w:b/>
          <w:sz w:val="22"/>
          <w:szCs w:val="22"/>
        </w:rPr>
        <w:t>Инвестиции в основной капитал</w:t>
      </w:r>
      <w:r w:rsidR="00CA1AA0" w:rsidRPr="001938CF">
        <w:rPr>
          <w:sz w:val="22"/>
          <w:szCs w:val="22"/>
        </w:rPr>
        <w:t xml:space="preserve"> – показатель, характеризующий стабильность развития территории.  </w:t>
      </w:r>
      <w:r w:rsidR="00CA1AA0" w:rsidRPr="002E7E31">
        <w:rPr>
          <w:sz w:val="22"/>
          <w:szCs w:val="22"/>
        </w:rPr>
        <w:t>В  201</w:t>
      </w:r>
      <w:r w:rsidR="002E7E31" w:rsidRPr="002E7E31">
        <w:rPr>
          <w:sz w:val="22"/>
          <w:szCs w:val="22"/>
        </w:rPr>
        <w:t>7</w:t>
      </w:r>
      <w:r w:rsidR="00CA1AA0" w:rsidRPr="002E7E31">
        <w:rPr>
          <w:sz w:val="22"/>
          <w:szCs w:val="22"/>
        </w:rPr>
        <w:t xml:space="preserve">  году общий объем инвестиций в основной капитал составил  </w:t>
      </w:r>
      <w:r w:rsidR="002E7E31" w:rsidRPr="002E7E31">
        <w:rPr>
          <w:sz w:val="22"/>
          <w:szCs w:val="22"/>
        </w:rPr>
        <w:t>2</w:t>
      </w:r>
      <w:r w:rsidR="00CA1AA0" w:rsidRPr="002E7E31">
        <w:rPr>
          <w:sz w:val="22"/>
          <w:szCs w:val="22"/>
        </w:rPr>
        <w:t>1</w:t>
      </w:r>
      <w:r w:rsidR="002E7E31" w:rsidRPr="002E7E31">
        <w:rPr>
          <w:sz w:val="22"/>
          <w:szCs w:val="22"/>
        </w:rPr>
        <w:t>3975,0</w:t>
      </w:r>
      <w:r w:rsidR="00CA1AA0" w:rsidRPr="002E7E31">
        <w:rPr>
          <w:sz w:val="22"/>
          <w:szCs w:val="22"/>
        </w:rPr>
        <w:t xml:space="preserve">  тыс.  руб.</w:t>
      </w:r>
      <w:r w:rsidR="002E7E31">
        <w:rPr>
          <w:sz w:val="22"/>
          <w:szCs w:val="22"/>
        </w:rPr>
        <w:t>,</w:t>
      </w:r>
      <w:r w:rsidR="002E7E31" w:rsidRPr="002E7E31">
        <w:rPr>
          <w:sz w:val="22"/>
          <w:szCs w:val="22"/>
        </w:rPr>
        <w:t xml:space="preserve"> или 203,1 % объема 2016 года в сопоставимых ценах.</w:t>
      </w:r>
      <w:r w:rsidR="00CA1AA0" w:rsidRPr="002E7E31">
        <w:rPr>
          <w:sz w:val="22"/>
          <w:szCs w:val="22"/>
        </w:rPr>
        <w:t xml:space="preserve"> </w:t>
      </w:r>
    </w:p>
    <w:p w:rsidR="00CA1AA0" w:rsidRPr="002E7E31" w:rsidRDefault="00CA1AA0" w:rsidP="00CA1AA0">
      <w:pPr>
        <w:spacing w:line="360" w:lineRule="auto"/>
        <w:jc w:val="both"/>
        <w:rPr>
          <w:sz w:val="22"/>
          <w:szCs w:val="22"/>
        </w:rPr>
      </w:pPr>
      <w:r w:rsidRPr="002E7E31">
        <w:rPr>
          <w:b/>
          <w:sz w:val="22"/>
          <w:szCs w:val="22"/>
        </w:rPr>
        <w:tab/>
      </w:r>
      <w:r w:rsidRPr="002E7E31">
        <w:rPr>
          <w:sz w:val="22"/>
          <w:szCs w:val="22"/>
        </w:rPr>
        <w:t>В промышленности инвестиции были направлены на модернизацию и реконструкцию производственных мощностей, приобретение нового оборудования, строительство.</w:t>
      </w:r>
    </w:p>
    <w:p w:rsidR="00CA1AA0" w:rsidRPr="002E7E31" w:rsidRDefault="00CA1AA0" w:rsidP="00CA1AA0">
      <w:pPr>
        <w:spacing w:line="360" w:lineRule="auto"/>
        <w:ind w:firstLine="708"/>
        <w:jc w:val="both"/>
        <w:rPr>
          <w:sz w:val="22"/>
          <w:szCs w:val="22"/>
        </w:rPr>
      </w:pPr>
      <w:r w:rsidRPr="002E7E31">
        <w:rPr>
          <w:sz w:val="22"/>
          <w:szCs w:val="22"/>
        </w:rPr>
        <w:t xml:space="preserve">В сельском хозяйстве инвестиции были направлены на </w:t>
      </w:r>
      <w:r w:rsidR="002E7E31" w:rsidRPr="002E7E31">
        <w:rPr>
          <w:sz w:val="22"/>
          <w:szCs w:val="22"/>
        </w:rPr>
        <w:t xml:space="preserve">реконструкцию зданий, сооружений, </w:t>
      </w:r>
      <w:r w:rsidRPr="002E7E31">
        <w:rPr>
          <w:sz w:val="22"/>
          <w:szCs w:val="22"/>
        </w:rPr>
        <w:t>приобретение тракторов, зерноуборочных комбайнов, сеялок, перевод скота в основное стадо.</w:t>
      </w:r>
    </w:p>
    <w:p w:rsidR="00090F28" w:rsidRPr="00090F28" w:rsidRDefault="00CA1AA0" w:rsidP="00CA1AA0">
      <w:pPr>
        <w:spacing w:line="360" w:lineRule="auto"/>
        <w:jc w:val="both"/>
        <w:rPr>
          <w:bCs/>
          <w:sz w:val="22"/>
          <w:szCs w:val="22"/>
        </w:rPr>
      </w:pPr>
      <w:r w:rsidRPr="00090F28">
        <w:rPr>
          <w:sz w:val="22"/>
          <w:szCs w:val="22"/>
        </w:rPr>
        <w:tab/>
      </w:r>
      <w:r w:rsidRPr="00090F28">
        <w:rPr>
          <w:b/>
          <w:sz w:val="22"/>
          <w:szCs w:val="22"/>
        </w:rPr>
        <w:t>В 201</w:t>
      </w:r>
      <w:r w:rsidR="00C26D49" w:rsidRPr="00090F28">
        <w:rPr>
          <w:b/>
          <w:sz w:val="22"/>
          <w:szCs w:val="22"/>
        </w:rPr>
        <w:t>7</w:t>
      </w:r>
      <w:r w:rsidRPr="00090F28">
        <w:rPr>
          <w:b/>
          <w:sz w:val="22"/>
          <w:szCs w:val="22"/>
        </w:rPr>
        <w:t xml:space="preserve"> год</w:t>
      </w:r>
      <w:proofErr w:type="gramStart"/>
      <w:r w:rsidRPr="00090F28">
        <w:rPr>
          <w:b/>
          <w:sz w:val="22"/>
          <w:szCs w:val="22"/>
        </w:rPr>
        <w:t>у</w:t>
      </w:r>
      <w:r w:rsidRPr="00090F28">
        <w:rPr>
          <w:sz w:val="22"/>
          <w:szCs w:val="22"/>
        </w:rPr>
        <w:t xml:space="preserve"> </w:t>
      </w:r>
      <w:r w:rsidRPr="00090F28">
        <w:rPr>
          <w:bCs/>
          <w:sz w:val="22"/>
          <w:szCs w:val="22"/>
        </w:rPr>
        <w:t>ООО</w:t>
      </w:r>
      <w:proofErr w:type="gramEnd"/>
      <w:r w:rsidRPr="00090F28">
        <w:rPr>
          <w:bCs/>
          <w:sz w:val="22"/>
          <w:szCs w:val="22"/>
        </w:rPr>
        <w:t xml:space="preserve"> «</w:t>
      </w:r>
      <w:proofErr w:type="spellStart"/>
      <w:r w:rsidRPr="00090F28">
        <w:rPr>
          <w:bCs/>
          <w:sz w:val="22"/>
          <w:szCs w:val="22"/>
        </w:rPr>
        <w:t>Т</w:t>
      </w:r>
      <w:r w:rsidR="00C26D49" w:rsidRPr="00090F28">
        <w:rPr>
          <w:bCs/>
          <w:sz w:val="22"/>
          <w:szCs w:val="22"/>
        </w:rPr>
        <w:t>ранссервис</w:t>
      </w:r>
      <w:proofErr w:type="spellEnd"/>
      <w:r w:rsidRPr="00090F28">
        <w:rPr>
          <w:bCs/>
          <w:sz w:val="22"/>
          <w:szCs w:val="22"/>
        </w:rPr>
        <w:t>»  провело</w:t>
      </w:r>
      <w:r w:rsidR="00C26D49" w:rsidRPr="00090F28">
        <w:rPr>
          <w:bCs/>
          <w:sz w:val="22"/>
          <w:szCs w:val="22"/>
        </w:rPr>
        <w:t xml:space="preserve"> реконструкцию зданий, сооружений, а также приобрело </w:t>
      </w:r>
      <w:r w:rsidR="00090F28" w:rsidRPr="00090F28">
        <w:rPr>
          <w:bCs/>
          <w:sz w:val="22"/>
          <w:szCs w:val="22"/>
        </w:rPr>
        <w:t xml:space="preserve">транспортные средства и </w:t>
      </w:r>
      <w:r w:rsidRPr="00090F28">
        <w:rPr>
          <w:bCs/>
          <w:sz w:val="22"/>
          <w:szCs w:val="22"/>
        </w:rPr>
        <w:t xml:space="preserve"> оборудование </w:t>
      </w:r>
      <w:r w:rsidR="00090F28" w:rsidRPr="00090F28">
        <w:rPr>
          <w:bCs/>
          <w:sz w:val="22"/>
          <w:szCs w:val="22"/>
        </w:rPr>
        <w:t xml:space="preserve"> на общую сумму 101,8 </w:t>
      </w:r>
      <w:r w:rsidRPr="00090F28">
        <w:rPr>
          <w:bCs/>
          <w:sz w:val="22"/>
          <w:szCs w:val="22"/>
        </w:rPr>
        <w:t>млн. руб.</w:t>
      </w:r>
    </w:p>
    <w:p w:rsidR="00CA1AA0" w:rsidRPr="00D46FC1" w:rsidRDefault="00D46FC1" w:rsidP="00CA1AA0">
      <w:pPr>
        <w:spacing w:line="360" w:lineRule="auto"/>
        <w:jc w:val="both"/>
        <w:rPr>
          <w:sz w:val="22"/>
          <w:szCs w:val="22"/>
        </w:rPr>
      </w:pPr>
      <w:r w:rsidRPr="00D46FC1">
        <w:rPr>
          <w:bCs/>
          <w:sz w:val="22"/>
          <w:szCs w:val="22"/>
        </w:rPr>
        <w:tab/>
      </w:r>
      <w:r w:rsidR="00CA1AA0" w:rsidRPr="00D46FC1">
        <w:rPr>
          <w:bCs/>
          <w:sz w:val="22"/>
          <w:szCs w:val="22"/>
        </w:rPr>
        <w:t xml:space="preserve">АО «Новосергиевский </w:t>
      </w:r>
      <w:r w:rsidRPr="00D46FC1">
        <w:rPr>
          <w:bCs/>
          <w:sz w:val="22"/>
          <w:szCs w:val="22"/>
        </w:rPr>
        <w:t>маслозавод</w:t>
      </w:r>
      <w:r w:rsidR="00CA1AA0" w:rsidRPr="00D46FC1">
        <w:rPr>
          <w:bCs/>
          <w:sz w:val="22"/>
          <w:szCs w:val="22"/>
        </w:rPr>
        <w:t xml:space="preserve">» приобрело </w:t>
      </w:r>
      <w:r w:rsidRPr="00D46FC1">
        <w:rPr>
          <w:bCs/>
          <w:sz w:val="22"/>
          <w:szCs w:val="22"/>
        </w:rPr>
        <w:t xml:space="preserve">здание, </w:t>
      </w:r>
      <w:r w:rsidR="00CA1AA0" w:rsidRPr="00D46FC1">
        <w:rPr>
          <w:bCs/>
          <w:sz w:val="22"/>
          <w:szCs w:val="22"/>
        </w:rPr>
        <w:t>транспортные средства</w:t>
      </w:r>
      <w:r w:rsidRPr="00D46FC1">
        <w:rPr>
          <w:bCs/>
          <w:sz w:val="22"/>
          <w:szCs w:val="22"/>
        </w:rPr>
        <w:t>, машины и оборудование</w:t>
      </w:r>
      <w:r w:rsidR="00CA1AA0" w:rsidRPr="00D46FC1">
        <w:rPr>
          <w:bCs/>
          <w:sz w:val="22"/>
          <w:szCs w:val="22"/>
        </w:rPr>
        <w:t xml:space="preserve"> для предприятия на </w:t>
      </w:r>
      <w:r>
        <w:rPr>
          <w:bCs/>
          <w:sz w:val="22"/>
          <w:szCs w:val="22"/>
        </w:rPr>
        <w:t xml:space="preserve">общую </w:t>
      </w:r>
      <w:r w:rsidR="00CA1AA0" w:rsidRPr="00D46FC1">
        <w:rPr>
          <w:bCs/>
          <w:sz w:val="22"/>
          <w:szCs w:val="22"/>
        </w:rPr>
        <w:t xml:space="preserve">сумму </w:t>
      </w:r>
      <w:r w:rsidRPr="00D46FC1">
        <w:rPr>
          <w:bCs/>
          <w:sz w:val="22"/>
          <w:szCs w:val="22"/>
        </w:rPr>
        <w:t>9,8</w:t>
      </w:r>
      <w:r w:rsidR="00CA1AA0" w:rsidRPr="00D46FC1">
        <w:rPr>
          <w:bCs/>
          <w:sz w:val="22"/>
          <w:szCs w:val="22"/>
        </w:rPr>
        <w:t xml:space="preserve"> млн. руб.</w:t>
      </w:r>
    </w:p>
    <w:p w:rsidR="00CA1AA0" w:rsidRPr="002E7E31" w:rsidRDefault="00CA1AA0" w:rsidP="00CA1AA0">
      <w:pPr>
        <w:spacing w:line="360" w:lineRule="auto"/>
        <w:jc w:val="both"/>
        <w:rPr>
          <w:bCs/>
          <w:sz w:val="22"/>
          <w:szCs w:val="22"/>
        </w:rPr>
      </w:pPr>
      <w:r w:rsidRPr="002E7E31">
        <w:rPr>
          <w:sz w:val="22"/>
          <w:szCs w:val="22"/>
        </w:rPr>
        <w:tab/>
      </w:r>
      <w:r w:rsidRPr="002E7E31">
        <w:rPr>
          <w:bCs/>
          <w:sz w:val="22"/>
          <w:szCs w:val="22"/>
        </w:rPr>
        <w:t xml:space="preserve">АО «Новосергиевский элеватор» </w:t>
      </w:r>
      <w:r w:rsidR="002E7E31" w:rsidRPr="002E7E31">
        <w:rPr>
          <w:bCs/>
          <w:sz w:val="22"/>
          <w:szCs w:val="22"/>
        </w:rPr>
        <w:t xml:space="preserve">модернизировало здания и оборудование на сумму 0,6 млн. руб., </w:t>
      </w:r>
      <w:r w:rsidRPr="002E7E31">
        <w:rPr>
          <w:bCs/>
          <w:sz w:val="22"/>
          <w:szCs w:val="22"/>
        </w:rPr>
        <w:t xml:space="preserve">приобрело для предприятия машины и оборудование на сумму </w:t>
      </w:r>
      <w:r w:rsidR="002E7E31" w:rsidRPr="002E7E31">
        <w:rPr>
          <w:bCs/>
          <w:sz w:val="22"/>
          <w:szCs w:val="22"/>
        </w:rPr>
        <w:t>5,3</w:t>
      </w:r>
      <w:r w:rsidRPr="002E7E31">
        <w:rPr>
          <w:bCs/>
          <w:sz w:val="22"/>
          <w:szCs w:val="22"/>
        </w:rPr>
        <w:t xml:space="preserve"> млн. руб.</w:t>
      </w:r>
    </w:p>
    <w:p w:rsidR="00CA1AA0" w:rsidRDefault="00CA1AA0" w:rsidP="00CA1AA0">
      <w:pPr>
        <w:spacing w:line="360" w:lineRule="auto"/>
        <w:jc w:val="both"/>
        <w:rPr>
          <w:bCs/>
          <w:sz w:val="22"/>
          <w:szCs w:val="22"/>
        </w:rPr>
      </w:pPr>
      <w:r w:rsidRPr="002E7E31">
        <w:rPr>
          <w:bCs/>
          <w:sz w:val="22"/>
          <w:szCs w:val="22"/>
        </w:rPr>
        <w:t xml:space="preserve">          АО «Новосергиевский маслозавод» </w:t>
      </w:r>
      <w:r w:rsidR="002E7E31" w:rsidRPr="002E7E31">
        <w:rPr>
          <w:bCs/>
          <w:sz w:val="22"/>
          <w:szCs w:val="22"/>
        </w:rPr>
        <w:t xml:space="preserve">провело работы по модернизации очистных сооружений и </w:t>
      </w:r>
      <w:r w:rsidRPr="002E7E31">
        <w:rPr>
          <w:bCs/>
          <w:sz w:val="22"/>
          <w:szCs w:val="22"/>
        </w:rPr>
        <w:t xml:space="preserve">приобрело </w:t>
      </w:r>
      <w:r w:rsidR="002E7E31" w:rsidRPr="002E7E31">
        <w:rPr>
          <w:bCs/>
          <w:sz w:val="22"/>
          <w:szCs w:val="22"/>
        </w:rPr>
        <w:t>транспортные средства, машины и оборудование на сумму 9,8</w:t>
      </w:r>
      <w:r w:rsidRPr="002E7E31">
        <w:rPr>
          <w:bCs/>
          <w:sz w:val="22"/>
          <w:szCs w:val="22"/>
        </w:rPr>
        <w:t xml:space="preserve"> млн. руб</w:t>
      </w:r>
      <w:r w:rsidRPr="00090F28">
        <w:rPr>
          <w:bCs/>
          <w:sz w:val="22"/>
          <w:szCs w:val="22"/>
        </w:rPr>
        <w:t>.</w:t>
      </w:r>
    </w:p>
    <w:p w:rsidR="00090F28" w:rsidRPr="001333D8" w:rsidRDefault="00090F28" w:rsidP="00CA1AA0">
      <w:pPr>
        <w:spacing w:line="360" w:lineRule="auto"/>
        <w:jc w:val="both"/>
        <w:rPr>
          <w:bCs/>
          <w:sz w:val="22"/>
          <w:szCs w:val="22"/>
          <w:highlight w:val="yellow"/>
        </w:rPr>
      </w:pPr>
      <w:r>
        <w:rPr>
          <w:bCs/>
          <w:sz w:val="22"/>
          <w:szCs w:val="22"/>
        </w:rPr>
        <w:t xml:space="preserve">          Государственным учреждением «Главное управление дорожного хозяйства Оренбургской области» произведен ремонт дорог за счет средств областного</w:t>
      </w:r>
      <w:r w:rsidR="003478C3">
        <w:rPr>
          <w:bCs/>
          <w:sz w:val="22"/>
          <w:szCs w:val="22"/>
        </w:rPr>
        <w:t xml:space="preserve"> </w:t>
      </w:r>
      <w:r>
        <w:rPr>
          <w:bCs/>
          <w:sz w:val="22"/>
          <w:szCs w:val="22"/>
        </w:rPr>
        <w:t>бюджета</w:t>
      </w:r>
      <w:r w:rsidR="003478C3">
        <w:rPr>
          <w:bCs/>
          <w:sz w:val="22"/>
          <w:szCs w:val="22"/>
        </w:rPr>
        <w:t>.</w:t>
      </w:r>
    </w:p>
    <w:p w:rsidR="00CA1AA0" w:rsidRPr="0013314A" w:rsidRDefault="00CA1AA0" w:rsidP="00CA1AA0">
      <w:pPr>
        <w:spacing w:line="360" w:lineRule="auto"/>
        <w:jc w:val="both"/>
        <w:rPr>
          <w:sz w:val="22"/>
          <w:szCs w:val="22"/>
        </w:rPr>
      </w:pPr>
      <w:r w:rsidRPr="0013314A">
        <w:rPr>
          <w:bCs/>
          <w:sz w:val="22"/>
          <w:szCs w:val="22"/>
        </w:rPr>
        <w:t xml:space="preserve">         </w:t>
      </w:r>
      <w:r w:rsidRPr="0013314A">
        <w:rPr>
          <w:sz w:val="22"/>
          <w:szCs w:val="22"/>
        </w:rPr>
        <w:t xml:space="preserve">Новосергиевским дорожным управлением ГУП «Оренбургремдорстрой» приобретено машин и оборудования на сумму </w:t>
      </w:r>
      <w:r w:rsidR="0013314A" w:rsidRPr="0013314A">
        <w:rPr>
          <w:sz w:val="22"/>
          <w:szCs w:val="22"/>
        </w:rPr>
        <w:t>0,2</w:t>
      </w:r>
      <w:r w:rsidRPr="0013314A">
        <w:rPr>
          <w:sz w:val="22"/>
          <w:szCs w:val="22"/>
        </w:rPr>
        <w:t xml:space="preserve"> млн. руб.</w:t>
      </w:r>
    </w:p>
    <w:p w:rsidR="00D46FC1" w:rsidRPr="00D46FC1" w:rsidRDefault="00CA1AA0" w:rsidP="00CA1AA0">
      <w:pPr>
        <w:spacing w:line="360" w:lineRule="auto"/>
        <w:jc w:val="both"/>
        <w:rPr>
          <w:bCs/>
          <w:sz w:val="22"/>
          <w:szCs w:val="22"/>
        </w:rPr>
      </w:pPr>
      <w:r w:rsidRPr="00D46FC1">
        <w:rPr>
          <w:sz w:val="22"/>
          <w:szCs w:val="22"/>
        </w:rPr>
        <w:t xml:space="preserve">         </w:t>
      </w:r>
      <w:r w:rsidRPr="00D46FC1">
        <w:rPr>
          <w:bCs/>
          <w:sz w:val="22"/>
          <w:szCs w:val="22"/>
        </w:rPr>
        <w:t>Г</w:t>
      </w:r>
      <w:r w:rsidR="00D46FC1" w:rsidRPr="00D46FC1">
        <w:rPr>
          <w:bCs/>
          <w:sz w:val="22"/>
          <w:szCs w:val="22"/>
        </w:rPr>
        <w:t xml:space="preserve">БУЗ Новосергиевская </w:t>
      </w:r>
      <w:r w:rsidRPr="00D46FC1">
        <w:rPr>
          <w:bCs/>
          <w:sz w:val="22"/>
          <w:szCs w:val="22"/>
        </w:rPr>
        <w:t xml:space="preserve">РБ получило машин и оборудования на сумму </w:t>
      </w:r>
      <w:r w:rsidR="00D46FC1" w:rsidRPr="00D46FC1">
        <w:rPr>
          <w:bCs/>
          <w:sz w:val="22"/>
          <w:szCs w:val="22"/>
        </w:rPr>
        <w:t>0,2</w:t>
      </w:r>
      <w:r w:rsidRPr="00D46FC1">
        <w:rPr>
          <w:bCs/>
          <w:sz w:val="22"/>
          <w:szCs w:val="22"/>
        </w:rPr>
        <w:t xml:space="preserve"> млн. руб</w:t>
      </w:r>
      <w:r w:rsidR="00D46FC1" w:rsidRPr="00D46FC1">
        <w:rPr>
          <w:bCs/>
          <w:sz w:val="22"/>
          <w:szCs w:val="22"/>
        </w:rPr>
        <w:t>.</w:t>
      </w:r>
    </w:p>
    <w:p w:rsidR="00CA1AA0" w:rsidRDefault="00CA1AA0" w:rsidP="00CA1AA0">
      <w:pPr>
        <w:spacing w:line="360" w:lineRule="auto"/>
        <w:jc w:val="both"/>
        <w:rPr>
          <w:sz w:val="22"/>
          <w:szCs w:val="22"/>
        </w:rPr>
      </w:pPr>
      <w:r w:rsidRPr="00D46FC1">
        <w:rPr>
          <w:sz w:val="22"/>
          <w:szCs w:val="22"/>
        </w:rPr>
        <w:t xml:space="preserve">     </w:t>
      </w:r>
      <w:r w:rsidR="00D46FC1">
        <w:rPr>
          <w:sz w:val="22"/>
          <w:szCs w:val="22"/>
        </w:rPr>
        <w:t xml:space="preserve">  </w:t>
      </w:r>
      <w:r w:rsidRPr="00D46FC1">
        <w:rPr>
          <w:sz w:val="22"/>
          <w:szCs w:val="22"/>
        </w:rPr>
        <w:t xml:space="preserve">   В учреждениях образования сумма инвестиций составила </w:t>
      </w:r>
      <w:r w:rsidR="00D46FC1" w:rsidRPr="00D46FC1">
        <w:rPr>
          <w:sz w:val="22"/>
          <w:szCs w:val="22"/>
        </w:rPr>
        <w:t>4,</w:t>
      </w:r>
      <w:r w:rsidRPr="00D46FC1">
        <w:rPr>
          <w:sz w:val="22"/>
          <w:szCs w:val="22"/>
        </w:rPr>
        <w:t>6 млн. руб.</w:t>
      </w:r>
      <w:r w:rsidR="00D46FC1" w:rsidRPr="00D46FC1">
        <w:rPr>
          <w:sz w:val="22"/>
          <w:szCs w:val="22"/>
        </w:rPr>
        <w:t xml:space="preserve"> </w:t>
      </w:r>
      <w:r w:rsidRPr="00D46FC1">
        <w:rPr>
          <w:sz w:val="22"/>
          <w:szCs w:val="22"/>
        </w:rPr>
        <w:t>- закуплено оборудование для детских садов и школьных классов.</w:t>
      </w:r>
    </w:p>
    <w:p w:rsidR="00D46FC1" w:rsidRPr="00D46FC1" w:rsidRDefault="00D46FC1" w:rsidP="00CA1AA0">
      <w:pPr>
        <w:spacing w:line="360" w:lineRule="auto"/>
        <w:jc w:val="both"/>
        <w:rPr>
          <w:sz w:val="22"/>
          <w:szCs w:val="22"/>
        </w:rPr>
      </w:pPr>
      <w:r>
        <w:rPr>
          <w:sz w:val="22"/>
          <w:szCs w:val="22"/>
        </w:rPr>
        <w:t xml:space="preserve">          МБУ Централизованная клубная система</w:t>
      </w:r>
      <w:r w:rsidR="0013314A">
        <w:rPr>
          <w:sz w:val="22"/>
          <w:szCs w:val="22"/>
        </w:rPr>
        <w:t xml:space="preserve"> Новосергиевского района приобрело </w:t>
      </w:r>
      <w:r w:rsidR="0013314A" w:rsidRPr="00D46FC1">
        <w:rPr>
          <w:bCs/>
          <w:sz w:val="22"/>
          <w:szCs w:val="22"/>
        </w:rPr>
        <w:t>машин и оборудования на сумму 0,2 млн. руб.</w:t>
      </w:r>
    </w:p>
    <w:p w:rsidR="00CA1AA0" w:rsidRDefault="00CA1AA0" w:rsidP="00CA1AA0">
      <w:pPr>
        <w:spacing w:line="360" w:lineRule="auto"/>
        <w:jc w:val="both"/>
        <w:rPr>
          <w:sz w:val="22"/>
          <w:szCs w:val="22"/>
        </w:rPr>
      </w:pPr>
      <w:r w:rsidRPr="0067256F">
        <w:rPr>
          <w:sz w:val="22"/>
          <w:szCs w:val="22"/>
        </w:rPr>
        <w:tab/>
        <w:t>В 201</w:t>
      </w:r>
      <w:r w:rsidR="0013314A" w:rsidRPr="0067256F">
        <w:rPr>
          <w:sz w:val="22"/>
          <w:szCs w:val="22"/>
        </w:rPr>
        <w:t>7</w:t>
      </w:r>
      <w:r w:rsidRPr="0067256F">
        <w:rPr>
          <w:sz w:val="22"/>
          <w:szCs w:val="22"/>
        </w:rPr>
        <w:t xml:space="preserve"> году капитальный  ремонт улично-дорожной сети проведен по улицам Краснопартизанская, </w:t>
      </w:r>
      <w:proofErr w:type="gramStart"/>
      <w:r w:rsidR="0067256F" w:rsidRPr="0067256F">
        <w:rPr>
          <w:sz w:val="22"/>
          <w:szCs w:val="22"/>
        </w:rPr>
        <w:t>Первомайская</w:t>
      </w:r>
      <w:proofErr w:type="gramEnd"/>
      <w:r w:rsidRPr="0067256F">
        <w:rPr>
          <w:sz w:val="22"/>
          <w:szCs w:val="22"/>
        </w:rPr>
        <w:t xml:space="preserve">, </w:t>
      </w:r>
      <w:r w:rsidR="0067256F" w:rsidRPr="0067256F">
        <w:rPr>
          <w:sz w:val="22"/>
          <w:szCs w:val="22"/>
        </w:rPr>
        <w:t xml:space="preserve">пр. Калинина, </w:t>
      </w:r>
      <w:r w:rsidRPr="0067256F">
        <w:rPr>
          <w:sz w:val="22"/>
          <w:szCs w:val="22"/>
        </w:rPr>
        <w:t>ремонт тротуара  по</w:t>
      </w:r>
      <w:r w:rsidR="0067256F" w:rsidRPr="0067256F">
        <w:rPr>
          <w:sz w:val="22"/>
          <w:szCs w:val="22"/>
        </w:rPr>
        <w:t xml:space="preserve"> ул. Горького, отсыпка ПГС ул. Самарская</w:t>
      </w:r>
      <w:r w:rsidRPr="0067256F">
        <w:rPr>
          <w:sz w:val="22"/>
          <w:szCs w:val="22"/>
        </w:rPr>
        <w:t xml:space="preserve">. Финансирование этих работ составило </w:t>
      </w:r>
      <w:r w:rsidR="0067256F" w:rsidRPr="0067256F">
        <w:rPr>
          <w:sz w:val="22"/>
          <w:szCs w:val="22"/>
        </w:rPr>
        <w:t>8019,2</w:t>
      </w:r>
      <w:r w:rsidRPr="0067256F">
        <w:rPr>
          <w:sz w:val="22"/>
          <w:szCs w:val="22"/>
        </w:rPr>
        <w:t xml:space="preserve">  тыс. руб., в том числе средства областного бюджета составили 71</w:t>
      </w:r>
      <w:r w:rsidR="0067256F" w:rsidRPr="0067256F">
        <w:rPr>
          <w:sz w:val="22"/>
          <w:szCs w:val="22"/>
        </w:rPr>
        <w:t>93,0</w:t>
      </w:r>
      <w:r w:rsidRPr="0067256F">
        <w:rPr>
          <w:b/>
          <w:sz w:val="22"/>
          <w:szCs w:val="22"/>
        </w:rPr>
        <w:t xml:space="preserve"> </w:t>
      </w:r>
      <w:r w:rsidRPr="0067256F">
        <w:rPr>
          <w:sz w:val="22"/>
          <w:szCs w:val="22"/>
        </w:rPr>
        <w:t xml:space="preserve">тыс. руб. </w:t>
      </w:r>
    </w:p>
    <w:p w:rsidR="000E5A58" w:rsidRPr="000E5A58" w:rsidRDefault="000E5A58" w:rsidP="000E5A58">
      <w:pPr>
        <w:spacing w:line="360" w:lineRule="auto"/>
        <w:jc w:val="both"/>
        <w:rPr>
          <w:sz w:val="22"/>
          <w:szCs w:val="22"/>
        </w:rPr>
      </w:pPr>
      <w:r w:rsidRPr="000E5A58">
        <w:rPr>
          <w:sz w:val="22"/>
          <w:szCs w:val="22"/>
        </w:rPr>
        <w:tab/>
        <w:t xml:space="preserve">По государственной подпрограмме «Устойчивое развитие сельских территорий на 2014-2017 годы и на период до 2020 года»  проведено обустройство автомобильной дороги Шарлык – Новосергиевка  стационарным искусственным освещением на участке </w:t>
      </w:r>
      <w:proofErr w:type="gramStart"/>
      <w:r w:rsidRPr="000E5A58">
        <w:rPr>
          <w:sz w:val="22"/>
          <w:szCs w:val="22"/>
        </w:rPr>
        <w:t>км</w:t>
      </w:r>
      <w:proofErr w:type="gramEnd"/>
      <w:r w:rsidRPr="000E5A58">
        <w:rPr>
          <w:sz w:val="22"/>
          <w:szCs w:val="22"/>
        </w:rPr>
        <w:t xml:space="preserve"> 122-км 124+ 500 и </w:t>
      </w:r>
      <w:r w:rsidRPr="000E5A58">
        <w:rPr>
          <w:sz w:val="22"/>
          <w:szCs w:val="22"/>
        </w:rPr>
        <w:lastRenderedPageBreak/>
        <w:t>тротуарами на участке км 123-км-123 + 500 в п. Новосергиевка, сумма вложений составила 17 млн. руб.</w:t>
      </w:r>
    </w:p>
    <w:p w:rsidR="00CA1AA0" w:rsidRPr="00CC3138" w:rsidRDefault="00CA1AA0" w:rsidP="00CA1AA0">
      <w:pPr>
        <w:spacing w:line="360" w:lineRule="auto"/>
        <w:ind w:firstLine="708"/>
        <w:jc w:val="both"/>
        <w:rPr>
          <w:sz w:val="22"/>
          <w:szCs w:val="22"/>
        </w:rPr>
      </w:pPr>
      <w:r w:rsidRPr="00CC3138">
        <w:rPr>
          <w:sz w:val="22"/>
          <w:szCs w:val="22"/>
        </w:rPr>
        <w:t>В 201</w:t>
      </w:r>
      <w:r w:rsidR="00CC3138" w:rsidRPr="00CC3138">
        <w:rPr>
          <w:sz w:val="22"/>
          <w:szCs w:val="22"/>
        </w:rPr>
        <w:t>8</w:t>
      </w:r>
      <w:r w:rsidRPr="00CC3138">
        <w:rPr>
          <w:sz w:val="22"/>
          <w:szCs w:val="22"/>
        </w:rPr>
        <w:t xml:space="preserve"> году объем инвестиций в основной капитал за счет всех источников  финансирования оценивается  в объеме  </w:t>
      </w:r>
      <w:r w:rsidR="00CC3138" w:rsidRPr="00CC3138">
        <w:rPr>
          <w:sz w:val="22"/>
          <w:szCs w:val="22"/>
        </w:rPr>
        <w:t>225750,0</w:t>
      </w:r>
      <w:r w:rsidRPr="00CC3138">
        <w:rPr>
          <w:sz w:val="22"/>
          <w:szCs w:val="22"/>
        </w:rPr>
        <w:t xml:space="preserve">  тыс. руб., что составит 10</w:t>
      </w:r>
      <w:r w:rsidR="00CC3138" w:rsidRPr="00CC3138">
        <w:rPr>
          <w:sz w:val="22"/>
          <w:szCs w:val="22"/>
        </w:rPr>
        <w:t>5,50</w:t>
      </w:r>
      <w:r w:rsidRPr="00CC3138">
        <w:rPr>
          <w:sz w:val="22"/>
          <w:szCs w:val="22"/>
        </w:rPr>
        <w:t xml:space="preserve"> % к показателям 201</w:t>
      </w:r>
      <w:r w:rsidR="00CC3138" w:rsidRPr="00CC3138">
        <w:rPr>
          <w:sz w:val="22"/>
          <w:szCs w:val="22"/>
        </w:rPr>
        <w:t>7</w:t>
      </w:r>
      <w:r w:rsidRPr="00CC3138">
        <w:rPr>
          <w:sz w:val="22"/>
          <w:szCs w:val="22"/>
        </w:rPr>
        <w:t xml:space="preserve"> года.</w:t>
      </w:r>
    </w:p>
    <w:p w:rsidR="00CA1AA0" w:rsidRPr="00CC3138" w:rsidRDefault="00CA1AA0" w:rsidP="00CA1AA0">
      <w:pPr>
        <w:spacing w:line="360" w:lineRule="auto"/>
        <w:ind w:firstLine="708"/>
        <w:jc w:val="both"/>
        <w:rPr>
          <w:sz w:val="22"/>
          <w:szCs w:val="22"/>
        </w:rPr>
      </w:pPr>
      <w:r w:rsidRPr="00CC3138">
        <w:rPr>
          <w:sz w:val="22"/>
          <w:szCs w:val="22"/>
        </w:rPr>
        <w:t>В 201</w:t>
      </w:r>
      <w:r w:rsidR="00CC3138" w:rsidRPr="00CC3138">
        <w:rPr>
          <w:sz w:val="22"/>
          <w:szCs w:val="22"/>
        </w:rPr>
        <w:t>8</w:t>
      </w:r>
      <w:r w:rsidRPr="00CC3138">
        <w:rPr>
          <w:sz w:val="22"/>
          <w:szCs w:val="22"/>
        </w:rPr>
        <w:t xml:space="preserve"> году ожидается незначительное увеличение инвестиционной активности вследствие неплохого урожая в сельском хозяйстве, и сокращения инвестиций, осуществляемых за счет бюджетных средств. В сельском хозяйстве небольшой рост инвестиционной активности обусловлен затруднением сбыта сельскохозяйственной продукции, сокращением чистой прибыли предприятий, а также ростом процентных ставок по кредитам в кредитных учреждениях. В промышленности объем инвестиций сократился вследствие сокращения объемов производства, уменьшения объема чистой прибыли, увеличения процентных ставок по кредитам в кредитных учреждениях.</w:t>
      </w:r>
    </w:p>
    <w:p w:rsidR="00724B67" w:rsidRPr="00724B67" w:rsidRDefault="00724B67" w:rsidP="00724B67">
      <w:pPr>
        <w:jc w:val="both"/>
        <w:rPr>
          <w:sz w:val="22"/>
          <w:szCs w:val="22"/>
        </w:rPr>
      </w:pPr>
      <w:r>
        <w:rPr>
          <w:sz w:val="22"/>
          <w:szCs w:val="22"/>
        </w:rPr>
        <w:t xml:space="preserve">            </w:t>
      </w:r>
      <w:r w:rsidRPr="00724B67">
        <w:rPr>
          <w:sz w:val="22"/>
          <w:szCs w:val="22"/>
        </w:rPr>
        <w:t>ООО «</w:t>
      </w:r>
      <w:proofErr w:type="spellStart"/>
      <w:r w:rsidRPr="00724B67">
        <w:rPr>
          <w:sz w:val="22"/>
          <w:szCs w:val="22"/>
        </w:rPr>
        <w:t>Энерготехсервис</w:t>
      </w:r>
      <w:proofErr w:type="spellEnd"/>
      <w:r w:rsidRPr="00724B67">
        <w:rPr>
          <w:sz w:val="22"/>
          <w:szCs w:val="22"/>
        </w:rPr>
        <w:t xml:space="preserve">»  провело реконструкцию  зданий, сооружений, а так же приобрело машины и оборудование на сумму 18,0 </w:t>
      </w:r>
      <w:proofErr w:type="spellStart"/>
      <w:r w:rsidRPr="00724B67">
        <w:rPr>
          <w:sz w:val="22"/>
          <w:szCs w:val="22"/>
        </w:rPr>
        <w:t>млн</w:t>
      </w:r>
      <w:proofErr w:type="gramStart"/>
      <w:r w:rsidRPr="00724B67">
        <w:rPr>
          <w:sz w:val="22"/>
          <w:szCs w:val="22"/>
        </w:rPr>
        <w:t>.р</w:t>
      </w:r>
      <w:proofErr w:type="gramEnd"/>
      <w:r w:rsidRPr="00724B67">
        <w:rPr>
          <w:sz w:val="22"/>
          <w:szCs w:val="22"/>
        </w:rPr>
        <w:t>уб</w:t>
      </w:r>
      <w:proofErr w:type="spellEnd"/>
      <w:r w:rsidRPr="00724B67">
        <w:rPr>
          <w:sz w:val="22"/>
          <w:szCs w:val="22"/>
        </w:rPr>
        <w:t>. за счет собственных средств.</w:t>
      </w:r>
    </w:p>
    <w:p w:rsidR="00724B67" w:rsidRDefault="00724B67" w:rsidP="00724B67">
      <w:pPr>
        <w:jc w:val="both"/>
        <w:rPr>
          <w:sz w:val="22"/>
          <w:szCs w:val="22"/>
        </w:rPr>
      </w:pPr>
      <w:r w:rsidRPr="00724B67">
        <w:rPr>
          <w:sz w:val="22"/>
          <w:szCs w:val="22"/>
        </w:rPr>
        <w:tab/>
        <w:t>ООО «</w:t>
      </w:r>
      <w:proofErr w:type="spellStart"/>
      <w:r w:rsidRPr="00724B67">
        <w:rPr>
          <w:sz w:val="22"/>
          <w:szCs w:val="22"/>
        </w:rPr>
        <w:t>Транссервис</w:t>
      </w:r>
      <w:proofErr w:type="spellEnd"/>
      <w:r w:rsidRPr="00724B67">
        <w:rPr>
          <w:sz w:val="22"/>
          <w:szCs w:val="22"/>
        </w:rPr>
        <w:t>» приобрело транспортные средства и оборудование на сумму 47,6 млн. руб.,  из них 9,6 млн. руб. за счет собственных средств, 38,0 млн. руб. за счет кредитных средств.</w:t>
      </w:r>
    </w:p>
    <w:p w:rsidR="00724B67" w:rsidRPr="00724B67" w:rsidRDefault="00724B67" w:rsidP="00724B67">
      <w:pPr>
        <w:jc w:val="both"/>
        <w:rPr>
          <w:sz w:val="22"/>
          <w:szCs w:val="22"/>
        </w:rPr>
      </w:pPr>
    </w:p>
    <w:p w:rsidR="00CA1AA0" w:rsidRPr="001333D8" w:rsidRDefault="00CA1AA0" w:rsidP="00CA1AA0">
      <w:pPr>
        <w:spacing w:line="360" w:lineRule="auto"/>
        <w:jc w:val="both"/>
        <w:rPr>
          <w:sz w:val="22"/>
          <w:szCs w:val="22"/>
          <w:highlight w:val="yellow"/>
        </w:rPr>
      </w:pPr>
      <w:r w:rsidRPr="00724B67">
        <w:rPr>
          <w:sz w:val="22"/>
          <w:szCs w:val="22"/>
        </w:rPr>
        <w:t xml:space="preserve">           В 201</w:t>
      </w:r>
      <w:r w:rsidR="00724B67" w:rsidRPr="00724B67">
        <w:rPr>
          <w:sz w:val="22"/>
          <w:szCs w:val="22"/>
        </w:rPr>
        <w:t>8</w:t>
      </w:r>
      <w:r w:rsidRPr="00724B67">
        <w:rPr>
          <w:sz w:val="22"/>
          <w:szCs w:val="22"/>
        </w:rPr>
        <w:t xml:space="preserve"> году капитальный  ремонт улично-дорожной сети проведен по улицам Красногвардейская, </w:t>
      </w:r>
      <w:r w:rsidR="00724B67" w:rsidRPr="00724B67">
        <w:rPr>
          <w:sz w:val="22"/>
          <w:szCs w:val="22"/>
        </w:rPr>
        <w:t xml:space="preserve">Красноармейская, </w:t>
      </w:r>
      <w:r w:rsidRPr="00724B67">
        <w:rPr>
          <w:sz w:val="22"/>
          <w:szCs w:val="22"/>
        </w:rPr>
        <w:t xml:space="preserve">ремонт </w:t>
      </w:r>
      <w:r w:rsidR="00724B67" w:rsidRPr="00724B67">
        <w:rPr>
          <w:sz w:val="22"/>
          <w:szCs w:val="22"/>
        </w:rPr>
        <w:t xml:space="preserve">площадей у «Вечного огня» и напротив, </w:t>
      </w:r>
      <w:r w:rsidRPr="00724B67">
        <w:rPr>
          <w:sz w:val="22"/>
          <w:szCs w:val="22"/>
        </w:rPr>
        <w:t xml:space="preserve">отсыпка ПГС ул. </w:t>
      </w:r>
      <w:r w:rsidR="00724B67" w:rsidRPr="00724B67">
        <w:rPr>
          <w:sz w:val="22"/>
          <w:szCs w:val="22"/>
        </w:rPr>
        <w:t>Южная, 70 лет Октября</w:t>
      </w:r>
      <w:r w:rsidRPr="00724B67">
        <w:rPr>
          <w:sz w:val="22"/>
          <w:szCs w:val="22"/>
        </w:rPr>
        <w:t xml:space="preserve">. </w:t>
      </w:r>
      <w:r w:rsidRPr="000E5A58">
        <w:rPr>
          <w:sz w:val="22"/>
          <w:szCs w:val="22"/>
        </w:rPr>
        <w:t>Финансирование этих работ составило 8</w:t>
      </w:r>
      <w:r w:rsidR="000E5A58" w:rsidRPr="000E5A58">
        <w:rPr>
          <w:sz w:val="22"/>
          <w:szCs w:val="22"/>
        </w:rPr>
        <w:t>353,0</w:t>
      </w:r>
      <w:r w:rsidRPr="000E5A58">
        <w:rPr>
          <w:sz w:val="22"/>
          <w:szCs w:val="22"/>
        </w:rPr>
        <w:t xml:space="preserve">  тыс. руб., в том числе средства областного бюджета составили 7</w:t>
      </w:r>
      <w:r w:rsidR="000E5A58" w:rsidRPr="000E5A58">
        <w:rPr>
          <w:sz w:val="22"/>
          <w:szCs w:val="22"/>
        </w:rPr>
        <w:t>525,5</w:t>
      </w:r>
      <w:r w:rsidRPr="000E5A58">
        <w:rPr>
          <w:b/>
          <w:sz w:val="22"/>
          <w:szCs w:val="22"/>
        </w:rPr>
        <w:t xml:space="preserve"> </w:t>
      </w:r>
      <w:r w:rsidRPr="000E5A58">
        <w:rPr>
          <w:sz w:val="22"/>
          <w:szCs w:val="22"/>
        </w:rPr>
        <w:t xml:space="preserve">тыс. руб. </w:t>
      </w:r>
    </w:p>
    <w:p w:rsidR="00724B67" w:rsidRDefault="00724B67" w:rsidP="00724B67">
      <w:pPr>
        <w:ind w:firstLine="708"/>
        <w:jc w:val="both"/>
        <w:rPr>
          <w:sz w:val="22"/>
          <w:szCs w:val="22"/>
        </w:rPr>
      </w:pPr>
      <w:r w:rsidRPr="00724B67">
        <w:rPr>
          <w:sz w:val="22"/>
          <w:szCs w:val="22"/>
        </w:rPr>
        <w:t>В рамках государственной программы «Формирование комфортной горо</w:t>
      </w:r>
      <w:r>
        <w:rPr>
          <w:sz w:val="22"/>
          <w:szCs w:val="22"/>
        </w:rPr>
        <w:t xml:space="preserve">дской среды на 2018-2022 годы» </w:t>
      </w:r>
      <w:r w:rsidRPr="00724B67">
        <w:rPr>
          <w:sz w:val="22"/>
          <w:szCs w:val="22"/>
        </w:rPr>
        <w:t>проведены работы по установке детских площадок в п</w:t>
      </w:r>
      <w:r>
        <w:rPr>
          <w:sz w:val="22"/>
          <w:szCs w:val="22"/>
        </w:rPr>
        <w:t>арке «Малышок» п. Новосергиевка</w:t>
      </w:r>
      <w:r w:rsidRPr="00724B67">
        <w:rPr>
          <w:sz w:val="22"/>
          <w:szCs w:val="22"/>
        </w:rPr>
        <w:t xml:space="preserve">. </w:t>
      </w:r>
      <w:proofErr w:type="gramStart"/>
      <w:r w:rsidRPr="00724B67">
        <w:rPr>
          <w:sz w:val="22"/>
          <w:szCs w:val="22"/>
        </w:rPr>
        <w:t>Сумма инвестиций составит 5,</w:t>
      </w:r>
      <w:r>
        <w:rPr>
          <w:sz w:val="22"/>
          <w:szCs w:val="22"/>
        </w:rPr>
        <w:t>5</w:t>
      </w:r>
      <w:r w:rsidRPr="00724B67">
        <w:rPr>
          <w:sz w:val="22"/>
          <w:szCs w:val="22"/>
        </w:rPr>
        <w:t xml:space="preserve">  млн. руб., из них 3,7</w:t>
      </w:r>
      <w:r>
        <w:rPr>
          <w:sz w:val="22"/>
          <w:szCs w:val="22"/>
        </w:rPr>
        <w:t>5</w:t>
      </w:r>
      <w:r w:rsidRPr="00724B67">
        <w:rPr>
          <w:sz w:val="22"/>
          <w:szCs w:val="22"/>
        </w:rPr>
        <w:t xml:space="preserve"> млн. руб. средства федерального бюджета, 1,</w:t>
      </w:r>
      <w:r>
        <w:rPr>
          <w:sz w:val="22"/>
          <w:szCs w:val="22"/>
        </w:rPr>
        <w:t>25</w:t>
      </w:r>
      <w:r w:rsidRPr="00724B67">
        <w:rPr>
          <w:sz w:val="22"/>
          <w:szCs w:val="22"/>
        </w:rPr>
        <w:t xml:space="preserve"> млн. руб.  – областного бюджета, 0,</w:t>
      </w:r>
      <w:r>
        <w:rPr>
          <w:sz w:val="22"/>
          <w:szCs w:val="22"/>
        </w:rPr>
        <w:t>5</w:t>
      </w:r>
      <w:r w:rsidRPr="00724B67">
        <w:rPr>
          <w:sz w:val="22"/>
          <w:szCs w:val="22"/>
        </w:rPr>
        <w:t xml:space="preserve"> млн. руб. – местного бюджета.</w:t>
      </w:r>
      <w:proofErr w:type="gramEnd"/>
    </w:p>
    <w:p w:rsidR="00724B67" w:rsidRPr="00724B67" w:rsidRDefault="00724B67" w:rsidP="00724B67">
      <w:pPr>
        <w:ind w:firstLine="708"/>
        <w:jc w:val="both"/>
        <w:rPr>
          <w:sz w:val="22"/>
          <w:szCs w:val="22"/>
        </w:rPr>
      </w:pPr>
      <w:proofErr w:type="gramStart"/>
      <w:r w:rsidRPr="00724B67">
        <w:rPr>
          <w:sz w:val="22"/>
          <w:szCs w:val="22"/>
        </w:rPr>
        <w:t xml:space="preserve">В рамках государственной программы «Развитие культуры Оренбургской области на 2014-2020 годы» предусмотрены мероприятия по приобретению оборудования для районного дома культуры </w:t>
      </w:r>
      <w:r w:rsidR="00387B89">
        <w:rPr>
          <w:sz w:val="22"/>
          <w:szCs w:val="22"/>
        </w:rPr>
        <w:t xml:space="preserve">«Салют» </w:t>
      </w:r>
      <w:r w:rsidRPr="00724B67">
        <w:rPr>
          <w:sz w:val="22"/>
          <w:szCs w:val="22"/>
        </w:rPr>
        <w:t xml:space="preserve">на сумму 3,7 млн. руб., из них: 2,6 млн. руб. – средства федерального бюджета, 0,9 млн. руб. – областного бюджета, 0,2 млн. руб. – средства </w:t>
      </w:r>
      <w:r w:rsidR="00387B89">
        <w:rPr>
          <w:sz w:val="22"/>
          <w:szCs w:val="22"/>
        </w:rPr>
        <w:t>районного</w:t>
      </w:r>
      <w:r w:rsidRPr="00724B67">
        <w:rPr>
          <w:sz w:val="22"/>
          <w:szCs w:val="22"/>
        </w:rPr>
        <w:t xml:space="preserve"> бюджета.</w:t>
      </w:r>
      <w:proofErr w:type="gramEnd"/>
    </w:p>
    <w:p w:rsidR="00724B67" w:rsidRPr="00724B67" w:rsidRDefault="00724B67" w:rsidP="00724B67">
      <w:pPr>
        <w:ind w:firstLine="708"/>
        <w:jc w:val="both"/>
        <w:rPr>
          <w:sz w:val="22"/>
          <w:szCs w:val="22"/>
        </w:rPr>
      </w:pPr>
    </w:p>
    <w:p w:rsidR="00CA1AA0" w:rsidRPr="000E5A58" w:rsidRDefault="00CA1AA0" w:rsidP="00CA1AA0">
      <w:pPr>
        <w:spacing w:line="360" w:lineRule="auto"/>
        <w:ind w:firstLine="708"/>
        <w:jc w:val="both"/>
        <w:rPr>
          <w:sz w:val="22"/>
          <w:szCs w:val="22"/>
        </w:rPr>
      </w:pPr>
      <w:r w:rsidRPr="000E5A58">
        <w:rPr>
          <w:sz w:val="22"/>
          <w:szCs w:val="22"/>
        </w:rPr>
        <w:t>В 201</w:t>
      </w:r>
      <w:r w:rsidR="000E5A58" w:rsidRPr="000E5A58">
        <w:rPr>
          <w:sz w:val="22"/>
          <w:szCs w:val="22"/>
        </w:rPr>
        <w:t>8</w:t>
      </w:r>
      <w:r w:rsidRPr="000E5A58">
        <w:rPr>
          <w:sz w:val="22"/>
          <w:szCs w:val="22"/>
        </w:rPr>
        <w:t xml:space="preserve"> году за счет средств местного бюджета планируется проведение экспертизы проектно-сметной документации  на   строительство   инженерных   сетей   в юго-западной части п. Новосергиевка, сумма инвестиций составит 2,5 млн. руб.   </w:t>
      </w:r>
    </w:p>
    <w:p w:rsidR="00CA1AA0" w:rsidRPr="000E5A58" w:rsidRDefault="00CA1AA0" w:rsidP="00CA1AA0">
      <w:pPr>
        <w:spacing w:line="360" w:lineRule="auto"/>
        <w:jc w:val="both"/>
        <w:rPr>
          <w:sz w:val="22"/>
          <w:szCs w:val="22"/>
        </w:rPr>
      </w:pPr>
      <w:r w:rsidRPr="000E5A58">
        <w:rPr>
          <w:sz w:val="22"/>
          <w:szCs w:val="22"/>
        </w:rPr>
        <w:tab/>
        <w:t xml:space="preserve"> На предприятии ПАО «Оренбургнефть» - добывающая отрасль будут вестись работы по модернизации и реконструкции существующего оборудования, сооружений, машин и механизмов. </w:t>
      </w:r>
    </w:p>
    <w:p w:rsidR="00CA1AA0" w:rsidRPr="000E5A58" w:rsidRDefault="00CA1AA0" w:rsidP="00CA1AA0">
      <w:pPr>
        <w:spacing w:line="360" w:lineRule="auto"/>
        <w:jc w:val="both"/>
        <w:rPr>
          <w:sz w:val="22"/>
          <w:szCs w:val="22"/>
        </w:rPr>
      </w:pPr>
      <w:r w:rsidRPr="000E5A58">
        <w:rPr>
          <w:sz w:val="22"/>
          <w:szCs w:val="22"/>
        </w:rPr>
        <w:tab/>
        <w:t>В обрабатывающей отрасли предприятиями главным образом инвестиции направляются на обновление основных производственных фондов, реконструкцию, строительство, приобретение оборудования (АО «Новосергиевский механический завод», АО «Новосергиевский элеватор», АО «Новосергиевский маслозавод», ГУП Оренбургской области «Новосергиевский лесхоз»).</w:t>
      </w:r>
    </w:p>
    <w:p w:rsidR="00CA1AA0" w:rsidRPr="00B52134" w:rsidRDefault="00CA1AA0" w:rsidP="00CA1AA0">
      <w:pPr>
        <w:spacing w:line="360" w:lineRule="auto"/>
        <w:jc w:val="both"/>
        <w:rPr>
          <w:sz w:val="22"/>
          <w:szCs w:val="22"/>
        </w:rPr>
      </w:pPr>
      <w:r w:rsidRPr="00B52134">
        <w:rPr>
          <w:sz w:val="22"/>
          <w:szCs w:val="22"/>
        </w:rPr>
        <w:t xml:space="preserve">         По виду деятельности «Производство и распределение электроэнергии, газа и воды» Новосергиевским КЭС ведутся работы по строительству и реконструкции сетей электроснабжения в  п. Новосергиевка.</w:t>
      </w:r>
    </w:p>
    <w:p w:rsidR="00CA1AA0" w:rsidRPr="00B52134" w:rsidRDefault="00CA1AA0" w:rsidP="00CA1AA0">
      <w:pPr>
        <w:spacing w:line="360" w:lineRule="auto"/>
        <w:ind w:firstLine="708"/>
        <w:jc w:val="both"/>
        <w:rPr>
          <w:rStyle w:val="a5"/>
          <w:color w:val="auto"/>
          <w:sz w:val="22"/>
          <w:szCs w:val="22"/>
          <w:u w:val="none"/>
        </w:rPr>
      </w:pPr>
      <w:proofErr w:type="gramStart"/>
      <w:r w:rsidRPr="00B52134">
        <w:rPr>
          <w:sz w:val="22"/>
          <w:szCs w:val="22"/>
        </w:rPr>
        <w:lastRenderedPageBreak/>
        <w:t xml:space="preserve">В рамках реализации Федерального закона от 21 июля 2007 года № 185 ФЗ «О Фонде  </w:t>
      </w:r>
      <w:hyperlink r:id="rId7" w:history="1">
        <w:r w:rsidRPr="00B52134">
          <w:rPr>
            <w:rStyle w:val="a5"/>
            <w:color w:val="auto"/>
            <w:sz w:val="22"/>
            <w:szCs w:val="22"/>
            <w:u w:val="none"/>
          </w:rPr>
          <w:t>содействия реформированию жилищно-коммунального хозяйства» и Закона Оренбургской области от 12 сентября 2013 года № 1762/539-</w:t>
        </w:r>
        <w:r w:rsidRPr="00B52134">
          <w:rPr>
            <w:rStyle w:val="a5"/>
            <w:color w:val="auto"/>
            <w:sz w:val="22"/>
            <w:szCs w:val="22"/>
            <w:u w:val="none"/>
            <w:lang w:val="en-US"/>
          </w:rPr>
          <w:t>V</w:t>
        </w:r>
        <w:r w:rsidRPr="00B52134">
          <w:rPr>
            <w:rStyle w:val="a5"/>
            <w:color w:val="auto"/>
            <w:sz w:val="22"/>
            <w:szCs w:val="22"/>
            <w:u w:val="none"/>
          </w:rPr>
          <w:t>-ОЗ «Об организации проведения капитального ремонта общего имущества в многоквартирных домах, расположенных на территории Оренбургской области», на территории муниципального образования Новосергиевский поссовет в 201</w:t>
        </w:r>
        <w:r w:rsidR="00B52134" w:rsidRPr="00B52134">
          <w:rPr>
            <w:rStyle w:val="a5"/>
            <w:color w:val="auto"/>
            <w:sz w:val="22"/>
            <w:szCs w:val="22"/>
            <w:u w:val="none"/>
          </w:rPr>
          <w:t>8</w:t>
        </w:r>
        <w:r w:rsidRPr="00B52134">
          <w:rPr>
            <w:rStyle w:val="a5"/>
            <w:color w:val="auto"/>
            <w:sz w:val="22"/>
            <w:szCs w:val="22"/>
            <w:u w:val="none"/>
          </w:rPr>
          <w:t xml:space="preserve"> году ведется капитальный ремонт </w:t>
        </w:r>
        <w:r w:rsidRPr="006C598C">
          <w:rPr>
            <w:rStyle w:val="a5"/>
            <w:color w:val="auto"/>
            <w:sz w:val="22"/>
            <w:szCs w:val="22"/>
            <w:u w:val="none"/>
          </w:rPr>
          <w:t>6 многоквартирных</w:t>
        </w:r>
        <w:r w:rsidRPr="00B52134">
          <w:rPr>
            <w:rStyle w:val="a5"/>
            <w:color w:val="auto"/>
            <w:sz w:val="22"/>
            <w:szCs w:val="22"/>
            <w:u w:val="none"/>
          </w:rPr>
          <w:t xml:space="preserve"> домов за</w:t>
        </w:r>
        <w:proofErr w:type="gramEnd"/>
        <w:r w:rsidRPr="00B52134">
          <w:rPr>
            <w:rStyle w:val="a5"/>
            <w:color w:val="auto"/>
            <w:sz w:val="22"/>
            <w:szCs w:val="22"/>
            <w:u w:val="none"/>
          </w:rPr>
          <w:t xml:space="preserve"> счет средств из разных источников (средства местного бюджета – 2,0 млн. руб.).                                                                  </w:t>
        </w:r>
      </w:hyperlink>
    </w:p>
    <w:p w:rsidR="00CA1AA0" w:rsidRPr="00B52134" w:rsidRDefault="00B52134" w:rsidP="00CA1AA0">
      <w:pPr>
        <w:spacing w:line="360" w:lineRule="auto"/>
        <w:ind w:firstLine="708"/>
        <w:jc w:val="both"/>
        <w:rPr>
          <w:sz w:val="22"/>
          <w:szCs w:val="22"/>
        </w:rPr>
      </w:pPr>
      <w:r w:rsidRPr="00B52134">
        <w:rPr>
          <w:sz w:val="22"/>
          <w:szCs w:val="22"/>
        </w:rPr>
        <w:t xml:space="preserve">Новосергиевское </w:t>
      </w:r>
      <w:r w:rsidR="00CA1AA0" w:rsidRPr="00B52134">
        <w:rPr>
          <w:sz w:val="22"/>
          <w:szCs w:val="22"/>
        </w:rPr>
        <w:t>Центральное сельпо направило инвестиции на строительство здания торгового комплекса в п. Новосергиевка, а также на приобретение оборудования.</w:t>
      </w:r>
    </w:p>
    <w:p w:rsidR="00CA1AA0" w:rsidRPr="00B52134" w:rsidRDefault="00CA1AA0" w:rsidP="00CA1AA0">
      <w:pPr>
        <w:spacing w:line="360" w:lineRule="auto"/>
        <w:jc w:val="both"/>
        <w:rPr>
          <w:sz w:val="22"/>
          <w:szCs w:val="22"/>
        </w:rPr>
      </w:pPr>
      <w:r w:rsidRPr="00B52134">
        <w:rPr>
          <w:sz w:val="22"/>
          <w:szCs w:val="22"/>
        </w:rPr>
        <w:tab/>
        <w:t xml:space="preserve">В ГУЗ «Новосергиевская ЦРБ» </w:t>
      </w:r>
      <w:r w:rsidR="00B52134" w:rsidRPr="00B52134">
        <w:rPr>
          <w:sz w:val="22"/>
          <w:szCs w:val="22"/>
        </w:rPr>
        <w:t>планируется</w:t>
      </w:r>
      <w:r w:rsidRPr="00B52134">
        <w:rPr>
          <w:sz w:val="22"/>
          <w:szCs w:val="22"/>
        </w:rPr>
        <w:t xml:space="preserve"> приобретен</w:t>
      </w:r>
      <w:r w:rsidR="00B52134" w:rsidRPr="00B52134">
        <w:rPr>
          <w:sz w:val="22"/>
          <w:szCs w:val="22"/>
        </w:rPr>
        <w:t>ие</w:t>
      </w:r>
      <w:r w:rsidRPr="00B52134">
        <w:rPr>
          <w:sz w:val="22"/>
          <w:szCs w:val="22"/>
        </w:rPr>
        <w:t xml:space="preserve"> медицинско</w:t>
      </w:r>
      <w:r w:rsidR="00B52134" w:rsidRPr="00B52134">
        <w:rPr>
          <w:sz w:val="22"/>
          <w:szCs w:val="22"/>
        </w:rPr>
        <w:t>го</w:t>
      </w:r>
      <w:r w:rsidRPr="00B52134">
        <w:rPr>
          <w:sz w:val="22"/>
          <w:szCs w:val="22"/>
        </w:rPr>
        <w:t xml:space="preserve"> оборудовани</w:t>
      </w:r>
      <w:r w:rsidR="00B52134" w:rsidRPr="00B52134">
        <w:rPr>
          <w:sz w:val="22"/>
          <w:szCs w:val="22"/>
        </w:rPr>
        <w:t>я</w:t>
      </w:r>
      <w:r w:rsidRPr="00B52134">
        <w:rPr>
          <w:sz w:val="22"/>
          <w:szCs w:val="22"/>
        </w:rPr>
        <w:t>.</w:t>
      </w:r>
    </w:p>
    <w:p w:rsidR="00CA1AA0" w:rsidRPr="00B52134" w:rsidRDefault="00CA1AA0" w:rsidP="00CA1AA0">
      <w:pPr>
        <w:spacing w:line="360" w:lineRule="auto"/>
        <w:jc w:val="both"/>
        <w:rPr>
          <w:sz w:val="22"/>
          <w:szCs w:val="22"/>
        </w:rPr>
      </w:pPr>
      <w:r w:rsidRPr="00B52134">
        <w:rPr>
          <w:sz w:val="22"/>
          <w:szCs w:val="22"/>
        </w:rPr>
        <w:tab/>
        <w:t xml:space="preserve">Планируется приобретение техники и оборудования </w:t>
      </w:r>
      <w:r w:rsidR="00B52134" w:rsidRPr="00B52134">
        <w:rPr>
          <w:sz w:val="22"/>
          <w:szCs w:val="22"/>
        </w:rPr>
        <w:t xml:space="preserve">в </w:t>
      </w:r>
      <w:r w:rsidRPr="00B52134">
        <w:rPr>
          <w:sz w:val="22"/>
          <w:szCs w:val="22"/>
        </w:rPr>
        <w:t>АО «Новосергиевский элеватор».</w:t>
      </w:r>
    </w:p>
    <w:p w:rsidR="00CA1AA0" w:rsidRPr="00B52134" w:rsidRDefault="00387B89" w:rsidP="00B52134">
      <w:pPr>
        <w:ind w:firstLine="708"/>
        <w:jc w:val="both"/>
        <w:rPr>
          <w:sz w:val="22"/>
          <w:szCs w:val="22"/>
        </w:rPr>
      </w:pPr>
      <w:r w:rsidRPr="00387B89">
        <w:rPr>
          <w:sz w:val="22"/>
          <w:szCs w:val="22"/>
        </w:rPr>
        <w:t xml:space="preserve">В 2019 году объем инвестиций в основной капитал  оценивается  в объеме  </w:t>
      </w:r>
      <w:r>
        <w:rPr>
          <w:sz w:val="22"/>
          <w:szCs w:val="22"/>
        </w:rPr>
        <w:t>175012,5 тыс</w:t>
      </w:r>
      <w:r w:rsidRPr="00387B89">
        <w:rPr>
          <w:sz w:val="22"/>
          <w:szCs w:val="22"/>
        </w:rPr>
        <w:t xml:space="preserve">. руб. что составит 73,8% к уровню прошлого года. </w:t>
      </w:r>
      <w:r w:rsidR="00CA1AA0" w:rsidRPr="00B52134">
        <w:rPr>
          <w:sz w:val="22"/>
          <w:szCs w:val="22"/>
        </w:rPr>
        <w:t xml:space="preserve">Собственные средства предприятий составят </w:t>
      </w:r>
      <w:r w:rsidR="00B52134" w:rsidRPr="00B52134">
        <w:rPr>
          <w:sz w:val="22"/>
          <w:szCs w:val="22"/>
        </w:rPr>
        <w:t>1022</w:t>
      </w:r>
      <w:r w:rsidR="00CA1AA0" w:rsidRPr="00B52134">
        <w:rPr>
          <w:sz w:val="22"/>
          <w:szCs w:val="22"/>
        </w:rPr>
        <w:t xml:space="preserve">00,0 тыс. руб. Удельный вес в общем объеме инвестиций – </w:t>
      </w:r>
      <w:r w:rsidR="00B52134" w:rsidRPr="00B52134">
        <w:rPr>
          <w:sz w:val="22"/>
          <w:szCs w:val="22"/>
        </w:rPr>
        <w:t>58,40</w:t>
      </w:r>
      <w:r w:rsidR="00CA1AA0" w:rsidRPr="00B52134">
        <w:rPr>
          <w:sz w:val="22"/>
          <w:szCs w:val="22"/>
        </w:rPr>
        <w:t>%.</w:t>
      </w:r>
    </w:p>
    <w:p w:rsidR="00CA1AA0" w:rsidRPr="00B52134" w:rsidRDefault="00CA1AA0" w:rsidP="00CA1AA0">
      <w:pPr>
        <w:widowControl w:val="0"/>
        <w:spacing w:line="360" w:lineRule="auto"/>
        <w:ind w:firstLine="720"/>
        <w:jc w:val="both"/>
        <w:rPr>
          <w:sz w:val="22"/>
          <w:szCs w:val="22"/>
        </w:rPr>
      </w:pPr>
      <w:r w:rsidRPr="00B52134">
        <w:rPr>
          <w:sz w:val="22"/>
          <w:szCs w:val="22"/>
        </w:rPr>
        <w:t>В сельском хозяйстве инвестиции будут направлены на приобретение техники, оборудования, будет осуществляться перевод скота в основное стадо. Объем инвестиций увеличится по сравнению с уровнем 201</w:t>
      </w:r>
      <w:r w:rsidR="00B52134" w:rsidRPr="00B52134">
        <w:rPr>
          <w:sz w:val="22"/>
          <w:szCs w:val="22"/>
        </w:rPr>
        <w:t>8</w:t>
      </w:r>
      <w:r w:rsidRPr="00B52134">
        <w:rPr>
          <w:sz w:val="22"/>
          <w:szCs w:val="22"/>
        </w:rPr>
        <w:t xml:space="preserve"> года.</w:t>
      </w:r>
    </w:p>
    <w:p w:rsidR="00CA1AA0" w:rsidRPr="006C598C" w:rsidRDefault="00CA1AA0" w:rsidP="00CA1AA0">
      <w:pPr>
        <w:spacing w:line="360" w:lineRule="auto"/>
        <w:jc w:val="both"/>
        <w:rPr>
          <w:rStyle w:val="a5"/>
          <w:color w:val="auto"/>
          <w:sz w:val="22"/>
          <w:szCs w:val="22"/>
          <w:u w:val="none"/>
        </w:rPr>
      </w:pPr>
      <w:r w:rsidRPr="006C598C">
        <w:rPr>
          <w:sz w:val="22"/>
          <w:szCs w:val="22"/>
        </w:rPr>
        <w:tab/>
        <w:t>В 201</w:t>
      </w:r>
      <w:r w:rsidR="006C598C" w:rsidRPr="006C598C">
        <w:rPr>
          <w:sz w:val="22"/>
          <w:szCs w:val="22"/>
        </w:rPr>
        <w:t xml:space="preserve">9 </w:t>
      </w:r>
      <w:r w:rsidRPr="006C598C">
        <w:rPr>
          <w:sz w:val="22"/>
          <w:szCs w:val="22"/>
        </w:rPr>
        <w:t xml:space="preserve">году в рамках реализации Закона Оренбургской области от 12 сентября 2013 года № 1762/539-V-ОЗ «Об организации проведения капитального ремонта общего имущества в многоквартирных домах, расположенных на территории Оренбургской области» </w:t>
      </w:r>
      <w:hyperlink r:id="rId8" w:history="1">
        <w:r w:rsidRPr="006C598C">
          <w:rPr>
            <w:rStyle w:val="a5"/>
            <w:color w:val="auto"/>
            <w:sz w:val="22"/>
            <w:szCs w:val="22"/>
            <w:u w:val="none"/>
          </w:rPr>
          <w:t xml:space="preserve">на территории муниципального образования Новосергиевский поссовет Новосергиевского района будут капитально отремонтированы </w:t>
        </w:r>
        <w:r w:rsidR="006C598C" w:rsidRPr="006C598C">
          <w:rPr>
            <w:rStyle w:val="a5"/>
            <w:color w:val="auto"/>
            <w:sz w:val="22"/>
            <w:szCs w:val="22"/>
            <w:u w:val="none"/>
          </w:rPr>
          <w:t>9 многоквартирных домов. Эта работа продолжится и в последующем</w:t>
        </w:r>
        <w:r w:rsidRPr="006C598C">
          <w:rPr>
            <w:rStyle w:val="a5"/>
            <w:color w:val="auto"/>
            <w:sz w:val="22"/>
            <w:szCs w:val="22"/>
            <w:u w:val="none"/>
          </w:rPr>
          <w:t xml:space="preserve">. Средства муниципального образования в рамках </w:t>
        </w:r>
        <w:proofErr w:type="spellStart"/>
        <w:r w:rsidRPr="006C598C">
          <w:rPr>
            <w:rStyle w:val="a5"/>
            <w:color w:val="auto"/>
            <w:sz w:val="22"/>
            <w:szCs w:val="22"/>
            <w:u w:val="none"/>
          </w:rPr>
          <w:t>софинансирования</w:t>
        </w:r>
        <w:proofErr w:type="spellEnd"/>
        <w:r w:rsidRPr="006C598C">
          <w:rPr>
            <w:rStyle w:val="a5"/>
            <w:color w:val="auto"/>
            <w:sz w:val="22"/>
            <w:szCs w:val="22"/>
            <w:u w:val="none"/>
          </w:rPr>
          <w:t xml:space="preserve"> вышеуказанного мероприятия  составляют 2000,0 тыс. руб. ежегодно.         </w:t>
        </w:r>
      </w:hyperlink>
    </w:p>
    <w:p w:rsidR="00CA1AA0" w:rsidRPr="00B52134" w:rsidRDefault="00CA1AA0" w:rsidP="00CA1AA0">
      <w:pPr>
        <w:widowControl w:val="0"/>
        <w:spacing w:line="360" w:lineRule="auto"/>
        <w:ind w:firstLine="720"/>
        <w:jc w:val="both"/>
        <w:rPr>
          <w:sz w:val="22"/>
          <w:szCs w:val="22"/>
        </w:rPr>
      </w:pPr>
      <w:r w:rsidRPr="00B52134">
        <w:rPr>
          <w:sz w:val="22"/>
          <w:szCs w:val="22"/>
        </w:rPr>
        <w:t>В обрабатывающей отрасли  инвестиции составят соответственно 11300,0 ты</w:t>
      </w:r>
      <w:r w:rsidR="00B52134" w:rsidRPr="00B52134">
        <w:rPr>
          <w:sz w:val="22"/>
          <w:szCs w:val="22"/>
        </w:rPr>
        <w:t>с. руб. или 3,1 р. к уровню 2018</w:t>
      </w:r>
      <w:r w:rsidRPr="00B52134">
        <w:rPr>
          <w:sz w:val="22"/>
          <w:szCs w:val="22"/>
        </w:rPr>
        <w:t xml:space="preserve"> года. В АО «Новосергиевский маслозавод» планируется приобретение машин и оборудования. </w:t>
      </w:r>
    </w:p>
    <w:p w:rsidR="00CA1AA0" w:rsidRPr="00B52134" w:rsidRDefault="00CA1AA0" w:rsidP="00CA1AA0">
      <w:pPr>
        <w:spacing w:line="360" w:lineRule="auto"/>
        <w:jc w:val="both"/>
        <w:rPr>
          <w:sz w:val="22"/>
          <w:szCs w:val="22"/>
        </w:rPr>
      </w:pPr>
      <w:r w:rsidRPr="00B52134">
        <w:rPr>
          <w:sz w:val="22"/>
          <w:szCs w:val="22"/>
        </w:rPr>
        <w:tab/>
        <w:t xml:space="preserve">По виду деятельности «Производство и распределение электроэнергии, газа и воды» Новосергиевским КЭС будут вестись работы по строительству и реконструкции сетей электроснабжения в  п. Новосергиевка. </w:t>
      </w:r>
    </w:p>
    <w:p w:rsidR="00CA1AA0" w:rsidRPr="00B52134" w:rsidRDefault="00CA1AA0" w:rsidP="00CA1AA0">
      <w:pPr>
        <w:spacing w:line="360" w:lineRule="auto"/>
        <w:jc w:val="both"/>
        <w:rPr>
          <w:sz w:val="22"/>
          <w:szCs w:val="22"/>
        </w:rPr>
      </w:pPr>
      <w:r w:rsidRPr="00B52134">
        <w:rPr>
          <w:sz w:val="22"/>
          <w:szCs w:val="22"/>
        </w:rPr>
        <w:t xml:space="preserve">         </w:t>
      </w:r>
      <w:r w:rsidRPr="00B52134">
        <w:rPr>
          <w:sz w:val="22"/>
          <w:szCs w:val="22"/>
        </w:rPr>
        <w:tab/>
        <w:t xml:space="preserve">В </w:t>
      </w:r>
      <w:r w:rsidR="0000529D" w:rsidRPr="00B52134">
        <w:rPr>
          <w:sz w:val="22"/>
          <w:szCs w:val="22"/>
        </w:rPr>
        <w:t>ГБ</w:t>
      </w:r>
      <w:r w:rsidRPr="00B52134">
        <w:rPr>
          <w:sz w:val="22"/>
          <w:szCs w:val="22"/>
        </w:rPr>
        <w:t xml:space="preserve">УЗ «Новосергиевская ЦРБ» </w:t>
      </w:r>
      <w:r w:rsidR="00947609">
        <w:rPr>
          <w:sz w:val="22"/>
          <w:szCs w:val="22"/>
        </w:rPr>
        <w:t xml:space="preserve">планируется </w:t>
      </w:r>
      <w:r w:rsidRPr="00B52134">
        <w:rPr>
          <w:sz w:val="22"/>
          <w:szCs w:val="22"/>
        </w:rPr>
        <w:t>приобретен</w:t>
      </w:r>
      <w:r w:rsidR="00947609">
        <w:rPr>
          <w:sz w:val="22"/>
          <w:szCs w:val="22"/>
        </w:rPr>
        <w:t>ие</w:t>
      </w:r>
      <w:r w:rsidRPr="00B52134">
        <w:rPr>
          <w:sz w:val="22"/>
          <w:szCs w:val="22"/>
        </w:rPr>
        <w:t xml:space="preserve"> медицинское оборудование.</w:t>
      </w:r>
    </w:p>
    <w:p w:rsidR="00CA1AA0" w:rsidRPr="00B52134" w:rsidRDefault="00CA1AA0" w:rsidP="00CA1AA0">
      <w:pPr>
        <w:spacing w:line="360" w:lineRule="auto"/>
        <w:jc w:val="both"/>
        <w:rPr>
          <w:sz w:val="22"/>
          <w:szCs w:val="22"/>
        </w:rPr>
      </w:pPr>
      <w:r w:rsidRPr="00B52134">
        <w:rPr>
          <w:sz w:val="22"/>
          <w:szCs w:val="22"/>
        </w:rPr>
        <w:t xml:space="preserve"> </w:t>
      </w:r>
      <w:r w:rsidRPr="00B52134">
        <w:rPr>
          <w:sz w:val="22"/>
          <w:szCs w:val="22"/>
        </w:rPr>
        <w:tab/>
        <w:t>Новосергиевским филиалом ГУП «Оренбургремдорстрой» инвестиции будут направлены на приобретение дорожной строительной техники.</w:t>
      </w:r>
    </w:p>
    <w:p w:rsidR="00CA1AA0" w:rsidRPr="006C598C" w:rsidRDefault="00CA1AA0" w:rsidP="00CA1AA0">
      <w:pPr>
        <w:widowControl w:val="0"/>
        <w:spacing w:line="360" w:lineRule="auto"/>
        <w:ind w:firstLine="720"/>
        <w:jc w:val="both"/>
        <w:rPr>
          <w:sz w:val="22"/>
          <w:szCs w:val="22"/>
        </w:rPr>
      </w:pPr>
      <w:r w:rsidRPr="00387B89">
        <w:rPr>
          <w:sz w:val="22"/>
          <w:szCs w:val="22"/>
        </w:rPr>
        <w:t>В 20</w:t>
      </w:r>
      <w:r w:rsidR="00387B89" w:rsidRPr="00387B89">
        <w:rPr>
          <w:sz w:val="22"/>
          <w:szCs w:val="22"/>
        </w:rPr>
        <w:t>20</w:t>
      </w:r>
      <w:r w:rsidRPr="00387B89">
        <w:rPr>
          <w:sz w:val="22"/>
          <w:szCs w:val="22"/>
        </w:rPr>
        <w:t xml:space="preserve"> году инвестиции прогнозируются </w:t>
      </w:r>
      <w:r w:rsidR="00387B89" w:rsidRPr="00387B89">
        <w:rPr>
          <w:sz w:val="22"/>
          <w:szCs w:val="22"/>
        </w:rPr>
        <w:t>в сумме 218257,5</w:t>
      </w:r>
      <w:r w:rsidRPr="00387B89">
        <w:rPr>
          <w:sz w:val="22"/>
          <w:szCs w:val="22"/>
        </w:rPr>
        <w:t xml:space="preserve"> тыс. руб., что составит 11</w:t>
      </w:r>
      <w:r w:rsidR="00387B89" w:rsidRPr="00387B89">
        <w:rPr>
          <w:sz w:val="22"/>
          <w:szCs w:val="22"/>
        </w:rPr>
        <w:t>9,5</w:t>
      </w:r>
      <w:r w:rsidRPr="00387B89">
        <w:rPr>
          <w:sz w:val="22"/>
          <w:szCs w:val="22"/>
        </w:rPr>
        <w:t>% к уровню 201</w:t>
      </w:r>
      <w:r w:rsidR="00387B89" w:rsidRPr="00387B89">
        <w:rPr>
          <w:sz w:val="22"/>
          <w:szCs w:val="22"/>
        </w:rPr>
        <w:t>9</w:t>
      </w:r>
      <w:r w:rsidRPr="00387B89">
        <w:rPr>
          <w:sz w:val="22"/>
          <w:szCs w:val="22"/>
        </w:rPr>
        <w:t xml:space="preserve"> года. </w:t>
      </w:r>
      <w:r w:rsidRPr="006C598C">
        <w:rPr>
          <w:sz w:val="22"/>
          <w:szCs w:val="22"/>
        </w:rPr>
        <w:t xml:space="preserve">Собственные средства предприятий составят </w:t>
      </w:r>
      <w:r w:rsidR="00B52134" w:rsidRPr="006C598C">
        <w:rPr>
          <w:sz w:val="22"/>
          <w:szCs w:val="22"/>
        </w:rPr>
        <w:t>105768</w:t>
      </w:r>
      <w:r w:rsidRPr="006C598C">
        <w:rPr>
          <w:sz w:val="22"/>
          <w:szCs w:val="22"/>
        </w:rPr>
        <w:t xml:space="preserve">,0 тыс. руб. </w:t>
      </w:r>
    </w:p>
    <w:p w:rsidR="00CA1AA0" w:rsidRPr="006C598C" w:rsidRDefault="00CA1AA0" w:rsidP="00CA1AA0">
      <w:pPr>
        <w:widowControl w:val="0"/>
        <w:spacing w:line="360" w:lineRule="auto"/>
        <w:ind w:firstLine="720"/>
        <w:jc w:val="both"/>
        <w:rPr>
          <w:sz w:val="22"/>
          <w:szCs w:val="22"/>
        </w:rPr>
      </w:pPr>
      <w:r w:rsidRPr="006C598C">
        <w:rPr>
          <w:sz w:val="22"/>
          <w:szCs w:val="22"/>
        </w:rPr>
        <w:t>Новосергиевским КЭС будут вестись работы по строительству и реконструкции ВЛ-10КВ.</w:t>
      </w:r>
    </w:p>
    <w:p w:rsidR="00CA1AA0" w:rsidRPr="006C598C" w:rsidRDefault="00CA1AA0" w:rsidP="00CA1AA0">
      <w:pPr>
        <w:spacing w:line="360" w:lineRule="auto"/>
        <w:ind w:firstLine="708"/>
        <w:jc w:val="both"/>
        <w:rPr>
          <w:sz w:val="22"/>
          <w:szCs w:val="22"/>
        </w:rPr>
      </w:pPr>
      <w:r w:rsidRPr="006C598C">
        <w:rPr>
          <w:sz w:val="22"/>
          <w:szCs w:val="22"/>
        </w:rPr>
        <w:t>Кроме того, филиалом ПАО МРСК ВОЛГИ «</w:t>
      </w:r>
      <w:proofErr w:type="spellStart"/>
      <w:r w:rsidRPr="006C598C">
        <w:rPr>
          <w:sz w:val="22"/>
          <w:szCs w:val="22"/>
        </w:rPr>
        <w:t>Оренбургэнерго</w:t>
      </w:r>
      <w:proofErr w:type="spellEnd"/>
      <w:r w:rsidRPr="006C598C">
        <w:rPr>
          <w:sz w:val="22"/>
          <w:szCs w:val="22"/>
        </w:rPr>
        <w:t>»  планируется проведение замены оборудования и установка наземных станций.</w:t>
      </w:r>
    </w:p>
    <w:p w:rsidR="006C598C" w:rsidRPr="006C598C" w:rsidRDefault="00387B89" w:rsidP="006C598C">
      <w:pPr>
        <w:widowControl w:val="0"/>
        <w:spacing w:line="360" w:lineRule="auto"/>
        <w:ind w:firstLine="720"/>
        <w:jc w:val="both"/>
        <w:rPr>
          <w:sz w:val="22"/>
          <w:szCs w:val="22"/>
          <w:highlight w:val="yellow"/>
        </w:rPr>
      </w:pPr>
      <w:r w:rsidRPr="00387B89">
        <w:rPr>
          <w:sz w:val="22"/>
          <w:szCs w:val="22"/>
        </w:rPr>
        <w:t>В 202</w:t>
      </w:r>
      <w:r>
        <w:rPr>
          <w:sz w:val="22"/>
          <w:szCs w:val="22"/>
        </w:rPr>
        <w:t>1</w:t>
      </w:r>
      <w:r w:rsidRPr="00387B89">
        <w:rPr>
          <w:sz w:val="22"/>
          <w:szCs w:val="22"/>
        </w:rPr>
        <w:t xml:space="preserve"> году инвестиции прогнозируются в сумме 18</w:t>
      </w:r>
      <w:r>
        <w:rPr>
          <w:sz w:val="22"/>
          <w:szCs w:val="22"/>
        </w:rPr>
        <w:t>7927,5</w:t>
      </w:r>
      <w:r w:rsidRPr="00387B89">
        <w:rPr>
          <w:sz w:val="22"/>
          <w:szCs w:val="22"/>
        </w:rPr>
        <w:t xml:space="preserve"> тыс. руб., что составит </w:t>
      </w:r>
      <w:r>
        <w:rPr>
          <w:sz w:val="22"/>
          <w:szCs w:val="22"/>
        </w:rPr>
        <w:t>82,6</w:t>
      </w:r>
      <w:r w:rsidRPr="00387B89">
        <w:rPr>
          <w:sz w:val="22"/>
          <w:szCs w:val="22"/>
        </w:rPr>
        <w:t>% к уровню 20</w:t>
      </w:r>
      <w:r>
        <w:rPr>
          <w:sz w:val="22"/>
          <w:szCs w:val="22"/>
        </w:rPr>
        <w:t>20</w:t>
      </w:r>
      <w:r w:rsidRPr="00387B89">
        <w:rPr>
          <w:sz w:val="22"/>
          <w:szCs w:val="22"/>
        </w:rPr>
        <w:t xml:space="preserve"> года</w:t>
      </w:r>
      <w:r w:rsidRPr="006C598C">
        <w:rPr>
          <w:sz w:val="22"/>
          <w:szCs w:val="22"/>
        </w:rPr>
        <w:t xml:space="preserve">. </w:t>
      </w:r>
      <w:r w:rsidR="006C598C" w:rsidRPr="006C598C">
        <w:rPr>
          <w:sz w:val="22"/>
          <w:szCs w:val="22"/>
        </w:rPr>
        <w:t>Собственные средства предприятий составят 176424,0 тыс. руб.</w:t>
      </w:r>
    </w:p>
    <w:p w:rsidR="006C598C" w:rsidRPr="001333D8" w:rsidRDefault="00387B89" w:rsidP="006C598C">
      <w:pPr>
        <w:widowControl w:val="0"/>
        <w:spacing w:line="360" w:lineRule="auto"/>
        <w:ind w:firstLine="720"/>
        <w:jc w:val="both"/>
        <w:rPr>
          <w:sz w:val="22"/>
          <w:szCs w:val="22"/>
          <w:highlight w:val="yellow"/>
        </w:rPr>
      </w:pPr>
      <w:r w:rsidRPr="00387B89">
        <w:rPr>
          <w:sz w:val="22"/>
          <w:szCs w:val="22"/>
        </w:rPr>
        <w:lastRenderedPageBreak/>
        <w:t>В 202</w:t>
      </w:r>
      <w:r>
        <w:rPr>
          <w:sz w:val="22"/>
          <w:szCs w:val="22"/>
        </w:rPr>
        <w:t>2</w:t>
      </w:r>
      <w:r w:rsidRPr="00387B89">
        <w:rPr>
          <w:sz w:val="22"/>
          <w:szCs w:val="22"/>
        </w:rPr>
        <w:t xml:space="preserve"> году инвестиции прогнозируются в сумме 2</w:t>
      </w:r>
      <w:r>
        <w:rPr>
          <w:sz w:val="22"/>
          <w:szCs w:val="22"/>
        </w:rPr>
        <w:t>9</w:t>
      </w:r>
      <w:r w:rsidRPr="00387B89">
        <w:rPr>
          <w:sz w:val="22"/>
          <w:szCs w:val="22"/>
        </w:rPr>
        <w:t>1</w:t>
      </w:r>
      <w:r>
        <w:rPr>
          <w:sz w:val="22"/>
          <w:szCs w:val="22"/>
        </w:rPr>
        <w:t>1</w:t>
      </w:r>
      <w:r w:rsidRPr="00387B89">
        <w:rPr>
          <w:sz w:val="22"/>
          <w:szCs w:val="22"/>
        </w:rPr>
        <w:t>8</w:t>
      </w:r>
      <w:r>
        <w:rPr>
          <w:sz w:val="22"/>
          <w:szCs w:val="22"/>
        </w:rPr>
        <w:t>7,5</w:t>
      </w:r>
      <w:r w:rsidRPr="00387B89">
        <w:rPr>
          <w:sz w:val="22"/>
          <w:szCs w:val="22"/>
        </w:rPr>
        <w:t xml:space="preserve"> тыс. руб., что составит 1</w:t>
      </w:r>
      <w:r>
        <w:rPr>
          <w:sz w:val="22"/>
          <w:szCs w:val="22"/>
        </w:rPr>
        <w:t>48,6</w:t>
      </w:r>
      <w:r w:rsidRPr="00387B89">
        <w:rPr>
          <w:sz w:val="22"/>
          <w:szCs w:val="22"/>
        </w:rPr>
        <w:t>% к уровню 20</w:t>
      </w:r>
      <w:r>
        <w:rPr>
          <w:sz w:val="22"/>
          <w:szCs w:val="22"/>
        </w:rPr>
        <w:t>2</w:t>
      </w:r>
      <w:r w:rsidRPr="00387B89">
        <w:rPr>
          <w:sz w:val="22"/>
          <w:szCs w:val="22"/>
        </w:rPr>
        <w:t xml:space="preserve">1 года. </w:t>
      </w:r>
      <w:r w:rsidR="006C598C" w:rsidRPr="006C598C">
        <w:rPr>
          <w:sz w:val="22"/>
          <w:szCs w:val="22"/>
        </w:rPr>
        <w:t>Собственные средства предприятий составят 116568,0 тыс. руб.</w:t>
      </w:r>
    </w:p>
    <w:p w:rsidR="006C598C" w:rsidRPr="001333D8" w:rsidRDefault="00076CAE" w:rsidP="006C598C">
      <w:pPr>
        <w:widowControl w:val="0"/>
        <w:spacing w:line="360" w:lineRule="auto"/>
        <w:ind w:firstLine="720"/>
        <w:jc w:val="both"/>
        <w:rPr>
          <w:sz w:val="22"/>
          <w:szCs w:val="22"/>
          <w:highlight w:val="yellow"/>
        </w:rPr>
      </w:pPr>
      <w:r w:rsidRPr="00387B89">
        <w:rPr>
          <w:sz w:val="22"/>
          <w:szCs w:val="22"/>
        </w:rPr>
        <w:t>В 202</w:t>
      </w:r>
      <w:r>
        <w:rPr>
          <w:sz w:val="22"/>
          <w:szCs w:val="22"/>
        </w:rPr>
        <w:t>3</w:t>
      </w:r>
      <w:r w:rsidRPr="00387B89">
        <w:rPr>
          <w:sz w:val="22"/>
          <w:szCs w:val="22"/>
        </w:rPr>
        <w:t xml:space="preserve"> году инвестиции прогнозируются в сумме 2</w:t>
      </w:r>
      <w:r>
        <w:rPr>
          <w:sz w:val="22"/>
          <w:szCs w:val="22"/>
        </w:rPr>
        <w:t>07937,5</w:t>
      </w:r>
      <w:r w:rsidRPr="00387B89">
        <w:rPr>
          <w:sz w:val="22"/>
          <w:szCs w:val="22"/>
        </w:rPr>
        <w:t xml:space="preserve"> тыс. руб., что составит</w:t>
      </w:r>
      <w:r>
        <w:rPr>
          <w:sz w:val="22"/>
          <w:szCs w:val="22"/>
        </w:rPr>
        <w:t xml:space="preserve"> 68,4</w:t>
      </w:r>
      <w:r w:rsidRPr="00387B89">
        <w:rPr>
          <w:sz w:val="22"/>
          <w:szCs w:val="22"/>
        </w:rPr>
        <w:t>% к уровню 20</w:t>
      </w:r>
      <w:r>
        <w:rPr>
          <w:sz w:val="22"/>
          <w:szCs w:val="22"/>
        </w:rPr>
        <w:t>22</w:t>
      </w:r>
      <w:r w:rsidRPr="00387B89">
        <w:rPr>
          <w:sz w:val="22"/>
          <w:szCs w:val="22"/>
        </w:rPr>
        <w:t xml:space="preserve"> года. </w:t>
      </w:r>
      <w:r w:rsidR="006C598C" w:rsidRPr="006C598C">
        <w:rPr>
          <w:sz w:val="22"/>
          <w:szCs w:val="22"/>
        </w:rPr>
        <w:t>Собственные средства предприятий составят 195400,0 тыс. руб.</w:t>
      </w:r>
    </w:p>
    <w:p w:rsidR="006C598C" w:rsidRPr="006C598C" w:rsidRDefault="00076CAE" w:rsidP="006C598C">
      <w:pPr>
        <w:widowControl w:val="0"/>
        <w:spacing w:line="360" w:lineRule="auto"/>
        <w:ind w:firstLine="720"/>
        <w:jc w:val="both"/>
        <w:rPr>
          <w:sz w:val="22"/>
          <w:szCs w:val="22"/>
        </w:rPr>
      </w:pPr>
      <w:r w:rsidRPr="00387B89">
        <w:rPr>
          <w:sz w:val="22"/>
          <w:szCs w:val="22"/>
        </w:rPr>
        <w:t>В 202</w:t>
      </w:r>
      <w:r>
        <w:rPr>
          <w:sz w:val="22"/>
          <w:szCs w:val="22"/>
        </w:rPr>
        <w:t>4</w:t>
      </w:r>
      <w:r w:rsidRPr="00387B89">
        <w:rPr>
          <w:sz w:val="22"/>
          <w:szCs w:val="22"/>
        </w:rPr>
        <w:t xml:space="preserve"> году инвестиции прогнозируются в сумме 218</w:t>
      </w:r>
      <w:r>
        <w:rPr>
          <w:sz w:val="22"/>
          <w:szCs w:val="22"/>
        </w:rPr>
        <w:t>8</w:t>
      </w:r>
      <w:r w:rsidRPr="00387B89">
        <w:rPr>
          <w:sz w:val="22"/>
          <w:szCs w:val="22"/>
        </w:rPr>
        <w:t>2</w:t>
      </w:r>
      <w:r>
        <w:rPr>
          <w:sz w:val="22"/>
          <w:szCs w:val="22"/>
        </w:rPr>
        <w:t>0,0</w:t>
      </w:r>
      <w:r w:rsidRPr="00387B89">
        <w:rPr>
          <w:sz w:val="22"/>
          <w:szCs w:val="22"/>
        </w:rPr>
        <w:t xml:space="preserve"> тыс. руб., что составит 1</w:t>
      </w:r>
      <w:r>
        <w:rPr>
          <w:sz w:val="22"/>
          <w:szCs w:val="22"/>
        </w:rPr>
        <w:t>00,8</w:t>
      </w:r>
      <w:r w:rsidRPr="00387B89">
        <w:rPr>
          <w:sz w:val="22"/>
          <w:szCs w:val="22"/>
        </w:rPr>
        <w:t>% к уровню 20</w:t>
      </w:r>
      <w:r>
        <w:rPr>
          <w:sz w:val="22"/>
          <w:szCs w:val="22"/>
        </w:rPr>
        <w:t>23</w:t>
      </w:r>
      <w:r w:rsidRPr="00387B89">
        <w:rPr>
          <w:sz w:val="22"/>
          <w:szCs w:val="22"/>
        </w:rPr>
        <w:t xml:space="preserve"> года. </w:t>
      </w:r>
      <w:r w:rsidR="006C598C" w:rsidRPr="006C598C">
        <w:rPr>
          <w:sz w:val="22"/>
          <w:szCs w:val="22"/>
        </w:rPr>
        <w:t>Собственные средства предприятий составят 205632,0 тыс. руб.</w:t>
      </w:r>
    </w:p>
    <w:p w:rsidR="00CA1AA0" w:rsidRPr="006C598C" w:rsidRDefault="00CA1AA0" w:rsidP="00CA1AA0">
      <w:pPr>
        <w:spacing w:line="360" w:lineRule="auto"/>
        <w:ind w:firstLine="708"/>
        <w:jc w:val="both"/>
        <w:rPr>
          <w:sz w:val="22"/>
          <w:szCs w:val="22"/>
        </w:rPr>
      </w:pPr>
      <w:r w:rsidRPr="006C598C">
        <w:rPr>
          <w:sz w:val="22"/>
          <w:szCs w:val="22"/>
        </w:rPr>
        <w:t xml:space="preserve">Инвестиции в сельское хозяйство увеличатся, сельскохозяйственные предприятия, КФХ смогут направить инвестиции на приобретение техники, обновление технически устаревшего оборудования и строительство объектов производственного назначения. </w:t>
      </w:r>
    </w:p>
    <w:p w:rsidR="00CA1AA0" w:rsidRPr="006C598C" w:rsidRDefault="00CA1AA0" w:rsidP="00CA1AA0">
      <w:pPr>
        <w:widowControl w:val="0"/>
        <w:spacing w:line="360" w:lineRule="auto"/>
        <w:ind w:firstLine="720"/>
        <w:jc w:val="both"/>
        <w:rPr>
          <w:sz w:val="22"/>
          <w:szCs w:val="22"/>
        </w:rPr>
      </w:pPr>
      <w:r w:rsidRPr="006C598C">
        <w:rPr>
          <w:sz w:val="22"/>
          <w:szCs w:val="22"/>
        </w:rPr>
        <w:t>Инвестиции по вид</w:t>
      </w:r>
      <w:r w:rsidR="007376D8">
        <w:rPr>
          <w:sz w:val="22"/>
          <w:szCs w:val="22"/>
        </w:rPr>
        <w:t>у</w:t>
      </w:r>
      <w:r w:rsidRPr="006C598C">
        <w:rPr>
          <w:sz w:val="22"/>
          <w:szCs w:val="22"/>
        </w:rPr>
        <w:t xml:space="preserve"> деятельности обрабатывающие производства увеличатся по сравнению с 2018 годом. В АО</w:t>
      </w:r>
      <w:r w:rsidR="006C598C" w:rsidRPr="006C598C">
        <w:rPr>
          <w:sz w:val="22"/>
          <w:szCs w:val="22"/>
        </w:rPr>
        <w:t xml:space="preserve"> </w:t>
      </w:r>
      <w:r w:rsidRPr="006C598C">
        <w:rPr>
          <w:sz w:val="22"/>
          <w:szCs w:val="22"/>
        </w:rPr>
        <w:t xml:space="preserve">«Новосергиевский маслозавод» планируется приобретение машин и оборудования. </w:t>
      </w:r>
    </w:p>
    <w:p w:rsidR="00CA1AA0" w:rsidRPr="00A21ED7" w:rsidRDefault="00CA1AA0" w:rsidP="00CA1AA0">
      <w:pPr>
        <w:pStyle w:val="af7"/>
        <w:spacing w:line="360" w:lineRule="auto"/>
        <w:ind w:left="0"/>
        <w:jc w:val="both"/>
        <w:rPr>
          <w:rFonts w:ascii="Times New Roman" w:hAnsi="Times New Roman"/>
        </w:rPr>
      </w:pPr>
      <w:r w:rsidRPr="00A21ED7">
        <w:rPr>
          <w:rFonts w:ascii="Times New Roman" w:hAnsi="Times New Roman"/>
        </w:rPr>
        <w:t xml:space="preserve">           Общая площадь ввода жилья в 201</w:t>
      </w:r>
      <w:r w:rsidR="009649DD" w:rsidRPr="00A21ED7">
        <w:rPr>
          <w:rFonts w:ascii="Times New Roman" w:hAnsi="Times New Roman"/>
        </w:rPr>
        <w:t>7</w:t>
      </w:r>
      <w:r w:rsidRPr="00A21ED7">
        <w:rPr>
          <w:rFonts w:ascii="Times New Roman" w:hAnsi="Times New Roman"/>
        </w:rPr>
        <w:t xml:space="preserve"> году  составила 7</w:t>
      </w:r>
      <w:r w:rsidR="009649DD" w:rsidRPr="00A21ED7">
        <w:rPr>
          <w:rFonts w:ascii="Times New Roman" w:hAnsi="Times New Roman"/>
        </w:rPr>
        <w:t>871</w:t>
      </w:r>
      <w:r w:rsidRPr="00A21ED7">
        <w:rPr>
          <w:rFonts w:ascii="Times New Roman" w:hAnsi="Times New Roman"/>
        </w:rPr>
        <w:t xml:space="preserve">,0  кв. м., что составило </w:t>
      </w:r>
      <w:r w:rsidR="009649DD" w:rsidRPr="00A21ED7">
        <w:rPr>
          <w:rFonts w:ascii="Times New Roman" w:hAnsi="Times New Roman"/>
        </w:rPr>
        <w:t>101,3</w:t>
      </w:r>
      <w:r w:rsidRPr="00A21ED7">
        <w:rPr>
          <w:rFonts w:ascii="Times New Roman" w:hAnsi="Times New Roman"/>
        </w:rPr>
        <w:t xml:space="preserve"> % к уровню предыдущего года</w:t>
      </w:r>
      <w:r w:rsidR="009649DD" w:rsidRPr="00A21ED7">
        <w:rPr>
          <w:rFonts w:ascii="Times New Roman" w:hAnsi="Times New Roman"/>
        </w:rPr>
        <w:t xml:space="preserve"> (7769,0кв.м.)</w:t>
      </w:r>
      <w:r w:rsidRPr="00A21ED7">
        <w:rPr>
          <w:rFonts w:ascii="Times New Roman" w:hAnsi="Times New Roman"/>
        </w:rPr>
        <w:t>. В 201</w:t>
      </w:r>
      <w:r w:rsidR="009649DD" w:rsidRPr="00A21ED7">
        <w:rPr>
          <w:rFonts w:ascii="Times New Roman" w:hAnsi="Times New Roman"/>
        </w:rPr>
        <w:t>7</w:t>
      </w:r>
      <w:r w:rsidRPr="00A21ED7">
        <w:rPr>
          <w:rFonts w:ascii="Times New Roman" w:hAnsi="Times New Roman"/>
        </w:rPr>
        <w:t xml:space="preserve"> году на территории муниципального образования Новосергиевский поссовет введено в эксплуатацию 5</w:t>
      </w:r>
      <w:r w:rsidR="009649DD" w:rsidRPr="00A21ED7">
        <w:rPr>
          <w:rFonts w:ascii="Times New Roman" w:hAnsi="Times New Roman"/>
        </w:rPr>
        <w:t>7</w:t>
      </w:r>
      <w:r w:rsidRPr="00A21ED7">
        <w:rPr>
          <w:rFonts w:ascii="Times New Roman" w:hAnsi="Times New Roman"/>
        </w:rPr>
        <w:t xml:space="preserve"> домов</w:t>
      </w:r>
      <w:r w:rsidR="009649DD" w:rsidRPr="00A21ED7">
        <w:rPr>
          <w:rFonts w:ascii="Times New Roman" w:hAnsi="Times New Roman"/>
        </w:rPr>
        <w:t>.</w:t>
      </w:r>
      <w:r w:rsidRPr="00A21ED7">
        <w:rPr>
          <w:rFonts w:ascii="Times New Roman" w:hAnsi="Times New Roman"/>
        </w:rPr>
        <w:t xml:space="preserve"> Строительство осуществлялось силами индивидуальных   застройщиков,   строительными организациями п. Новосергиевка, а также по программе «Сельский дом».</w:t>
      </w:r>
    </w:p>
    <w:p w:rsidR="00CA1AA0" w:rsidRPr="00A21ED7" w:rsidRDefault="00CA1AA0" w:rsidP="00CA1AA0">
      <w:pPr>
        <w:spacing w:line="360" w:lineRule="auto"/>
        <w:ind w:firstLine="708"/>
        <w:jc w:val="both"/>
        <w:rPr>
          <w:color w:val="FF0000"/>
          <w:sz w:val="22"/>
          <w:szCs w:val="22"/>
        </w:rPr>
      </w:pPr>
      <w:r w:rsidRPr="00A21ED7">
        <w:rPr>
          <w:sz w:val="22"/>
          <w:szCs w:val="22"/>
        </w:rPr>
        <w:t>По программе «Сельский дом» в 201</w:t>
      </w:r>
      <w:r w:rsidR="009649DD" w:rsidRPr="00A21ED7">
        <w:rPr>
          <w:sz w:val="22"/>
          <w:szCs w:val="22"/>
        </w:rPr>
        <w:t>7</w:t>
      </w:r>
      <w:r w:rsidRPr="00A21ED7">
        <w:rPr>
          <w:sz w:val="22"/>
          <w:szCs w:val="22"/>
        </w:rPr>
        <w:t xml:space="preserve"> году введено 2</w:t>
      </w:r>
      <w:r w:rsidR="009649DD" w:rsidRPr="00A21ED7">
        <w:rPr>
          <w:sz w:val="22"/>
          <w:szCs w:val="22"/>
        </w:rPr>
        <w:t>4</w:t>
      </w:r>
      <w:r w:rsidRPr="00A21ED7">
        <w:rPr>
          <w:sz w:val="22"/>
          <w:szCs w:val="22"/>
        </w:rPr>
        <w:t xml:space="preserve"> дом</w:t>
      </w:r>
      <w:r w:rsidR="009649DD" w:rsidRPr="00A21ED7">
        <w:rPr>
          <w:sz w:val="22"/>
          <w:szCs w:val="22"/>
        </w:rPr>
        <w:t>а</w:t>
      </w:r>
      <w:r w:rsidRPr="00A21ED7">
        <w:rPr>
          <w:sz w:val="22"/>
          <w:szCs w:val="22"/>
        </w:rPr>
        <w:t xml:space="preserve"> общей площадью 3</w:t>
      </w:r>
      <w:r w:rsidR="009649DD" w:rsidRPr="00A21ED7">
        <w:rPr>
          <w:sz w:val="22"/>
          <w:szCs w:val="22"/>
        </w:rPr>
        <w:t>301,0</w:t>
      </w:r>
      <w:r w:rsidRPr="00A21ED7">
        <w:rPr>
          <w:sz w:val="22"/>
          <w:szCs w:val="22"/>
        </w:rPr>
        <w:t xml:space="preserve"> кв. м. </w:t>
      </w:r>
    </w:p>
    <w:p w:rsidR="00A21ED7" w:rsidRPr="00A21ED7" w:rsidRDefault="009649DD" w:rsidP="009649DD">
      <w:pPr>
        <w:widowControl w:val="0"/>
        <w:spacing w:line="360" w:lineRule="auto"/>
        <w:jc w:val="both"/>
        <w:rPr>
          <w:sz w:val="22"/>
          <w:szCs w:val="22"/>
        </w:rPr>
      </w:pPr>
      <w:r w:rsidRPr="00A21ED7">
        <w:rPr>
          <w:sz w:val="22"/>
          <w:szCs w:val="22"/>
        </w:rPr>
        <w:t xml:space="preserve">что составило </w:t>
      </w:r>
      <w:r w:rsidR="00A21ED7" w:rsidRPr="00A21ED7">
        <w:rPr>
          <w:sz w:val="22"/>
          <w:szCs w:val="22"/>
        </w:rPr>
        <w:t>96,00</w:t>
      </w:r>
      <w:r w:rsidRPr="00A21ED7">
        <w:rPr>
          <w:sz w:val="22"/>
          <w:szCs w:val="22"/>
        </w:rPr>
        <w:t xml:space="preserve"> % к уровню предыдущего года (25 домов общей площадью 3187 кв. м.).</w:t>
      </w:r>
    </w:p>
    <w:p w:rsidR="00CA1AA0" w:rsidRPr="00A21ED7" w:rsidRDefault="00A21ED7" w:rsidP="009649DD">
      <w:pPr>
        <w:widowControl w:val="0"/>
        <w:spacing w:line="360" w:lineRule="auto"/>
        <w:jc w:val="both"/>
        <w:rPr>
          <w:sz w:val="22"/>
          <w:szCs w:val="22"/>
        </w:rPr>
      </w:pPr>
      <w:r w:rsidRPr="00A21ED7">
        <w:rPr>
          <w:sz w:val="22"/>
          <w:szCs w:val="22"/>
        </w:rPr>
        <w:t xml:space="preserve">             </w:t>
      </w:r>
      <w:r w:rsidR="00CA1AA0" w:rsidRPr="00A21ED7">
        <w:rPr>
          <w:sz w:val="22"/>
          <w:szCs w:val="22"/>
        </w:rPr>
        <w:t>В 201</w:t>
      </w:r>
      <w:r w:rsidRPr="00A21ED7">
        <w:rPr>
          <w:sz w:val="22"/>
          <w:szCs w:val="22"/>
        </w:rPr>
        <w:t>8</w:t>
      </w:r>
      <w:r w:rsidR="00CA1AA0" w:rsidRPr="00A21ED7">
        <w:rPr>
          <w:sz w:val="22"/>
          <w:szCs w:val="22"/>
        </w:rPr>
        <w:t xml:space="preserve"> году по оценке планируется ввести в эксплуатацию 5</w:t>
      </w:r>
      <w:r w:rsidRPr="00A21ED7">
        <w:rPr>
          <w:sz w:val="22"/>
          <w:szCs w:val="22"/>
        </w:rPr>
        <w:t>0</w:t>
      </w:r>
      <w:r w:rsidR="00CA1AA0" w:rsidRPr="00A21ED7">
        <w:rPr>
          <w:sz w:val="22"/>
          <w:szCs w:val="22"/>
        </w:rPr>
        <w:t xml:space="preserve">00,0 кв. м. жилья. За </w:t>
      </w:r>
      <w:r w:rsidRPr="00A21ED7">
        <w:rPr>
          <w:sz w:val="22"/>
          <w:szCs w:val="22"/>
        </w:rPr>
        <w:t>10</w:t>
      </w:r>
      <w:r w:rsidR="00CA1AA0" w:rsidRPr="00A21ED7">
        <w:rPr>
          <w:sz w:val="22"/>
          <w:szCs w:val="22"/>
        </w:rPr>
        <w:t xml:space="preserve"> месяцев 201</w:t>
      </w:r>
      <w:r w:rsidRPr="00A21ED7">
        <w:rPr>
          <w:sz w:val="22"/>
          <w:szCs w:val="22"/>
        </w:rPr>
        <w:t>8</w:t>
      </w:r>
      <w:r w:rsidR="00CA1AA0" w:rsidRPr="00A21ED7">
        <w:rPr>
          <w:sz w:val="22"/>
          <w:szCs w:val="22"/>
        </w:rPr>
        <w:t xml:space="preserve"> года введено в эксплуатацию 3</w:t>
      </w:r>
      <w:r w:rsidRPr="00A21ED7">
        <w:rPr>
          <w:sz w:val="22"/>
          <w:szCs w:val="22"/>
        </w:rPr>
        <w:t>3</w:t>
      </w:r>
      <w:r w:rsidR="00CA1AA0" w:rsidRPr="00A21ED7">
        <w:rPr>
          <w:sz w:val="22"/>
          <w:szCs w:val="22"/>
        </w:rPr>
        <w:t xml:space="preserve"> дом</w:t>
      </w:r>
      <w:r w:rsidRPr="00A21ED7">
        <w:rPr>
          <w:sz w:val="22"/>
          <w:szCs w:val="22"/>
        </w:rPr>
        <w:t>а</w:t>
      </w:r>
      <w:r w:rsidR="00CA1AA0" w:rsidRPr="00A21ED7">
        <w:rPr>
          <w:sz w:val="22"/>
          <w:szCs w:val="22"/>
        </w:rPr>
        <w:t>, общей площадью 4</w:t>
      </w:r>
      <w:r w:rsidRPr="00A21ED7">
        <w:rPr>
          <w:sz w:val="22"/>
          <w:szCs w:val="22"/>
        </w:rPr>
        <w:t>1</w:t>
      </w:r>
      <w:r w:rsidR="00CA1AA0" w:rsidRPr="00A21ED7">
        <w:rPr>
          <w:sz w:val="22"/>
          <w:szCs w:val="22"/>
        </w:rPr>
        <w:t>6</w:t>
      </w:r>
      <w:r w:rsidRPr="00A21ED7">
        <w:rPr>
          <w:sz w:val="22"/>
          <w:szCs w:val="22"/>
        </w:rPr>
        <w:t>4</w:t>
      </w:r>
      <w:r w:rsidR="00CA1AA0" w:rsidRPr="00A21ED7">
        <w:rPr>
          <w:sz w:val="22"/>
          <w:szCs w:val="22"/>
        </w:rPr>
        <w:t xml:space="preserve">,0 кв. м. По программе «Сельский дом» за </w:t>
      </w:r>
      <w:r w:rsidRPr="00A21ED7">
        <w:rPr>
          <w:sz w:val="22"/>
          <w:szCs w:val="22"/>
        </w:rPr>
        <w:t xml:space="preserve">10 </w:t>
      </w:r>
      <w:r w:rsidR="00CA1AA0" w:rsidRPr="00A21ED7">
        <w:rPr>
          <w:sz w:val="22"/>
          <w:szCs w:val="22"/>
        </w:rPr>
        <w:t>месяцев 201</w:t>
      </w:r>
      <w:r w:rsidRPr="00A21ED7">
        <w:rPr>
          <w:sz w:val="22"/>
          <w:szCs w:val="22"/>
        </w:rPr>
        <w:t>8</w:t>
      </w:r>
      <w:r w:rsidR="00CA1AA0" w:rsidRPr="00A21ED7">
        <w:rPr>
          <w:sz w:val="22"/>
          <w:szCs w:val="22"/>
        </w:rPr>
        <w:t xml:space="preserve"> года введено в эксплуатацию </w:t>
      </w:r>
      <w:r w:rsidRPr="00A21ED7">
        <w:rPr>
          <w:sz w:val="22"/>
          <w:szCs w:val="22"/>
        </w:rPr>
        <w:t>2</w:t>
      </w:r>
      <w:r w:rsidR="00CA1AA0" w:rsidRPr="00A21ED7">
        <w:rPr>
          <w:sz w:val="22"/>
          <w:szCs w:val="22"/>
        </w:rPr>
        <w:t>1 дом общей площадью 26</w:t>
      </w:r>
      <w:r w:rsidRPr="00A21ED7">
        <w:rPr>
          <w:sz w:val="22"/>
          <w:szCs w:val="22"/>
        </w:rPr>
        <w:t>95,0</w:t>
      </w:r>
      <w:r w:rsidR="00CA1AA0" w:rsidRPr="00A21ED7">
        <w:rPr>
          <w:sz w:val="22"/>
          <w:szCs w:val="22"/>
        </w:rPr>
        <w:t xml:space="preserve">  кв. м.</w:t>
      </w:r>
    </w:p>
    <w:p w:rsidR="00CA1AA0" w:rsidRPr="007376D8" w:rsidRDefault="00CA1AA0" w:rsidP="00CA1AA0">
      <w:pPr>
        <w:widowControl w:val="0"/>
        <w:spacing w:line="360" w:lineRule="auto"/>
        <w:ind w:firstLine="720"/>
        <w:jc w:val="both"/>
        <w:rPr>
          <w:sz w:val="22"/>
          <w:szCs w:val="22"/>
        </w:rPr>
      </w:pPr>
      <w:r w:rsidRPr="007376D8">
        <w:rPr>
          <w:sz w:val="22"/>
          <w:szCs w:val="22"/>
        </w:rPr>
        <w:t>В 201</w:t>
      </w:r>
      <w:r w:rsidR="007376D8" w:rsidRPr="007376D8">
        <w:rPr>
          <w:sz w:val="22"/>
          <w:szCs w:val="22"/>
        </w:rPr>
        <w:t>9</w:t>
      </w:r>
      <w:r w:rsidRPr="007376D8">
        <w:rPr>
          <w:sz w:val="22"/>
          <w:szCs w:val="22"/>
        </w:rPr>
        <w:t xml:space="preserve"> </w:t>
      </w:r>
      <w:r w:rsidR="00682B5B">
        <w:rPr>
          <w:sz w:val="22"/>
          <w:szCs w:val="22"/>
        </w:rPr>
        <w:t xml:space="preserve">-2024 </w:t>
      </w:r>
      <w:r w:rsidRPr="007376D8">
        <w:rPr>
          <w:sz w:val="22"/>
          <w:szCs w:val="22"/>
        </w:rPr>
        <w:t>год</w:t>
      </w:r>
      <w:r w:rsidR="00682B5B">
        <w:rPr>
          <w:sz w:val="22"/>
          <w:szCs w:val="22"/>
        </w:rPr>
        <w:t>ах</w:t>
      </w:r>
      <w:r w:rsidRPr="007376D8">
        <w:rPr>
          <w:sz w:val="22"/>
          <w:szCs w:val="22"/>
        </w:rPr>
        <w:t xml:space="preserve"> прогнозируется ввести в эксплуатацию </w:t>
      </w:r>
      <w:r w:rsidR="00682B5B">
        <w:rPr>
          <w:sz w:val="22"/>
          <w:szCs w:val="22"/>
        </w:rPr>
        <w:t xml:space="preserve">по </w:t>
      </w:r>
      <w:r w:rsidR="00A21ED7">
        <w:rPr>
          <w:sz w:val="22"/>
          <w:szCs w:val="22"/>
        </w:rPr>
        <w:t>5,0</w:t>
      </w:r>
      <w:r w:rsidRPr="007376D8">
        <w:rPr>
          <w:sz w:val="22"/>
          <w:szCs w:val="22"/>
        </w:rPr>
        <w:t xml:space="preserve"> тыс. </w:t>
      </w:r>
      <w:proofErr w:type="spellStart"/>
      <w:r w:rsidRPr="007376D8">
        <w:rPr>
          <w:sz w:val="22"/>
          <w:szCs w:val="22"/>
        </w:rPr>
        <w:t>кв.м</w:t>
      </w:r>
      <w:proofErr w:type="spellEnd"/>
      <w:r w:rsidRPr="007376D8">
        <w:rPr>
          <w:sz w:val="22"/>
          <w:szCs w:val="22"/>
        </w:rPr>
        <w:t>. жилья</w:t>
      </w:r>
      <w:r w:rsidR="00682B5B">
        <w:rPr>
          <w:sz w:val="22"/>
          <w:szCs w:val="22"/>
        </w:rPr>
        <w:t xml:space="preserve"> ежегодно</w:t>
      </w:r>
      <w:r w:rsidRPr="007376D8">
        <w:rPr>
          <w:sz w:val="22"/>
          <w:szCs w:val="22"/>
        </w:rPr>
        <w:t>.</w:t>
      </w:r>
    </w:p>
    <w:p w:rsidR="00CA1AA0" w:rsidRPr="007376D8" w:rsidRDefault="00CA1AA0" w:rsidP="00CA1AA0">
      <w:pPr>
        <w:spacing w:line="360" w:lineRule="auto"/>
        <w:jc w:val="both"/>
        <w:rPr>
          <w:sz w:val="22"/>
          <w:szCs w:val="22"/>
        </w:rPr>
      </w:pPr>
      <w:r w:rsidRPr="007376D8">
        <w:rPr>
          <w:sz w:val="22"/>
          <w:szCs w:val="22"/>
        </w:rPr>
        <w:tab/>
        <w:t>Строительство жилья  будет вестись в основном за счет средств населения, включая программу «Сельский дом», а также за счет сре</w:t>
      </w:r>
      <w:proofErr w:type="gramStart"/>
      <w:r w:rsidRPr="007376D8">
        <w:rPr>
          <w:sz w:val="22"/>
          <w:szCs w:val="22"/>
        </w:rPr>
        <w:t>дств стр</w:t>
      </w:r>
      <w:proofErr w:type="gramEnd"/>
      <w:r w:rsidRPr="007376D8">
        <w:rPr>
          <w:sz w:val="22"/>
          <w:szCs w:val="22"/>
        </w:rPr>
        <w:t>оительных организаций.</w:t>
      </w:r>
    </w:p>
    <w:p w:rsidR="00CA1AA0" w:rsidRPr="007376D8" w:rsidRDefault="00CA1AA0" w:rsidP="00CA1AA0">
      <w:pPr>
        <w:spacing w:line="360" w:lineRule="auto"/>
        <w:jc w:val="both"/>
        <w:rPr>
          <w:sz w:val="22"/>
          <w:szCs w:val="22"/>
        </w:rPr>
      </w:pPr>
      <w:r w:rsidRPr="007376D8">
        <w:rPr>
          <w:color w:val="000000"/>
          <w:spacing w:val="-3"/>
          <w:sz w:val="22"/>
          <w:szCs w:val="22"/>
        </w:rPr>
        <w:t xml:space="preserve">       </w:t>
      </w:r>
      <w:r w:rsidR="007376D8" w:rsidRPr="007376D8">
        <w:rPr>
          <w:color w:val="000000"/>
          <w:spacing w:val="-3"/>
          <w:sz w:val="22"/>
          <w:szCs w:val="22"/>
        </w:rPr>
        <w:t xml:space="preserve">      </w:t>
      </w:r>
      <w:r w:rsidRPr="007376D8">
        <w:rPr>
          <w:color w:val="000000"/>
          <w:spacing w:val="-3"/>
          <w:sz w:val="22"/>
          <w:szCs w:val="22"/>
        </w:rPr>
        <w:t xml:space="preserve"> В 201</w:t>
      </w:r>
      <w:r w:rsidR="007376D8" w:rsidRPr="007376D8">
        <w:rPr>
          <w:color w:val="000000"/>
          <w:spacing w:val="-3"/>
          <w:sz w:val="22"/>
          <w:szCs w:val="22"/>
        </w:rPr>
        <w:t>9</w:t>
      </w:r>
      <w:r w:rsidRPr="007376D8">
        <w:rPr>
          <w:color w:val="000000"/>
          <w:spacing w:val="-3"/>
          <w:sz w:val="22"/>
          <w:szCs w:val="22"/>
        </w:rPr>
        <w:t xml:space="preserve"> году и последующих годах  продолжатся работы по благоустройству поселка и сел. Планируется ремонт покрытия улиц и площадей, строительство тротуаров, детских игровых площадок.</w:t>
      </w:r>
    </w:p>
    <w:p w:rsidR="00CA1AA0" w:rsidRPr="00076CAE" w:rsidRDefault="00CA1AA0" w:rsidP="00CA1AA0">
      <w:pPr>
        <w:spacing w:line="360" w:lineRule="auto"/>
        <w:jc w:val="both"/>
        <w:rPr>
          <w:sz w:val="22"/>
          <w:szCs w:val="22"/>
        </w:rPr>
      </w:pPr>
      <w:r w:rsidRPr="00076CAE">
        <w:rPr>
          <w:sz w:val="22"/>
          <w:szCs w:val="22"/>
        </w:rPr>
        <w:t xml:space="preserve">         </w:t>
      </w:r>
      <w:r w:rsidRPr="00076CAE">
        <w:rPr>
          <w:sz w:val="22"/>
          <w:szCs w:val="22"/>
        </w:rPr>
        <w:tab/>
      </w:r>
      <w:r w:rsidRPr="00076CAE">
        <w:rPr>
          <w:b/>
          <w:sz w:val="22"/>
          <w:szCs w:val="22"/>
        </w:rPr>
        <w:t xml:space="preserve">Рынок товаров и услуг </w:t>
      </w:r>
      <w:r w:rsidRPr="00076CAE">
        <w:rPr>
          <w:sz w:val="22"/>
          <w:szCs w:val="22"/>
        </w:rPr>
        <w:t>муниципального образования Новосергиевский поссовет представлен: оборотом розничной торговли во всех каналах реализации, оборотом общественного питания и оказанием платных услуг населению.</w:t>
      </w:r>
    </w:p>
    <w:p w:rsidR="00CA1AA0" w:rsidRPr="00D0166B" w:rsidRDefault="00CA1AA0" w:rsidP="00CA1AA0">
      <w:pPr>
        <w:pStyle w:val="3"/>
        <w:shd w:val="clear" w:color="auto" w:fill="auto"/>
        <w:spacing w:before="0" w:line="360" w:lineRule="auto"/>
        <w:ind w:firstLine="709"/>
        <w:jc w:val="both"/>
        <w:rPr>
          <w:sz w:val="22"/>
          <w:szCs w:val="22"/>
        </w:rPr>
      </w:pPr>
      <w:proofErr w:type="gramStart"/>
      <w:r w:rsidRPr="00076CAE">
        <w:rPr>
          <w:sz w:val="22"/>
          <w:szCs w:val="22"/>
        </w:rPr>
        <w:t>На территории муниципального образования по данным статистической отчетности по состоянию на 01.01.201</w:t>
      </w:r>
      <w:r w:rsidR="00076CAE" w:rsidRPr="00076CAE">
        <w:rPr>
          <w:sz w:val="22"/>
          <w:szCs w:val="22"/>
        </w:rPr>
        <w:t>8</w:t>
      </w:r>
      <w:r w:rsidRPr="00076CAE">
        <w:rPr>
          <w:sz w:val="22"/>
          <w:szCs w:val="22"/>
        </w:rPr>
        <w:t xml:space="preserve"> года осуществляют свою деятельность </w:t>
      </w:r>
      <w:r w:rsidR="00BC4B29">
        <w:rPr>
          <w:sz w:val="22"/>
          <w:szCs w:val="22"/>
        </w:rPr>
        <w:t>268</w:t>
      </w:r>
      <w:r w:rsidRPr="00D0166B">
        <w:rPr>
          <w:sz w:val="22"/>
          <w:szCs w:val="22"/>
        </w:rPr>
        <w:t xml:space="preserve"> магазин</w:t>
      </w:r>
      <w:r w:rsidR="00BC4B29">
        <w:rPr>
          <w:sz w:val="22"/>
          <w:szCs w:val="22"/>
        </w:rPr>
        <w:t>ов</w:t>
      </w:r>
      <w:r w:rsidRPr="00D0166B">
        <w:rPr>
          <w:sz w:val="22"/>
          <w:szCs w:val="22"/>
        </w:rPr>
        <w:t xml:space="preserve"> с площадью торгового зала </w:t>
      </w:r>
      <w:r w:rsidR="00BC4B29">
        <w:rPr>
          <w:sz w:val="22"/>
          <w:szCs w:val="22"/>
        </w:rPr>
        <w:t>22766</w:t>
      </w:r>
      <w:r w:rsidR="00D0166B" w:rsidRPr="00D0166B">
        <w:rPr>
          <w:sz w:val="22"/>
          <w:szCs w:val="22"/>
        </w:rPr>
        <w:t xml:space="preserve"> </w:t>
      </w:r>
      <w:r w:rsidRPr="00D0166B">
        <w:rPr>
          <w:sz w:val="22"/>
          <w:szCs w:val="22"/>
        </w:rPr>
        <w:t xml:space="preserve"> </w:t>
      </w:r>
      <w:proofErr w:type="spellStart"/>
      <w:r w:rsidRPr="00D0166B">
        <w:rPr>
          <w:sz w:val="22"/>
          <w:szCs w:val="22"/>
        </w:rPr>
        <w:t>кв.м</w:t>
      </w:r>
      <w:proofErr w:type="spellEnd"/>
      <w:r w:rsidRPr="00D0166B">
        <w:rPr>
          <w:sz w:val="22"/>
          <w:szCs w:val="22"/>
        </w:rPr>
        <w:t>., 1</w:t>
      </w:r>
      <w:r w:rsidR="00BC4B29">
        <w:rPr>
          <w:sz w:val="22"/>
          <w:szCs w:val="22"/>
        </w:rPr>
        <w:t>3</w:t>
      </w:r>
      <w:r w:rsidRPr="00D0166B">
        <w:rPr>
          <w:sz w:val="22"/>
          <w:szCs w:val="22"/>
        </w:rPr>
        <w:t xml:space="preserve"> киоск</w:t>
      </w:r>
      <w:r w:rsidR="00D0166B" w:rsidRPr="00D0166B">
        <w:rPr>
          <w:sz w:val="22"/>
          <w:szCs w:val="22"/>
        </w:rPr>
        <w:t>ов</w:t>
      </w:r>
      <w:r w:rsidRPr="00D0166B">
        <w:rPr>
          <w:sz w:val="22"/>
          <w:szCs w:val="22"/>
        </w:rPr>
        <w:t xml:space="preserve"> и торговых палаток, 1</w:t>
      </w:r>
      <w:r w:rsidR="00D0166B" w:rsidRPr="00D0166B">
        <w:rPr>
          <w:sz w:val="22"/>
          <w:szCs w:val="22"/>
        </w:rPr>
        <w:t>2</w:t>
      </w:r>
      <w:r w:rsidRPr="00D0166B">
        <w:rPr>
          <w:sz w:val="22"/>
          <w:szCs w:val="22"/>
        </w:rPr>
        <w:t xml:space="preserve"> аптек и 1 аптечный киоск, 1</w:t>
      </w:r>
      <w:r w:rsidR="00D0166B" w:rsidRPr="00D0166B">
        <w:rPr>
          <w:sz w:val="22"/>
          <w:szCs w:val="22"/>
        </w:rPr>
        <w:t>8</w:t>
      </w:r>
      <w:r w:rsidRPr="00D0166B">
        <w:rPr>
          <w:sz w:val="22"/>
          <w:szCs w:val="22"/>
        </w:rPr>
        <w:t xml:space="preserve"> точек общественного питания, в </w:t>
      </w:r>
      <w:proofErr w:type="spellStart"/>
      <w:r w:rsidRPr="00D0166B">
        <w:rPr>
          <w:sz w:val="22"/>
          <w:szCs w:val="22"/>
        </w:rPr>
        <w:t>т.ч</w:t>
      </w:r>
      <w:proofErr w:type="spellEnd"/>
      <w:r w:rsidRPr="00D0166B">
        <w:rPr>
          <w:sz w:val="22"/>
          <w:szCs w:val="22"/>
        </w:rPr>
        <w:t>. 5 школьных,  с 134</w:t>
      </w:r>
      <w:r w:rsidR="00BC4B29">
        <w:rPr>
          <w:sz w:val="22"/>
          <w:szCs w:val="22"/>
        </w:rPr>
        <w:t>2</w:t>
      </w:r>
      <w:r w:rsidRPr="00D0166B">
        <w:rPr>
          <w:sz w:val="22"/>
          <w:szCs w:val="22"/>
        </w:rPr>
        <w:t xml:space="preserve">  посадочными местами, </w:t>
      </w:r>
      <w:r w:rsidR="00BC4B29">
        <w:rPr>
          <w:sz w:val="22"/>
          <w:szCs w:val="22"/>
        </w:rPr>
        <w:t>5</w:t>
      </w:r>
      <w:r w:rsidRPr="00D0166B">
        <w:rPr>
          <w:sz w:val="22"/>
          <w:szCs w:val="22"/>
        </w:rPr>
        <w:t xml:space="preserve"> автозаправочны</w:t>
      </w:r>
      <w:r w:rsidR="00BC4B29">
        <w:rPr>
          <w:sz w:val="22"/>
          <w:szCs w:val="22"/>
        </w:rPr>
        <w:t>х</w:t>
      </w:r>
      <w:r w:rsidRPr="00D0166B">
        <w:rPr>
          <w:sz w:val="22"/>
          <w:szCs w:val="22"/>
        </w:rPr>
        <w:t xml:space="preserve"> станци</w:t>
      </w:r>
      <w:r w:rsidR="00BC4B29">
        <w:rPr>
          <w:sz w:val="22"/>
          <w:szCs w:val="22"/>
        </w:rPr>
        <w:t>й</w:t>
      </w:r>
      <w:r w:rsidRPr="00D0166B">
        <w:rPr>
          <w:sz w:val="22"/>
          <w:szCs w:val="22"/>
        </w:rPr>
        <w:t>.</w:t>
      </w:r>
      <w:proofErr w:type="gramEnd"/>
    </w:p>
    <w:p w:rsidR="00CA1AA0" w:rsidRPr="00BC4B29" w:rsidRDefault="00CA1AA0" w:rsidP="00CA1AA0">
      <w:pPr>
        <w:spacing w:line="360" w:lineRule="auto"/>
        <w:ind w:firstLine="720"/>
        <w:jc w:val="both"/>
        <w:rPr>
          <w:sz w:val="22"/>
          <w:szCs w:val="22"/>
        </w:rPr>
      </w:pPr>
      <w:r w:rsidRPr="00BC4B29">
        <w:rPr>
          <w:sz w:val="22"/>
          <w:szCs w:val="22"/>
        </w:rPr>
        <w:lastRenderedPageBreak/>
        <w:t xml:space="preserve"> </w:t>
      </w:r>
      <w:r w:rsidRPr="00BC4B29">
        <w:rPr>
          <w:rStyle w:val="5"/>
          <w:rFonts w:eastAsia="Calibri"/>
          <w:b/>
          <w:i/>
          <w:sz w:val="22"/>
          <w:szCs w:val="22"/>
        </w:rPr>
        <w:t>В 201</w:t>
      </w:r>
      <w:r w:rsidR="00BC4B29" w:rsidRPr="00BC4B29">
        <w:rPr>
          <w:rStyle w:val="5"/>
          <w:rFonts w:eastAsia="Calibri"/>
          <w:b/>
          <w:i/>
          <w:sz w:val="22"/>
          <w:szCs w:val="22"/>
        </w:rPr>
        <w:t>7</w:t>
      </w:r>
      <w:r w:rsidRPr="00BC4B29">
        <w:rPr>
          <w:rFonts w:eastAsia="Calibri"/>
          <w:b/>
          <w:i/>
          <w:sz w:val="22"/>
          <w:szCs w:val="22"/>
        </w:rPr>
        <w:t xml:space="preserve"> году</w:t>
      </w:r>
      <w:r w:rsidRPr="00BC4B29">
        <w:rPr>
          <w:rStyle w:val="50"/>
          <w:rFonts w:eastAsia="Calibri"/>
          <w:b/>
          <w:sz w:val="22"/>
          <w:szCs w:val="22"/>
        </w:rPr>
        <w:t xml:space="preserve"> оборот розничной торговли</w:t>
      </w:r>
      <w:r w:rsidRPr="00BC4B29">
        <w:rPr>
          <w:rStyle w:val="50"/>
          <w:rFonts w:eastAsia="Calibri"/>
          <w:sz w:val="22"/>
          <w:szCs w:val="22"/>
        </w:rPr>
        <w:t xml:space="preserve"> </w:t>
      </w:r>
      <w:r w:rsidRPr="00BC4B29">
        <w:rPr>
          <w:rStyle w:val="50"/>
          <w:rFonts w:eastAsia="Calibri"/>
          <w:i w:val="0"/>
          <w:sz w:val="22"/>
          <w:szCs w:val="22"/>
        </w:rPr>
        <w:t>во всех каналах реализации</w:t>
      </w:r>
      <w:r w:rsidRPr="00BC4B29">
        <w:rPr>
          <w:rFonts w:eastAsia="Calibri"/>
          <w:sz w:val="22"/>
          <w:szCs w:val="22"/>
        </w:rPr>
        <w:t xml:space="preserve"> составил </w:t>
      </w:r>
      <w:r w:rsidR="00BC4B29" w:rsidRPr="00BC4B29">
        <w:rPr>
          <w:rFonts w:eastAsia="Calibri"/>
          <w:sz w:val="22"/>
          <w:szCs w:val="22"/>
        </w:rPr>
        <w:t>1769917,5</w:t>
      </w:r>
      <w:r w:rsidRPr="00BC4B29">
        <w:rPr>
          <w:rFonts w:eastAsia="Calibri"/>
          <w:sz w:val="22"/>
          <w:szCs w:val="22"/>
        </w:rPr>
        <w:t xml:space="preserve"> тыс. руб. или </w:t>
      </w:r>
      <w:r w:rsidR="00BC4B29" w:rsidRPr="00BC4B29">
        <w:rPr>
          <w:rFonts w:eastAsia="Calibri"/>
          <w:sz w:val="22"/>
          <w:szCs w:val="22"/>
        </w:rPr>
        <w:t>107</w:t>
      </w:r>
      <w:r w:rsidRPr="00BC4B29">
        <w:rPr>
          <w:rFonts w:eastAsia="Calibri"/>
          <w:sz w:val="22"/>
          <w:szCs w:val="22"/>
        </w:rPr>
        <w:t>,7</w:t>
      </w:r>
      <w:r w:rsidRPr="00BC4B29">
        <w:rPr>
          <w:rStyle w:val="5"/>
          <w:rFonts w:eastAsia="Calibri"/>
          <w:sz w:val="22"/>
          <w:szCs w:val="22"/>
        </w:rPr>
        <w:t>% к уровню</w:t>
      </w:r>
      <w:r w:rsidRPr="00BC4B29">
        <w:rPr>
          <w:rFonts w:eastAsia="Calibri"/>
          <w:sz w:val="22"/>
          <w:szCs w:val="22"/>
        </w:rPr>
        <w:t xml:space="preserve"> предыдущего года</w:t>
      </w:r>
      <w:r w:rsidRPr="00BC4B29">
        <w:rPr>
          <w:rStyle w:val="5"/>
          <w:rFonts w:eastAsia="Calibri"/>
          <w:sz w:val="22"/>
          <w:szCs w:val="22"/>
        </w:rPr>
        <w:t xml:space="preserve"> в</w:t>
      </w:r>
      <w:r w:rsidRPr="00BC4B29">
        <w:rPr>
          <w:rFonts w:eastAsia="Calibri"/>
          <w:sz w:val="22"/>
          <w:szCs w:val="22"/>
        </w:rPr>
        <w:t xml:space="preserve"> сопоставимых</w:t>
      </w:r>
      <w:r w:rsidRPr="00BC4B29">
        <w:rPr>
          <w:rStyle w:val="5"/>
          <w:rFonts w:eastAsia="Calibri"/>
          <w:sz w:val="22"/>
          <w:szCs w:val="22"/>
        </w:rPr>
        <w:t xml:space="preserve"> ценах. </w:t>
      </w:r>
    </w:p>
    <w:p w:rsidR="00CA1AA0" w:rsidRPr="00BC4B29" w:rsidRDefault="00CA1AA0" w:rsidP="00CA1AA0">
      <w:pPr>
        <w:pStyle w:val="3"/>
        <w:shd w:val="clear" w:color="auto" w:fill="auto"/>
        <w:spacing w:before="0" w:line="360" w:lineRule="auto"/>
        <w:ind w:firstLine="709"/>
        <w:jc w:val="both"/>
        <w:rPr>
          <w:sz w:val="22"/>
          <w:szCs w:val="22"/>
        </w:rPr>
      </w:pPr>
      <w:r w:rsidRPr="00BC4B29">
        <w:rPr>
          <w:sz w:val="22"/>
          <w:szCs w:val="22"/>
        </w:rPr>
        <w:t>Доля реализации продовольственных товаров в общем объеме розничного товарооборота в 201</w:t>
      </w:r>
      <w:r w:rsidR="00BC4B29" w:rsidRPr="00BC4B29">
        <w:rPr>
          <w:sz w:val="22"/>
          <w:szCs w:val="22"/>
        </w:rPr>
        <w:t>7</w:t>
      </w:r>
      <w:r w:rsidRPr="00BC4B29">
        <w:rPr>
          <w:sz w:val="22"/>
          <w:szCs w:val="22"/>
        </w:rPr>
        <w:t xml:space="preserve"> году составляла 53,5%, непродовольственных – 46,5%. Значительного изменения структуры товарооборота не прогнозируется.</w:t>
      </w:r>
    </w:p>
    <w:p w:rsidR="00CA1AA0" w:rsidRPr="00BC4B29" w:rsidRDefault="00CA1AA0" w:rsidP="00CA1AA0">
      <w:pPr>
        <w:pStyle w:val="3"/>
        <w:shd w:val="clear" w:color="auto" w:fill="auto"/>
        <w:spacing w:before="0" w:line="360" w:lineRule="auto"/>
        <w:ind w:firstLine="709"/>
        <w:jc w:val="both"/>
        <w:rPr>
          <w:sz w:val="22"/>
          <w:szCs w:val="22"/>
        </w:rPr>
      </w:pPr>
      <w:r w:rsidRPr="00BC4B29">
        <w:rPr>
          <w:sz w:val="22"/>
          <w:szCs w:val="22"/>
        </w:rPr>
        <w:t>До 71% объема розничного товарооборота формируется торгующими организациями и индивидуальными предпринимателями, торгующими в стационарной торговой сети.</w:t>
      </w:r>
    </w:p>
    <w:p w:rsidR="00CA1AA0" w:rsidRPr="00BC4B29" w:rsidRDefault="00CA1AA0" w:rsidP="00CA1AA0">
      <w:pPr>
        <w:pStyle w:val="3"/>
        <w:shd w:val="clear" w:color="auto" w:fill="auto"/>
        <w:spacing w:before="0" w:line="360" w:lineRule="auto"/>
        <w:ind w:firstLine="709"/>
        <w:jc w:val="both"/>
        <w:rPr>
          <w:sz w:val="22"/>
          <w:szCs w:val="22"/>
        </w:rPr>
      </w:pPr>
      <w:r w:rsidRPr="00BC4B29">
        <w:rPr>
          <w:sz w:val="22"/>
          <w:szCs w:val="22"/>
        </w:rPr>
        <w:t>35,0% объема розничного товарооборота - это оборот крупных и средних предприятий, 12,6% - оборот малых предприятий, 4,2% - рынок, 48,2% - индивидуальные предприниматели.</w:t>
      </w:r>
    </w:p>
    <w:p w:rsidR="00CA1AA0" w:rsidRPr="009C724C" w:rsidRDefault="00CA1AA0" w:rsidP="00CA1AA0">
      <w:pPr>
        <w:pStyle w:val="3"/>
        <w:shd w:val="clear" w:color="auto" w:fill="auto"/>
        <w:spacing w:before="0" w:line="360" w:lineRule="auto"/>
        <w:ind w:firstLine="709"/>
        <w:jc w:val="both"/>
        <w:rPr>
          <w:sz w:val="22"/>
          <w:szCs w:val="22"/>
        </w:rPr>
      </w:pPr>
      <w:r w:rsidRPr="009C724C">
        <w:rPr>
          <w:sz w:val="22"/>
          <w:szCs w:val="22"/>
        </w:rPr>
        <w:t xml:space="preserve">Растет доля реализации товаров местного производства. </w:t>
      </w:r>
      <w:proofErr w:type="gramStart"/>
      <w:r w:rsidRPr="009C724C">
        <w:rPr>
          <w:sz w:val="22"/>
          <w:szCs w:val="22"/>
        </w:rPr>
        <w:t>В основном это продовольственные товары - молочные продукты, хлеб и хлебобулочные изделия, колбасы, крупы, масло подсолнечное, мука, кондитерские изделия, безалкогольные напитки, рыбные изделия, мясные полуфабрикаты.</w:t>
      </w:r>
      <w:proofErr w:type="gramEnd"/>
      <w:r w:rsidRPr="009C724C">
        <w:rPr>
          <w:sz w:val="22"/>
          <w:szCs w:val="22"/>
        </w:rPr>
        <w:t xml:space="preserve"> На сегодня она составляет до 30% всего оборота продовольственных товаров.</w:t>
      </w:r>
    </w:p>
    <w:p w:rsidR="00CA1AA0" w:rsidRPr="009C724C" w:rsidRDefault="00CA1AA0" w:rsidP="00CA1AA0">
      <w:pPr>
        <w:pStyle w:val="3"/>
        <w:shd w:val="clear" w:color="auto" w:fill="auto"/>
        <w:spacing w:before="0" w:line="360" w:lineRule="auto"/>
        <w:ind w:firstLine="709"/>
        <w:jc w:val="both"/>
        <w:rPr>
          <w:sz w:val="22"/>
          <w:szCs w:val="22"/>
        </w:rPr>
      </w:pPr>
      <w:r w:rsidRPr="009C724C">
        <w:rPr>
          <w:sz w:val="22"/>
          <w:szCs w:val="22"/>
        </w:rPr>
        <w:t xml:space="preserve">Положительную динамику развития имеет система потребительской </w:t>
      </w:r>
      <w:r w:rsidRPr="009C724C">
        <w:rPr>
          <w:rStyle w:val="105pt"/>
          <w:rFonts w:eastAsia="Calibri"/>
          <w:sz w:val="22"/>
          <w:szCs w:val="22"/>
          <w:lang w:val="ru-RU"/>
        </w:rPr>
        <w:t xml:space="preserve">кооперации. </w:t>
      </w:r>
      <w:r w:rsidR="009C724C" w:rsidRPr="009C724C">
        <w:rPr>
          <w:rStyle w:val="105pt"/>
          <w:rFonts w:eastAsia="Calibri"/>
          <w:sz w:val="22"/>
          <w:szCs w:val="22"/>
          <w:lang w:val="ru-RU"/>
        </w:rPr>
        <w:t xml:space="preserve">Новосергиевское </w:t>
      </w:r>
      <w:r w:rsidRPr="009C724C">
        <w:rPr>
          <w:rStyle w:val="105pt"/>
          <w:rFonts w:eastAsia="Calibri"/>
          <w:sz w:val="22"/>
          <w:szCs w:val="22"/>
          <w:lang w:val="ru-RU"/>
        </w:rPr>
        <w:t>Ц</w:t>
      </w:r>
      <w:r w:rsidRPr="009C724C">
        <w:rPr>
          <w:sz w:val="22"/>
          <w:szCs w:val="22"/>
        </w:rPr>
        <w:t>ентральное сельпо производит и реализует колбасные изделия, хлебобулочные изделия, кондитерские изделия, мясные полуфабрикаты: фарш, пельмени, зразы и др.; безалкогольные напитки. Постоянно расширяет асс</w:t>
      </w:r>
      <w:r w:rsidR="009C724C" w:rsidRPr="009C724C">
        <w:rPr>
          <w:sz w:val="22"/>
          <w:szCs w:val="22"/>
        </w:rPr>
        <w:t>ортимент выпускаемой продукц</w:t>
      </w:r>
      <w:proofErr w:type="gramStart"/>
      <w:r w:rsidR="009C724C" w:rsidRPr="009C724C">
        <w:rPr>
          <w:sz w:val="22"/>
          <w:szCs w:val="22"/>
        </w:rPr>
        <w:t xml:space="preserve">ии </w:t>
      </w:r>
      <w:r w:rsidRPr="009C724C">
        <w:rPr>
          <w:sz w:val="22"/>
          <w:szCs w:val="22"/>
        </w:rPr>
        <w:t>АО</w:t>
      </w:r>
      <w:proofErr w:type="gramEnd"/>
      <w:r w:rsidR="009C724C" w:rsidRPr="009C724C">
        <w:rPr>
          <w:sz w:val="22"/>
          <w:szCs w:val="22"/>
        </w:rPr>
        <w:t xml:space="preserve"> «Новосергиевский маслозавод». </w:t>
      </w:r>
      <w:r w:rsidRPr="009C724C">
        <w:rPr>
          <w:sz w:val="22"/>
          <w:szCs w:val="22"/>
        </w:rPr>
        <w:t>АО «Новосергиевский элеватор» выпекает хлеб и хлебобулочные изделия, которые пользуются повышенным спросом.</w:t>
      </w:r>
    </w:p>
    <w:p w:rsidR="00CA1AA0" w:rsidRPr="009C724C" w:rsidRDefault="00CA1AA0" w:rsidP="00CA1AA0">
      <w:pPr>
        <w:pStyle w:val="3"/>
        <w:shd w:val="clear" w:color="auto" w:fill="auto"/>
        <w:spacing w:before="0" w:line="360" w:lineRule="auto"/>
        <w:ind w:firstLine="709"/>
        <w:jc w:val="both"/>
        <w:rPr>
          <w:sz w:val="22"/>
          <w:szCs w:val="22"/>
        </w:rPr>
      </w:pPr>
      <w:r w:rsidRPr="009C724C">
        <w:rPr>
          <w:sz w:val="22"/>
          <w:szCs w:val="22"/>
        </w:rPr>
        <w:t xml:space="preserve">Преобладающая форма торгового обслуживания  - через прилавок (до 60%). Последние годы развитие получают супермаркеты с самообслуживанием. На сегодняшний день на территории таких насчитывается </w:t>
      </w:r>
      <w:r w:rsidR="009C724C" w:rsidRPr="009C724C">
        <w:rPr>
          <w:sz w:val="22"/>
          <w:szCs w:val="22"/>
        </w:rPr>
        <w:t>8</w:t>
      </w:r>
      <w:r w:rsidRPr="009C724C">
        <w:rPr>
          <w:sz w:val="22"/>
          <w:szCs w:val="22"/>
        </w:rPr>
        <w:t xml:space="preserve"> единиц. </w:t>
      </w:r>
    </w:p>
    <w:p w:rsidR="00CA1AA0" w:rsidRPr="009C724C" w:rsidRDefault="00CA1AA0" w:rsidP="00CA1AA0">
      <w:pPr>
        <w:pStyle w:val="3"/>
        <w:shd w:val="clear" w:color="auto" w:fill="auto"/>
        <w:spacing w:before="0" w:line="360" w:lineRule="auto"/>
        <w:ind w:firstLine="709"/>
        <w:jc w:val="both"/>
        <w:rPr>
          <w:sz w:val="22"/>
          <w:szCs w:val="22"/>
        </w:rPr>
      </w:pPr>
      <w:r w:rsidRPr="009C724C">
        <w:rPr>
          <w:sz w:val="22"/>
          <w:szCs w:val="22"/>
        </w:rPr>
        <w:t>Имеется несколько оптовых магазинов: 2 принадлежат индивидуальным предпринимателям (реализация продуктов питания, бытовой химии), 1 филиал «Табачного центра», оптовой реализацией продукции занимаются местные производители.</w:t>
      </w:r>
    </w:p>
    <w:p w:rsidR="00CA1AA0" w:rsidRPr="009C724C" w:rsidRDefault="00CA1AA0" w:rsidP="00CA1AA0">
      <w:pPr>
        <w:pStyle w:val="3"/>
        <w:shd w:val="clear" w:color="auto" w:fill="auto"/>
        <w:spacing w:before="0" w:line="360" w:lineRule="auto"/>
        <w:ind w:firstLine="709"/>
        <w:jc w:val="both"/>
        <w:rPr>
          <w:sz w:val="22"/>
          <w:szCs w:val="22"/>
        </w:rPr>
      </w:pPr>
      <w:r w:rsidRPr="009C724C">
        <w:rPr>
          <w:sz w:val="22"/>
          <w:szCs w:val="22"/>
        </w:rPr>
        <w:t>Действуют фирменные магазины АО «Новосергиевский маслозавод» по реализации молочной продукции</w:t>
      </w:r>
      <w:r w:rsidR="009C724C" w:rsidRPr="009C724C">
        <w:rPr>
          <w:sz w:val="22"/>
          <w:szCs w:val="22"/>
        </w:rPr>
        <w:t>,  АО «Новосергиевский элеватор» по реализации хлебобулочной продукции,</w:t>
      </w:r>
      <w:r w:rsidRPr="009C724C">
        <w:rPr>
          <w:sz w:val="22"/>
          <w:szCs w:val="22"/>
        </w:rPr>
        <w:t xml:space="preserve">  АО «Новосергиевский механический завод» - по реализации отопительных котлов и продукции завода.</w:t>
      </w:r>
    </w:p>
    <w:p w:rsidR="00CA1AA0" w:rsidRPr="00460F78" w:rsidRDefault="00CA1AA0" w:rsidP="00CA1AA0">
      <w:pPr>
        <w:pStyle w:val="3"/>
        <w:shd w:val="clear" w:color="auto" w:fill="auto"/>
        <w:spacing w:before="0" w:line="360" w:lineRule="auto"/>
        <w:ind w:firstLine="709"/>
        <w:jc w:val="both"/>
        <w:rPr>
          <w:sz w:val="22"/>
          <w:szCs w:val="22"/>
        </w:rPr>
      </w:pPr>
      <w:proofErr w:type="gramStart"/>
      <w:r w:rsidRPr="00460F78">
        <w:rPr>
          <w:sz w:val="22"/>
          <w:szCs w:val="22"/>
        </w:rPr>
        <w:t>На территории  действует сеть магазинов «Магнит» (4 ед.), «Евросеть» (1 ед.), «Пятерочка» (</w:t>
      </w:r>
      <w:r w:rsidR="00460F78" w:rsidRPr="00460F78">
        <w:rPr>
          <w:sz w:val="22"/>
          <w:szCs w:val="22"/>
        </w:rPr>
        <w:t>3</w:t>
      </w:r>
      <w:r w:rsidRPr="00460F78">
        <w:rPr>
          <w:sz w:val="22"/>
          <w:szCs w:val="22"/>
        </w:rPr>
        <w:t xml:space="preserve"> ед.), современны</w:t>
      </w:r>
      <w:r w:rsidR="00460F78" w:rsidRPr="00460F78">
        <w:rPr>
          <w:sz w:val="22"/>
          <w:szCs w:val="22"/>
        </w:rPr>
        <w:t>й</w:t>
      </w:r>
      <w:r w:rsidRPr="00460F78">
        <w:rPr>
          <w:sz w:val="22"/>
          <w:szCs w:val="22"/>
        </w:rPr>
        <w:t xml:space="preserve"> магазин самообслуживания «Подсолнух» </w:t>
      </w:r>
      <w:r w:rsidR="00460F78" w:rsidRPr="00460F78">
        <w:rPr>
          <w:sz w:val="22"/>
          <w:szCs w:val="22"/>
        </w:rPr>
        <w:t xml:space="preserve">Новосергиевского </w:t>
      </w:r>
      <w:r w:rsidRPr="00460F78">
        <w:rPr>
          <w:sz w:val="22"/>
          <w:szCs w:val="22"/>
        </w:rPr>
        <w:t xml:space="preserve">Центрального сельпо, </w:t>
      </w:r>
      <w:proofErr w:type="spellStart"/>
      <w:r w:rsidRPr="00460F78">
        <w:rPr>
          <w:sz w:val="22"/>
          <w:szCs w:val="22"/>
        </w:rPr>
        <w:t>алкомаркеты</w:t>
      </w:r>
      <w:proofErr w:type="spellEnd"/>
      <w:r w:rsidRPr="00460F78">
        <w:rPr>
          <w:sz w:val="22"/>
          <w:szCs w:val="22"/>
        </w:rPr>
        <w:t xml:space="preserve">  «</w:t>
      </w:r>
      <w:proofErr w:type="spellStart"/>
      <w:r w:rsidRPr="00460F78">
        <w:rPr>
          <w:sz w:val="22"/>
          <w:szCs w:val="22"/>
        </w:rPr>
        <w:t>Совин</w:t>
      </w:r>
      <w:proofErr w:type="spellEnd"/>
      <w:r w:rsidRPr="00460F78">
        <w:rPr>
          <w:sz w:val="22"/>
          <w:szCs w:val="22"/>
        </w:rPr>
        <w:t>»</w:t>
      </w:r>
      <w:r w:rsidR="00460F78" w:rsidRPr="00460F78">
        <w:rPr>
          <w:sz w:val="22"/>
          <w:szCs w:val="22"/>
        </w:rPr>
        <w:t xml:space="preserve"> и 2 магазина «Красное и белое»</w:t>
      </w:r>
      <w:r w:rsidRPr="00460F78">
        <w:rPr>
          <w:sz w:val="22"/>
          <w:szCs w:val="22"/>
        </w:rPr>
        <w:t>, 2 магазина самообслуживания «Новатор» индивидуального предпринимателя; магазины бытовой техники – «Айсберг», «</w:t>
      </w:r>
      <w:proofErr w:type="spellStart"/>
      <w:r w:rsidRPr="00460F78">
        <w:rPr>
          <w:sz w:val="22"/>
          <w:szCs w:val="22"/>
        </w:rPr>
        <w:t>Фронтайм</w:t>
      </w:r>
      <w:proofErr w:type="spellEnd"/>
      <w:r w:rsidRPr="00460F78">
        <w:rPr>
          <w:sz w:val="22"/>
          <w:szCs w:val="22"/>
        </w:rPr>
        <w:t xml:space="preserve">»; аптечные сети – Аптека низких цен, </w:t>
      </w:r>
      <w:proofErr w:type="spellStart"/>
      <w:r w:rsidRPr="00460F78">
        <w:rPr>
          <w:sz w:val="22"/>
          <w:szCs w:val="22"/>
        </w:rPr>
        <w:t>Саффарм</w:t>
      </w:r>
      <w:proofErr w:type="spellEnd"/>
      <w:r w:rsidRPr="00460F78">
        <w:rPr>
          <w:sz w:val="22"/>
          <w:szCs w:val="22"/>
        </w:rPr>
        <w:t xml:space="preserve">, </w:t>
      </w:r>
      <w:proofErr w:type="spellStart"/>
      <w:r w:rsidRPr="00460F78">
        <w:rPr>
          <w:sz w:val="22"/>
          <w:szCs w:val="22"/>
        </w:rPr>
        <w:t>Оренлек</w:t>
      </w:r>
      <w:proofErr w:type="spellEnd"/>
      <w:r w:rsidR="00460F78" w:rsidRPr="00460F78">
        <w:rPr>
          <w:sz w:val="22"/>
          <w:szCs w:val="22"/>
        </w:rPr>
        <w:t>, ВИТА</w:t>
      </w:r>
      <w:r w:rsidRPr="00460F78">
        <w:rPr>
          <w:sz w:val="22"/>
          <w:szCs w:val="22"/>
        </w:rPr>
        <w:t xml:space="preserve">.  </w:t>
      </w:r>
      <w:proofErr w:type="gramEnd"/>
    </w:p>
    <w:p w:rsidR="00CA1AA0" w:rsidRPr="00460F78" w:rsidRDefault="00CA1AA0" w:rsidP="00CA1AA0">
      <w:pPr>
        <w:keepNext/>
        <w:keepLines/>
        <w:spacing w:line="360" w:lineRule="auto"/>
        <w:ind w:firstLine="709"/>
        <w:outlineLvl w:val="5"/>
        <w:rPr>
          <w:sz w:val="22"/>
          <w:szCs w:val="22"/>
        </w:rPr>
      </w:pPr>
      <w:bookmarkStart w:id="1" w:name="bookmark11"/>
      <w:r w:rsidRPr="00460F78">
        <w:rPr>
          <w:sz w:val="22"/>
          <w:szCs w:val="22"/>
        </w:rPr>
        <w:lastRenderedPageBreak/>
        <w:t xml:space="preserve">Действует сельскохозяйственная ярмарка в пос. Новосергиевка. </w:t>
      </w:r>
    </w:p>
    <w:p w:rsidR="00CA1AA0" w:rsidRPr="00460F78" w:rsidRDefault="00CA1AA0" w:rsidP="00CA1AA0">
      <w:pPr>
        <w:pStyle w:val="620"/>
        <w:keepNext/>
        <w:keepLines/>
        <w:shd w:val="clear" w:color="auto" w:fill="auto"/>
        <w:spacing w:before="0" w:after="0" w:line="360" w:lineRule="auto"/>
        <w:ind w:firstLine="709"/>
        <w:rPr>
          <w:rFonts w:ascii="Times New Roman" w:hAnsi="Times New Roman"/>
          <w:sz w:val="22"/>
          <w:szCs w:val="22"/>
        </w:rPr>
      </w:pPr>
      <w:r w:rsidRPr="00460F78">
        <w:rPr>
          <w:rFonts w:ascii="Times New Roman" w:hAnsi="Times New Roman"/>
          <w:sz w:val="22"/>
          <w:szCs w:val="22"/>
        </w:rPr>
        <w:t>В пос. Новосергиевка действуют 7 торговых комплексов, которые принадлежат индивидуальным предпринимателям.</w:t>
      </w:r>
    </w:p>
    <w:p w:rsidR="00CA1AA0" w:rsidRPr="00460F78" w:rsidRDefault="00CA1AA0" w:rsidP="00CA1AA0">
      <w:pPr>
        <w:spacing w:line="360" w:lineRule="auto"/>
        <w:ind w:firstLine="709"/>
        <w:jc w:val="both"/>
        <w:rPr>
          <w:rFonts w:eastAsia="Calibri"/>
          <w:sz w:val="22"/>
          <w:szCs w:val="22"/>
        </w:rPr>
      </w:pPr>
      <w:r w:rsidRPr="00460F78">
        <w:rPr>
          <w:rStyle w:val="5"/>
          <w:rFonts w:eastAsia="Calibri"/>
          <w:b/>
          <w:sz w:val="22"/>
          <w:szCs w:val="22"/>
        </w:rPr>
        <w:t>По оценке 201</w:t>
      </w:r>
      <w:r w:rsidR="00460F78" w:rsidRPr="00460F78">
        <w:rPr>
          <w:rStyle w:val="5"/>
          <w:rFonts w:eastAsia="Calibri"/>
          <w:b/>
          <w:sz w:val="22"/>
          <w:szCs w:val="22"/>
        </w:rPr>
        <w:t>8</w:t>
      </w:r>
      <w:r w:rsidRPr="00460F78">
        <w:rPr>
          <w:rStyle w:val="5"/>
          <w:rFonts w:eastAsia="Calibri"/>
          <w:b/>
          <w:sz w:val="22"/>
          <w:szCs w:val="22"/>
        </w:rPr>
        <w:t xml:space="preserve"> г.</w:t>
      </w:r>
      <w:r w:rsidRPr="00460F78">
        <w:rPr>
          <w:rStyle w:val="5"/>
          <w:rFonts w:eastAsia="Calibri"/>
          <w:sz w:val="22"/>
          <w:szCs w:val="22"/>
        </w:rPr>
        <w:t xml:space="preserve"> показатель </w:t>
      </w:r>
      <w:r w:rsidR="00460F78" w:rsidRPr="00BC4B29">
        <w:rPr>
          <w:rStyle w:val="50"/>
          <w:rFonts w:eastAsia="Calibri"/>
          <w:b/>
          <w:sz w:val="22"/>
          <w:szCs w:val="22"/>
        </w:rPr>
        <w:t>оборот розничной торговли</w:t>
      </w:r>
      <w:r w:rsidR="00460F78" w:rsidRPr="00BC4B29">
        <w:rPr>
          <w:rStyle w:val="50"/>
          <w:rFonts w:eastAsia="Calibri"/>
          <w:sz w:val="22"/>
          <w:szCs w:val="22"/>
        </w:rPr>
        <w:t xml:space="preserve"> </w:t>
      </w:r>
      <w:r w:rsidRPr="00460F78">
        <w:rPr>
          <w:rStyle w:val="5"/>
          <w:rFonts w:eastAsia="Calibri"/>
          <w:sz w:val="22"/>
          <w:szCs w:val="22"/>
        </w:rPr>
        <w:t xml:space="preserve">достигнет уровня </w:t>
      </w:r>
      <w:r w:rsidR="00460F78" w:rsidRPr="00460F78">
        <w:rPr>
          <w:rStyle w:val="5"/>
          <w:rFonts w:eastAsia="Calibri"/>
          <w:sz w:val="22"/>
          <w:szCs w:val="22"/>
        </w:rPr>
        <w:t>1828755</w:t>
      </w:r>
      <w:r w:rsidRPr="00460F78">
        <w:rPr>
          <w:rStyle w:val="5"/>
          <w:rFonts w:eastAsia="Calibri"/>
          <w:sz w:val="22"/>
          <w:szCs w:val="22"/>
        </w:rPr>
        <w:t xml:space="preserve">,0 тыс. руб., что составляет </w:t>
      </w:r>
      <w:r w:rsidR="00460F78" w:rsidRPr="00460F78">
        <w:rPr>
          <w:rStyle w:val="5"/>
          <w:rFonts w:eastAsia="Calibri"/>
          <w:sz w:val="22"/>
          <w:szCs w:val="22"/>
        </w:rPr>
        <w:t>101,1</w:t>
      </w:r>
      <w:r w:rsidRPr="00460F78">
        <w:rPr>
          <w:rStyle w:val="5"/>
          <w:rFonts w:eastAsia="Calibri"/>
          <w:sz w:val="22"/>
          <w:szCs w:val="22"/>
        </w:rPr>
        <w:t>% от уровня 201</w:t>
      </w:r>
      <w:r w:rsidR="00460F78" w:rsidRPr="00460F78">
        <w:rPr>
          <w:rStyle w:val="5"/>
          <w:rFonts w:eastAsia="Calibri"/>
          <w:sz w:val="22"/>
          <w:szCs w:val="22"/>
        </w:rPr>
        <w:t>7</w:t>
      </w:r>
      <w:r w:rsidRPr="00460F78">
        <w:rPr>
          <w:rStyle w:val="5"/>
          <w:rFonts w:eastAsia="Calibri"/>
          <w:sz w:val="22"/>
          <w:szCs w:val="22"/>
        </w:rPr>
        <w:t xml:space="preserve"> г. в сопоставимых ценах.</w:t>
      </w:r>
    </w:p>
    <w:p w:rsidR="00CA1AA0" w:rsidRPr="00460F78" w:rsidRDefault="00CA1AA0" w:rsidP="00CA1AA0">
      <w:pPr>
        <w:pStyle w:val="3"/>
        <w:shd w:val="clear" w:color="auto" w:fill="auto"/>
        <w:spacing w:before="0" w:line="360" w:lineRule="auto"/>
        <w:ind w:firstLine="709"/>
        <w:jc w:val="both"/>
        <w:rPr>
          <w:sz w:val="22"/>
          <w:szCs w:val="22"/>
        </w:rPr>
      </w:pPr>
      <w:r w:rsidRPr="00460F78">
        <w:rPr>
          <w:sz w:val="22"/>
          <w:szCs w:val="22"/>
        </w:rPr>
        <w:t>За основу оценки темпов роста были взяты показатели развития розничной торговли за первое полугодие 201</w:t>
      </w:r>
      <w:r w:rsidR="00460F78">
        <w:rPr>
          <w:sz w:val="22"/>
          <w:szCs w:val="22"/>
        </w:rPr>
        <w:t>8</w:t>
      </w:r>
      <w:r w:rsidRPr="00460F78">
        <w:rPr>
          <w:sz w:val="22"/>
          <w:szCs w:val="22"/>
        </w:rPr>
        <w:t xml:space="preserve"> года и оценка реальных денежных доходов населения.</w:t>
      </w:r>
    </w:p>
    <w:p w:rsidR="00CA1AA0" w:rsidRPr="00460F78" w:rsidRDefault="00CA1AA0" w:rsidP="00CA1AA0">
      <w:pPr>
        <w:spacing w:line="360" w:lineRule="auto"/>
        <w:ind w:firstLine="709"/>
        <w:jc w:val="both"/>
        <w:rPr>
          <w:sz w:val="22"/>
          <w:szCs w:val="22"/>
        </w:rPr>
      </w:pPr>
      <w:r w:rsidRPr="00460F78">
        <w:rPr>
          <w:sz w:val="22"/>
          <w:szCs w:val="22"/>
        </w:rPr>
        <w:t>Учитывая экономическую и политическую ситуацию в стране невозможно прогнозировать положительную динамику роста денежных доходов населения, что является одним из факторов роста показателей развития потребительского рынка, поэтому темпы роста в 201</w:t>
      </w:r>
      <w:r w:rsidR="00460F78">
        <w:rPr>
          <w:sz w:val="22"/>
          <w:szCs w:val="22"/>
        </w:rPr>
        <w:t>9</w:t>
      </w:r>
      <w:r w:rsidRPr="00460F78">
        <w:rPr>
          <w:sz w:val="22"/>
          <w:szCs w:val="22"/>
        </w:rPr>
        <w:t>-202</w:t>
      </w:r>
      <w:r w:rsidR="00460F78">
        <w:rPr>
          <w:sz w:val="22"/>
          <w:szCs w:val="22"/>
        </w:rPr>
        <w:t>4</w:t>
      </w:r>
      <w:r w:rsidRPr="00460F78">
        <w:rPr>
          <w:sz w:val="22"/>
          <w:szCs w:val="22"/>
        </w:rPr>
        <w:t xml:space="preserve"> гг. будут невысокими.</w:t>
      </w:r>
    </w:p>
    <w:p w:rsidR="00CA1AA0" w:rsidRPr="00460F78" w:rsidRDefault="00CA1AA0" w:rsidP="00CA1AA0">
      <w:pPr>
        <w:keepNext/>
        <w:keepLines/>
        <w:spacing w:line="360" w:lineRule="auto"/>
        <w:ind w:firstLine="709"/>
        <w:jc w:val="both"/>
        <w:rPr>
          <w:b/>
          <w:sz w:val="22"/>
          <w:szCs w:val="22"/>
        </w:rPr>
      </w:pPr>
      <w:r w:rsidRPr="00460F78">
        <w:rPr>
          <w:b/>
          <w:sz w:val="22"/>
          <w:szCs w:val="22"/>
        </w:rPr>
        <w:t>На прогнозный период 201</w:t>
      </w:r>
      <w:r w:rsidR="00460F78" w:rsidRPr="00460F78">
        <w:rPr>
          <w:b/>
          <w:sz w:val="22"/>
          <w:szCs w:val="22"/>
        </w:rPr>
        <w:t>9</w:t>
      </w:r>
      <w:r w:rsidRPr="00460F78">
        <w:rPr>
          <w:b/>
          <w:sz w:val="22"/>
          <w:szCs w:val="22"/>
        </w:rPr>
        <w:t>-202</w:t>
      </w:r>
      <w:r w:rsidR="00460F78" w:rsidRPr="00460F78">
        <w:rPr>
          <w:b/>
          <w:sz w:val="22"/>
          <w:szCs w:val="22"/>
        </w:rPr>
        <w:t>4</w:t>
      </w:r>
      <w:r w:rsidRPr="00460F78">
        <w:rPr>
          <w:b/>
          <w:sz w:val="22"/>
          <w:szCs w:val="22"/>
        </w:rPr>
        <w:t xml:space="preserve"> гг. прогнозируются следующие темпы роста розничного товарооборота: 201</w:t>
      </w:r>
      <w:r w:rsidR="00460F78" w:rsidRPr="00460F78">
        <w:rPr>
          <w:b/>
          <w:sz w:val="22"/>
          <w:szCs w:val="22"/>
        </w:rPr>
        <w:t>9</w:t>
      </w:r>
      <w:r w:rsidRPr="00460F78">
        <w:rPr>
          <w:b/>
          <w:sz w:val="22"/>
          <w:szCs w:val="22"/>
        </w:rPr>
        <w:t xml:space="preserve"> г.– </w:t>
      </w:r>
      <w:r w:rsidR="00460F78" w:rsidRPr="00460F78">
        <w:rPr>
          <w:b/>
          <w:sz w:val="22"/>
          <w:szCs w:val="22"/>
        </w:rPr>
        <w:t>102,0</w:t>
      </w:r>
      <w:r w:rsidRPr="00460F78">
        <w:rPr>
          <w:b/>
          <w:sz w:val="22"/>
          <w:szCs w:val="22"/>
        </w:rPr>
        <w:t>%; 20</w:t>
      </w:r>
      <w:r w:rsidR="00460F78" w:rsidRPr="00460F78">
        <w:rPr>
          <w:b/>
          <w:sz w:val="22"/>
          <w:szCs w:val="22"/>
        </w:rPr>
        <w:t>20</w:t>
      </w:r>
      <w:r w:rsidRPr="00460F78">
        <w:rPr>
          <w:b/>
          <w:sz w:val="22"/>
          <w:szCs w:val="22"/>
        </w:rPr>
        <w:t xml:space="preserve"> г.- </w:t>
      </w:r>
      <w:r w:rsidR="00460F78" w:rsidRPr="00460F78">
        <w:rPr>
          <w:b/>
          <w:sz w:val="22"/>
          <w:szCs w:val="22"/>
        </w:rPr>
        <w:t>102,5</w:t>
      </w:r>
      <w:r w:rsidRPr="00460F78">
        <w:rPr>
          <w:b/>
          <w:sz w:val="22"/>
          <w:szCs w:val="22"/>
        </w:rPr>
        <w:t>%; 202</w:t>
      </w:r>
      <w:r w:rsidR="00460F78" w:rsidRPr="00460F78">
        <w:rPr>
          <w:b/>
          <w:sz w:val="22"/>
          <w:szCs w:val="22"/>
        </w:rPr>
        <w:t>1</w:t>
      </w:r>
      <w:r w:rsidRPr="00460F78">
        <w:rPr>
          <w:b/>
          <w:sz w:val="22"/>
          <w:szCs w:val="22"/>
        </w:rPr>
        <w:t xml:space="preserve"> г. – </w:t>
      </w:r>
      <w:r w:rsidR="00460F78" w:rsidRPr="00460F78">
        <w:rPr>
          <w:b/>
          <w:sz w:val="22"/>
          <w:szCs w:val="22"/>
        </w:rPr>
        <w:t>102,4</w:t>
      </w:r>
      <w:r w:rsidRPr="00460F78">
        <w:rPr>
          <w:b/>
          <w:sz w:val="22"/>
          <w:szCs w:val="22"/>
        </w:rPr>
        <w:t>%</w:t>
      </w:r>
      <w:r w:rsidR="00460F78" w:rsidRPr="00460F78">
        <w:rPr>
          <w:b/>
          <w:sz w:val="22"/>
          <w:szCs w:val="22"/>
        </w:rPr>
        <w:t>, 2022 г.– 102,5%; 2023 г.- 102,6%; 2024 г. – 102,7%.</w:t>
      </w:r>
    </w:p>
    <w:p w:rsidR="00CA1AA0" w:rsidRPr="00B91347" w:rsidRDefault="00CA1AA0" w:rsidP="00CA1AA0">
      <w:pPr>
        <w:spacing w:line="360" w:lineRule="auto"/>
        <w:ind w:firstLine="709"/>
        <w:jc w:val="both"/>
        <w:rPr>
          <w:sz w:val="22"/>
          <w:szCs w:val="22"/>
        </w:rPr>
      </w:pPr>
      <w:r w:rsidRPr="00B91347">
        <w:rPr>
          <w:b/>
          <w:sz w:val="22"/>
          <w:szCs w:val="22"/>
        </w:rPr>
        <w:t>В 201</w:t>
      </w:r>
      <w:r w:rsidR="00460F78" w:rsidRPr="00B91347">
        <w:rPr>
          <w:b/>
          <w:sz w:val="22"/>
          <w:szCs w:val="22"/>
        </w:rPr>
        <w:t>7</w:t>
      </w:r>
      <w:r w:rsidRPr="00B91347">
        <w:rPr>
          <w:b/>
          <w:sz w:val="22"/>
          <w:szCs w:val="22"/>
        </w:rPr>
        <w:t xml:space="preserve"> г. оборот общественного питания </w:t>
      </w:r>
      <w:r w:rsidRPr="00B91347">
        <w:rPr>
          <w:sz w:val="22"/>
          <w:szCs w:val="22"/>
        </w:rPr>
        <w:t xml:space="preserve">составил </w:t>
      </w:r>
      <w:r w:rsidR="00460F78" w:rsidRPr="00B91347">
        <w:rPr>
          <w:sz w:val="22"/>
          <w:szCs w:val="22"/>
        </w:rPr>
        <w:t>81396,0</w:t>
      </w:r>
      <w:r w:rsidRPr="00B91347">
        <w:rPr>
          <w:sz w:val="22"/>
          <w:szCs w:val="22"/>
        </w:rPr>
        <w:t xml:space="preserve"> тыс. руб., что на </w:t>
      </w:r>
      <w:r w:rsidR="00460F78" w:rsidRPr="00B91347">
        <w:rPr>
          <w:sz w:val="22"/>
          <w:szCs w:val="22"/>
        </w:rPr>
        <w:t>1,8</w:t>
      </w:r>
      <w:r w:rsidRPr="00B91347">
        <w:rPr>
          <w:sz w:val="22"/>
          <w:szCs w:val="22"/>
        </w:rPr>
        <w:t xml:space="preserve">% </w:t>
      </w:r>
      <w:r w:rsidR="00460F78" w:rsidRPr="00B91347">
        <w:rPr>
          <w:sz w:val="22"/>
          <w:szCs w:val="22"/>
        </w:rPr>
        <w:t>выше</w:t>
      </w:r>
      <w:r w:rsidRPr="00B91347">
        <w:rPr>
          <w:sz w:val="22"/>
          <w:szCs w:val="22"/>
        </w:rPr>
        <w:t xml:space="preserve"> уровня 201</w:t>
      </w:r>
      <w:r w:rsidR="00460F78" w:rsidRPr="00B91347">
        <w:rPr>
          <w:sz w:val="22"/>
          <w:szCs w:val="22"/>
        </w:rPr>
        <w:t>6</w:t>
      </w:r>
      <w:r w:rsidRPr="00B91347">
        <w:rPr>
          <w:sz w:val="22"/>
          <w:szCs w:val="22"/>
        </w:rPr>
        <w:t xml:space="preserve"> года в сопоставимых ценах.</w:t>
      </w:r>
    </w:p>
    <w:p w:rsidR="00CA1AA0" w:rsidRPr="00B91347" w:rsidRDefault="00CA1AA0" w:rsidP="00CA1AA0">
      <w:pPr>
        <w:widowControl w:val="0"/>
        <w:autoSpaceDE w:val="0"/>
        <w:autoSpaceDN w:val="0"/>
        <w:adjustRightInd w:val="0"/>
        <w:spacing w:line="360" w:lineRule="auto"/>
        <w:ind w:firstLine="709"/>
        <w:jc w:val="both"/>
        <w:rPr>
          <w:sz w:val="22"/>
          <w:szCs w:val="22"/>
        </w:rPr>
      </w:pPr>
      <w:r w:rsidRPr="00B91347">
        <w:rPr>
          <w:b/>
          <w:sz w:val="22"/>
          <w:szCs w:val="22"/>
        </w:rPr>
        <w:t>По оценке 9 месяцев 201</w:t>
      </w:r>
      <w:r w:rsidR="00460F78" w:rsidRPr="00B91347">
        <w:rPr>
          <w:b/>
          <w:sz w:val="22"/>
          <w:szCs w:val="22"/>
        </w:rPr>
        <w:t>8</w:t>
      </w:r>
      <w:r w:rsidRPr="00B91347">
        <w:rPr>
          <w:b/>
          <w:sz w:val="22"/>
          <w:szCs w:val="22"/>
        </w:rPr>
        <w:t xml:space="preserve"> г.</w:t>
      </w:r>
      <w:r w:rsidRPr="00B91347">
        <w:rPr>
          <w:sz w:val="22"/>
          <w:szCs w:val="22"/>
        </w:rPr>
        <w:t xml:space="preserve"> оборот общественного питания в 201</w:t>
      </w:r>
      <w:r w:rsidR="00460F78" w:rsidRPr="00B91347">
        <w:rPr>
          <w:sz w:val="22"/>
          <w:szCs w:val="22"/>
        </w:rPr>
        <w:t>8</w:t>
      </w:r>
      <w:r w:rsidRPr="00B91347">
        <w:rPr>
          <w:sz w:val="22"/>
          <w:szCs w:val="22"/>
        </w:rPr>
        <w:t xml:space="preserve"> году ожидается на уровне </w:t>
      </w:r>
      <w:r w:rsidR="00460F78" w:rsidRPr="00B91347">
        <w:rPr>
          <w:sz w:val="22"/>
          <w:szCs w:val="22"/>
        </w:rPr>
        <w:t>85102,0</w:t>
      </w:r>
      <w:r w:rsidRPr="00B91347">
        <w:rPr>
          <w:sz w:val="22"/>
          <w:szCs w:val="22"/>
        </w:rPr>
        <w:t xml:space="preserve"> тыс. руб., что составит </w:t>
      </w:r>
      <w:r w:rsidR="00460F78" w:rsidRPr="00B91347">
        <w:rPr>
          <w:sz w:val="22"/>
          <w:szCs w:val="22"/>
        </w:rPr>
        <w:t>101,9</w:t>
      </w:r>
      <w:r w:rsidRPr="00B91347">
        <w:rPr>
          <w:sz w:val="22"/>
          <w:szCs w:val="22"/>
        </w:rPr>
        <w:t xml:space="preserve">% в сопоставимых ценах. Такая динамика связана </w:t>
      </w:r>
      <w:r w:rsidRPr="00B91347">
        <w:rPr>
          <w:sz w:val="22"/>
          <w:szCs w:val="22"/>
          <w:lang w:val="uk-UA"/>
        </w:rPr>
        <w:t xml:space="preserve">с </w:t>
      </w:r>
      <w:proofErr w:type="spellStart"/>
      <w:r w:rsidRPr="00B91347">
        <w:rPr>
          <w:sz w:val="22"/>
          <w:szCs w:val="22"/>
          <w:lang w:val="uk-UA"/>
        </w:rPr>
        <w:t>увеличением</w:t>
      </w:r>
      <w:proofErr w:type="spellEnd"/>
      <w:r w:rsidRPr="00B91347">
        <w:rPr>
          <w:sz w:val="22"/>
          <w:szCs w:val="22"/>
          <w:lang w:val="uk-UA"/>
        </w:rPr>
        <w:t xml:space="preserve"> </w:t>
      </w:r>
      <w:proofErr w:type="spellStart"/>
      <w:r w:rsidRPr="00B91347">
        <w:rPr>
          <w:sz w:val="22"/>
          <w:szCs w:val="22"/>
          <w:lang w:val="uk-UA"/>
        </w:rPr>
        <w:t>посадочных</w:t>
      </w:r>
      <w:proofErr w:type="spellEnd"/>
      <w:r w:rsidRPr="00B91347">
        <w:rPr>
          <w:sz w:val="22"/>
          <w:szCs w:val="22"/>
          <w:lang w:val="uk-UA"/>
        </w:rPr>
        <w:t xml:space="preserve"> </w:t>
      </w:r>
      <w:proofErr w:type="spellStart"/>
      <w:r w:rsidRPr="00B91347">
        <w:rPr>
          <w:sz w:val="22"/>
          <w:szCs w:val="22"/>
          <w:lang w:val="uk-UA"/>
        </w:rPr>
        <w:t>мест</w:t>
      </w:r>
      <w:proofErr w:type="spellEnd"/>
      <w:r w:rsidRPr="00B91347">
        <w:rPr>
          <w:sz w:val="22"/>
          <w:szCs w:val="22"/>
          <w:lang w:val="uk-UA"/>
        </w:rPr>
        <w:t xml:space="preserve"> в </w:t>
      </w:r>
      <w:proofErr w:type="spellStart"/>
      <w:r w:rsidRPr="00B91347">
        <w:rPr>
          <w:sz w:val="22"/>
          <w:szCs w:val="22"/>
          <w:lang w:val="uk-UA"/>
        </w:rPr>
        <w:t>организациях</w:t>
      </w:r>
      <w:proofErr w:type="spellEnd"/>
      <w:r w:rsidRPr="00B91347">
        <w:rPr>
          <w:sz w:val="22"/>
          <w:szCs w:val="22"/>
          <w:lang w:val="uk-UA"/>
        </w:rPr>
        <w:t xml:space="preserve"> </w:t>
      </w:r>
      <w:proofErr w:type="spellStart"/>
      <w:r w:rsidRPr="00B91347">
        <w:rPr>
          <w:sz w:val="22"/>
          <w:szCs w:val="22"/>
          <w:lang w:val="uk-UA"/>
        </w:rPr>
        <w:t>общественного</w:t>
      </w:r>
      <w:proofErr w:type="spellEnd"/>
      <w:r w:rsidRPr="00B91347">
        <w:rPr>
          <w:sz w:val="22"/>
          <w:szCs w:val="22"/>
          <w:lang w:val="uk-UA"/>
        </w:rPr>
        <w:t xml:space="preserve"> </w:t>
      </w:r>
      <w:proofErr w:type="spellStart"/>
      <w:r w:rsidRPr="00B91347">
        <w:rPr>
          <w:sz w:val="22"/>
          <w:szCs w:val="22"/>
          <w:lang w:val="uk-UA"/>
        </w:rPr>
        <w:t>питания</w:t>
      </w:r>
      <w:proofErr w:type="spellEnd"/>
      <w:r w:rsidRPr="00B91347">
        <w:rPr>
          <w:sz w:val="22"/>
          <w:szCs w:val="22"/>
          <w:lang w:val="uk-UA"/>
        </w:rPr>
        <w:t xml:space="preserve">, </w:t>
      </w:r>
      <w:proofErr w:type="spellStart"/>
      <w:r w:rsidRPr="00B91347">
        <w:rPr>
          <w:sz w:val="22"/>
          <w:szCs w:val="22"/>
          <w:lang w:val="uk-UA"/>
        </w:rPr>
        <w:t>предлагающих</w:t>
      </w:r>
      <w:proofErr w:type="spellEnd"/>
      <w:r w:rsidRPr="00B91347">
        <w:rPr>
          <w:sz w:val="22"/>
          <w:szCs w:val="22"/>
          <w:lang w:val="uk-UA"/>
        </w:rPr>
        <w:t xml:space="preserve"> </w:t>
      </w:r>
      <w:proofErr w:type="spellStart"/>
      <w:r w:rsidRPr="00B91347">
        <w:rPr>
          <w:sz w:val="22"/>
          <w:szCs w:val="22"/>
          <w:lang w:val="uk-UA"/>
        </w:rPr>
        <w:t>свои</w:t>
      </w:r>
      <w:proofErr w:type="spellEnd"/>
      <w:r w:rsidRPr="00B91347">
        <w:rPr>
          <w:sz w:val="22"/>
          <w:szCs w:val="22"/>
          <w:lang w:val="uk-UA"/>
        </w:rPr>
        <w:t xml:space="preserve"> услуги </w:t>
      </w:r>
      <w:proofErr w:type="spellStart"/>
      <w:r w:rsidRPr="00B91347">
        <w:rPr>
          <w:sz w:val="22"/>
          <w:szCs w:val="22"/>
          <w:lang w:val="uk-UA"/>
        </w:rPr>
        <w:t>потребителям</w:t>
      </w:r>
      <w:proofErr w:type="spellEnd"/>
      <w:r w:rsidRPr="00B91347">
        <w:rPr>
          <w:sz w:val="22"/>
          <w:szCs w:val="22"/>
          <w:lang w:val="uk-UA"/>
        </w:rPr>
        <w:t xml:space="preserve"> по </w:t>
      </w:r>
      <w:proofErr w:type="spellStart"/>
      <w:r w:rsidRPr="00B91347">
        <w:rPr>
          <w:sz w:val="22"/>
          <w:szCs w:val="22"/>
          <w:lang w:val="uk-UA"/>
        </w:rPr>
        <w:t>приемлемым</w:t>
      </w:r>
      <w:proofErr w:type="spellEnd"/>
      <w:r w:rsidRPr="00B91347">
        <w:rPr>
          <w:sz w:val="22"/>
          <w:szCs w:val="22"/>
          <w:lang w:val="uk-UA"/>
        </w:rPr>
        <w:t xml:space="preserve"> </w:t>
      </w:r>
      <w:proofErr w:type="spellStart"/>
      <w:r w:rsidRPr="00B91347">
        <w:rPr>
          <w:sz w:val="22"/>
          <w:szCs w:val="22"/>
          <w:lang w:val="uk-UA"/>
        </w:rPr>
        <w:t>ценам</w:t>
      </w:r>
      <w:proofErr w:type="spellEnd"/>
      <w:r w:rsidRPr="00B91347">
        <w:rPr>
          <w:sz w:val="22"/>
          <w:szCs w:val="22"/>
          <w:lang w:val="uk-UA"/>
        </w:rPr>
        <w:t xml:space="preserve">. </w:t>
      </w:r>
      <w:proofErr w:type="spellStart"/>
      <w:r w:rsidRPr="00B91347">
        <w:rPr>
          <w:sz w:val="22"/>
          <w:szCs w:val="22"/>
          <w:lang w:val="uk-UA"/>
        </w:rPr>
        <w:t>Низкий</w:t>
      </w:r>
      <w:proofErr w:type="spellEnd"/>
      <w:r w:rsidRPr="00B91347">
        <w:rPr>
          <w:sz w:val="22"/>
          <w:szCs w:val="22"/>
        </w:rPr>
        <w:t xml:space="preserve"> темп роста оборота общественного питания объясняется и тем, что в сельской местности услугами организаций общественного питания пользуются не ежедневно (кроме питания школьников), а только в особых случаях: свадьбы, юбилеи, профессиональные праздники и др. </w:t>
      </w:r>
    </w:p>
    <w:p w:rsidR="00CA1AA0" w:rsidRPr="00B91347" w:rsidRDefault="00CA1AA0" w:rsidP="00CA1AA0">
      <w:pPr>
        <w:spacing w:line="360" w:lineRule="auto"/>
        <w:ind w:firstLine="709"/>
        <w:jc w:val="both"/>
        <w:rPr>
          <w:sz w:val="22"/>
          <w:szCs w:val="22"/>
        </w:rPr>
      </w:pPr>
      <w:r w:rsidRPr="00B91347">
        <w:rPr>
          <w:sz w:val="22"/>
          <w:szCs w:val="22"/>
        </w:rPr>
        <w:t>Продолжается работа по оборудованию придорожных кафе, которых на территории насчитывается три единицы, необходимым сервисом для проезжающих.</w:t>
      </w:r>
    </w:p>
    <w:p w:rsidR="00CA1AA0" w:rsidRPr="001333D8" w:rsidRDefault="00CA1AA0" w:rsidP="00CA1AA0">
      <w:pPr>
        <w:spacing w:line="360" w:lineRule="auto"/>
        <w:ind w:firstLine="709"/>
        <w:jc w:val="both"/>
        <w:rPr>
          <w:b/>
          <w:sz w:val="22"/>
          <w:szCs w:val="22"/>
          <w:highlight w:val="yellow"/>
        </w:rPr>
      </w:pPr>
      <w:r w:rsidRPr="00B91347">
        <w:rPr>
          <w:b/>
          <w:sz w:val="22"/>
          <w:szCs w:val="22"/>
        </w:rPr>
        <w:t xml:space="preserve">По </w:t>
      </w:r>
      <w:r w:rsidRPr="00B91347">
        <w:rPr>
          <w:b/>
          <w:sz w:val="22"/>
          <w:szCs w:val="22"/>
          <w:shd w:val="clear" w:color="auto" w:fill="FFFFFF"/>
        </w:rPr>
        <w:t xml:space="preserve">общественному питанию также прогнозируется </w:t>
      </w:r>
      <w:r w:rsidRPr="00B91347">
        <w:rPr>
          <w:b/>
          <w:sz w:val="22"/>
          <w:szCs w:val="22"/>
        </w:rPr>
        <w:t>увеличение объемов со следующими темпами роста: в 201</w:t>
      </w:r>
      <w:r w:rsidR="00B91347" w:rsidRPr="00B91347">
        <w:rPr>
          <w:b/>
          <w:sz w:val="22"/>
          <w:szCs w:val="22"/>
        </w:rPr>
        <w:t>9</w:t>
      </w:r>
      <w:r w:rsidRPr="00B91347">
        <w:rPr>
          <w:b/>
          <w:sz w:val="22"/>
          <w:szCs w:val="22"/>
        </w:rPr>
        <w:t xml:space="preserve"> г.- 10</w:t>
      </w:r>
      <w:r w:rsidR="00B91347" w:rsidRPr="00B91347">
        <w:rPr>
          <w:b/>
          <w:sz w:val="22"/>
          <w:szCs w:val="22"/>
        </w:rPr>
        <w:t>1,5</w:t>
      </w:r>
      <w:r w:rsidRPr="00B91347">
        <w:rPr>
          <w:b/>
          <w:sz w:val="22"/>
          <w:szCs w:val="22"/>
        </w:rPr>
        <w:t>%, в 20</w:t>
      </w:r>
      <w:r w:rsidR="00B91347" w:rsidRPr="00B91347">
        <w:rPr>
          <w:b/>
          <w:sz w:val="22"/>
          <w:szCs w:val="22"/>
        </w:rPr>
        <w:t>20</w:t>
      </w:r>
      <w:r w:rsidRPr="00B91347">
        <w:rPr>
          <w:b/>
          <w:sz w:val="22"/>
          <w:szCs w:val="22"/>
        </w:rPr>
        <w:t xml:space="preserve"> г.-10</w:t>
      </w:r>
      <w:r w:rsidR="00586240" w:rsidRPr="00B91347">
        <w:rPr>
          <w:b/>
          <w:sz w:val="22"/>
          <w:szCs w:val="22"/>
        </w:rPr>
        <w:t>1,</w:t>
      </w:r>
      <w:r w:rsidR="00B91347" w:rsidRPr="00B91347">
        <w:rPr>
          <w:b/>
          <w:sz w:val="22"/>
          <w:szCs w:val="22"/>
        </w:rPr>
        <w:t>5</w:t>
      </w:r>
      <w:r w:rsidRPr="00B91347">
        <w:rPr>
          <w:b/>
          <w:sz w:val="22"/>
          <w:szCs w:val="22"/>
        </w:rPr>
        <w:t>%, в 202</w:t>
      </w:r>
      <w:r w:rsidR="00B91347" w:rsidRPr="00B91347">
        <w:rPr>
          <w:b/>
          <w:sz w:val="22"/>
          <w:szCs w:val="22"/>
        </w:rPr>
        <w:t>1</w:t>
      </w:r>
      <w:r w:rsidRPr="00B91347">
        <w:rPr>
          <w:b/>
          <w:sz w:val="22"/>
          <w:szCs w:val="22"/>
        </w:rPr>
        <w:t xml:space="preserve"> г.-10</w:t>
      </w:r>
      <w:r w:rsidR="00586240" w:rsidRPr="00B91347">
        <w:rPr>
          <w:b/>
          <w:sz w:val="22"/>
          <w:szCs w:val="22"/>
        </w:rPr>
        <w:t>1,</w:t>
      </w:r>
      <w:r w:rsidR="00B91347" w:rsidRPr="00B91347">
        <w:rPr>
          <w:b/>
          <w:sz w:val="22"/>
          <w:szCs w:val="22"/>
        </w:rPr>
        <w:t>5</w:t>
      </w:r>
      <w:r w:rsidRPr="00B91347">
        <w:rPr>
          <w:b/>
          <w:sz w:val="22"/>
          <w:szCs w:val="22"/>
        </w:rPr>
        <w:t>%</w:t>
      </w:r>
      <w:r w:rsidR="00B91347" w:rsidRPr="00B91347">
        <w:rPr>
          <w:b/>
          <w:sz w:val="22"/>
          <w:szCs w:val="22"/>
        </w:rPr>
        <w:t>,</w:t>
      </w:r>
      <w:r w:rsidR="00B91347" w:rsidRPr="00460F78">
        <w:rPr>
          <w:b/>
          <w:sz w:val="22"/>
          <w:szCs w:val="22"/>
        </w:rPr>
        <w:t xml:space="preserve"> 2022 г.– 10</w:t>
      </w:r>
      <w:r w:rsidR="00B91347">
        <w:rPr>
          <w:b/>
          <w:sz w:val="22"/>
          <w:szCs w:val="22"/>
        </w:rPr>
        <w:t>1</w:t>
      </w:r>
      <w:r w:rsidR="00B91347" w:rsidRPr="00460F78">
        <w:rPr>
          <w:b/>
          <w:sz w:val="22"/>
          <w:szCs w:val="22"/>
        </w:rPr>
        <w:t>,5%; 2023 г.- 10</w:t>
      </w:r>
      <w:r w:rsidR="00B91347">
        <w:rPr>
          <w:b/>
          <w:sz w:val="22"/>
          <w:szCs w:val="22"/>
        </w:rPr>
        <w:t>1,5</w:t>
      </w:r>
      <w:r w:rsidR="00B91347" w:rsidRPr="00460F78">
        <w:rPr>
          <w:b/>
          <w:sz w:val="22"/>
          <w:szCs w:val="22"/>
        </w:rPr>
        <w:t>%; 2024 г. – 10</w:t>
      </w:r>
      <w:r w:rsidR="00B91347">
        <w:rPr>
          <w:b/>
          <w:sz w:val="22"/>
          <w:szCs w:val="22"/>
        </w:rPr>
        <w:t>1,5</w:t>
      </w:r>
      <w:r w:rsidR="00B91347" w:rsidRPr="00460F78">
        <w:rPr>
          <w:b/>
          <w:sz w:val="22"/>
          <w:szCs w:val="22"/>
        </w:rPr>
        <w:t>%.</w:t>
      </w:r>
    </w:p>
    <w:p w:rsidR="00CA1AA0" w:rsidRPr="00B91347" w:rsidRDefault="00CA1AA0" w:rsidP="00CA1AA0">
      <w:pPr>
        <w:spacing w:line="360" w:lineRule="auto"/>
        <w:ind w:firstLine="709"/>
        <w:jc w:val="both"/>
        <w:rPr>
          <w:sz w:val="22"/>
          <w:szCs w:val="22"/>
        </w:rPr>
      </w:pPr>
      <w:r w:rsidRPr="00B91347">
        <w:rPr>
          <w:sz w:val="22"/>
          <w:szCs w:val="22"/>
        </w:rPr>
        <w:t>Темпы роста оборотов предприятий общественного питания будут обеспечены расширением сферы видов услуг: услуги по обслуживанию семейных торжеств, обслуживание массовых мероприятий: соревнований, смотров и спортивных мероприятий.</w:t>
      </w:r>
    </w:p>
    <w:p w:rsidR="00CA1AA0" w:rsidRPr="00B91347" w:rsidRDefault="00CA1AA0" w:rsidP="00CA1AA0">
      <w:pPr>
        <w:spacing w:line="360" w:lineRule="auto"/>
        <w:ind w:firstLine="709"/>
        <w:jc w:val="both"/>
        <w:rPr>
          <w:sz w:val="22"/>
          <w:szCs w:val="22"/>
        </w:rPr>
      </w:pPr>
      <w:r w:rsidRPr="00B91347">
        <w:rPr>
          <w:sz w:val="22"/>
          <w:szCs w:val="22"/>
        </w:rPr>
        <w:t>Причинами, сдерживающими развитие потребительского рынка, являются: недостаточное количество оборотных средств, высокие ставки кредитов, высокая ставка взносов в Пенсионный фонд РФ, а также  отсутствие квалифицированных кадров.</w:t>
      </w:r>
    </w:p>
    <w:bookmarkEnd w:id="1"/>
    <w:p w:rsidR="00CA1AA0" w:rsidRPr="00B91347" w:rsidRDefault="00CA1AA0" w:rsidP="00CA1AA0">
      <w:pPr>
        <w:widowControl w:val="0"/>
        <w:autoSpaceDE w:val="0"/>
        <w:autoSpaceDN w:val="0"/>
        <w:adjustRightInd w:val="0"/>
        <w:spacing w:line="360" w:lineRule="auto"/>
        <w:ind w:firstLine="709"/>
        <w:jc w:val="both"/>
        <w:rPr>
          <w:sz w:val="22"/>
          <w:szCs w:val="22"/>
        </w:rPr>
      </w:pPr>
      <w:r w:rsidRPr="00B91347">
        <w:rPr>
          <w:sz w:val="22"/>
          <w:szCs w:val="22"/>
        </w:rPr>
        <w:t>Работа будет направлена  на улучшение культуры  и качества обслуживания  населения.</w:t>
      </w:r>
    </w:p>
    <w:p w:rsidR="00CA1AA0" w:rsidRPr="00B91347" w:rsidRDefault="00CA1AA0" w:rsidP="00CA1AA0">
      <w:pPr>
        <w:pStyle w:val="3"/>
        <w:shd w:val="clear" w:color="auto" w:fill="auto"/>
        <w:spacing w:before="0" w:line="360" w:lineRule="auto"/>
        <w:ind w:firstLine="709"/>
        <w:jc w:val="both"/>
        <w:rPr>
          <w:sz w:val="22"/>
          <w:szCs w:val="22"/>
        </w:rPr>
      </w:pPr>
      <w:r w:rsidRPr="00B91347">
        <w:rPr>
          <w:sz w:val="22"/>
          <w:szCs w:val="22"/>
        </w:rPr>
        <w:t xml:space="preserve">Одной из проблем при анализе данных потребительского рынка является сложность сбора информации о субъектах малого бизнеса, по причине отсутствия статистического инструментария для данной категории. </w:t>
      </w:r>
    </w:p>
    <w:p w:rsidR="00CA1AA0" w:rsidRPr="00F227E3" w:rsidRDefault="00CA1AA0" w:rsidP="00CA1AA0">
      <w:pPr>
        <w:tabs>
          <w:tab w:val="left" w:pos="2068"/>
        </w:tabs>
        <w:spacing w:line="360" w:lineRule="auto"/>
        <w:jc w:val="both"/>
        <w:rPr>
          <w:sz w:val="22"/>
          <w:szCs w:val="22"/>
        </w:rPr>
      </w:pPr>
      <w:r w:rsidRPr="00F227E3">
        <w:rPr>
          <w:rStyle w:val="a8"/>
          <w:sz w:val="22"/>
          <w:szCs w:val="22"/>
        </w:rPr>
        <w:lastRenderedPageBreak/>
        <w:t xml:space="preserve">         Объем платных услуг населению в 201</w:t>
      </w:r>
      <w:r w:rsidR="00F227E3" w:rsidRPr="00F227E3">
        <w:rPr>
          <w:rStyle w:val="a8"/>
          <w:sz w:val="22"/>
          <w:szCs w:val="22"/>
        </w:rPr>
        <w:t>7-2018</w:t>
      </w:r>
      <w:r w:rsidRPr="00F227E3">
        <w:rPr>
          <w:rStyle w:val="a8"/>
          <w:sz w:val="22"/>
          <w:szCs w:val="22"/>
        </w:rPr>
        <w:t xml:space="preserve"> гг. </w:t>
      </w:r>
      <w:r w:rsidRPr="00F227E3">
        <w:rPr>
          <w:sz w:val="22"/>
          <w:szCs w:val="22"/>
        </w:rPr>
        <w:t>отражает общую картину потребности населения в услугах.</w:t>
      </w:r>
    </w:p>
    <w:p w:rsidR="00F227E3" w:rsidRPr="00F227E3" w:rsidRDefault="00CA1AA0" w:rsidP="00F227E3">
      <w:pPr>
        <w:pStyle w:val="3"/>
        <w:shd w:val="clear" w:color="auto" w:fill="auto"/>
        <w:spacing w:before="0" w:line="360" w:lineRule="auto"/>
        <w:ind w:firstLine="709"/>
        <w:jc w:val="both"/>
        <w:rPr>
          <w:sz w:val="22"/>
          <w:szCs w:val="22"/>
        </w:rPr>
      </w:pPr>
      <w:r w:rsidRPr="00F227E3">
        <w:rPr>
          <w:sz w:val="22"/>
          <w:szCs w:val="22"/>
        </w:rPr>
        <w:t>В 201</w:t>
      </w:r>
      <w:r w:rsidR="00F227E3" w:rsidRPr="00F227E3">
        <w:rPr>
          <w:sz w:val="22"/>
          <w:szCs w:val="22"/>
        </w:rPr>
        <w:t>7</w:t>
      </w:r>
      <w:r w:rsidRPr="00F227E3">
        <w:rPr>
          <w:sz w:val="22"/>
          <w:szCs w:val="22"/>
        </w:rPr>
        <w:t xml:space="preserve"> году объем услуг </w:t>
      </w:r>
      <w:r w:rsidR="00F227E3" w:rsidRPr="00F227E3">
        <w:rPr>
          <w:sz w:val="22"/>
          <w:szCs w:val="22"/>
        </w:rPr>
        <w:t>увеличился</w:t>
      </w:r>
      <w:r w:rsidRPr="00F227E3">
        <w:rPr>
          <w:sz w:val="22"/>
          <w:szCs w:val="22"/>
        </w:rPr>
        <w:t xml:space="preserve"> на 5</w:t>
      </w:r>
      <w:r w:rsidR="00F227E3" w:rsidRPr="00F227E3">
        <w:rPr>
          <w:sz w:val="22"/>
          <w:szCs w:val="22"/>
        </w:rPr>
        <w:t>,32% за с</w:t>
      </w:r>
      <w:r w:rsidR="00A344A0">
        <w:rPr>
          <w:sz w:val="22"/>
          <w:szCs w:val="22"/>
        </w:rPr>
        <w:t>ч</w:t>
      </w:r>
      <w:r w:rsidR="00F227E3" w:rsidRPr="00F227E3">
        <w:rPr>
          <w:sz w:val="22"/>
          <w:szCs w:val="22"/>
        </w:rPr>
        <w:t>ет увеличения стоимости</w:t>
      </w:r>
      <w:r w:rsidRPr="00F227E3">
        <w:rPr>
          <w:sz w:val="22"/>
          <w:szCs w:val="22"/>
        </w:rPr>
        <w:t xml:space="preserve">. </w:t>
      </w:r>
    </w:p>
    <w:p w:rsidR="00CA1AA0" w:rsidRPr="00F227E3" w:rsidRDefault="00CA1AA0" w:rsidP="00F227E3">
      <w:pPr>
        <w:pStyle w:val="3"/>
        <w:shd w:val="clear" w:color="auto" w:fill="auto"/>
        <w:spacing w:before="0" w:line="360" w:lineRule="auto"/>
        <w:ind w:firstLine="709"/>
        <w:jc w:val="both"/>
        <w:rPr>
          <w:sz w:val="22"/>
          <w:szCs w:val="22"/>
        </w:rPr>
      </w:pPr>
      <w:r w:rsidRPr="00F227E3">
        <w:rPr>
          <w:sz w:val="22"/>
          <w:szCs w:val="22"/>
        </w:rPr>
        <w:t>По оценке 201</w:t>
      </w:r>
      <w:r w:rsidR="00F227E3" w:rsidRPr="00F227E3">
        <w:rPr>
          <w:sz w:val="22"/>
          <w:szCs w:val="22"/>
        </w:rPr>
        <w:t>8</w:t>
      </w:r>
      <w:r w:rsidRPr="00F227E3">
        <w:rPr>
          <w:sz w:val="22"/>
          <w:szCs w:val="22"/>
        </w:rPr>
        <w:t xml:space="preserve"> г. объем платных услуг составит 4</w:t>
      </w:r>
      <w:r w:rsidR="00F227E3" w:rsidRPr="00F227E3">
        <w:rPr>
          <w:sz w:val="22"/>
          <w:szCs w:val="22"/>
        </w:rPr>
        <w:t>26357</w:t>
      </w:r>
      <w:r w:rsidRPr="00F227E3">
        <w:rPr>
          <w:sz w:val="22"/>
          <w:szCs w:val="22"/>
        </w:rPr>
        <w:t xml:space="preserve">,0  тыс. руб., или </w:t>
      </w:r>
      <w:r w:rsidR="00F227E3" w:rsidRPr="00F227E3">
        <w:rPr>
          <w:sz w:val="22"/>
          <w:szCs w:val="22"/>
        </w:rPr>
        <w:t>104,42</w:t>
      </w:r>
      <w:r w:rsidRPr="00F227E3">
        <w:rPr>
          <w:sz w:val="22"/>
          <w:szCs w:val="22"/>
        </w:rPr>
        <w:t>% к уровню 201</w:t>
      </w:r>
      <w:r w:rsidR="00F227E3" w:rsidRPr="00F227E3">
        <w:rPr>
          <w:sz w:val="22"/>
          <w:szCs w:val="22"/>
        </w:rPr>
        <w:t>7</w:t>
      </w:r>
      <w:r w:rsidRPr="00F227E3">
        <w:rPr>
          <w:sz w:val="22"/>
          <w:szCs w:val="22"/>
        </w:rPr>
        <w:t xml:space="preserve"> года в сопоставимых ценах.</w:t>
      </w:r>
    </w:p>
    <w:p w:rsidR="00CA1AA0" w:rsidRPr="00FD1814" w:rsidRDefault="00CA1AA0" w:rsidP="00CA1AA0">
      <w:pPr>
        <w:spacing w:line="360" w:lineRule="auto"/>
        <w:ind w:firstLine="708"/>
        <w:jc w:val="both"/>
        <w:rPr>
          <w:sz w:val="22"/>
          <w:szCs w:val="22"/>
        </w:rPr>
      </w:pPr>
      <w:r w:rsidRPr="00FD1814">
        <w:rPr>
          <w:sz w:val="22"/>
          <w:szCs w:val="22"/>
        </w:rPr>
        <w:t>Оказанием платных  услуг  населению  занимаются  более 6</w:t>
      </w:r>
      <w:r w:rsidR="00F227E3">
        <w:rPr>
          <w:sz w:val="22"/>
          <w:szCs w:val="22"/>
        </w:rPr>
        <w:t>5</w:t>
      </w:r>
      <w:r w:rsidRPr="00FD1814">
        <w:rPr>
          <w:sz w:val="22"/>
          <w:szCs w:val="22"/>
        </w:rPr>
        <w:t xml:space="preserve"> предприятий и предпринимателей. Значительно возросло число индивидуальных предпринимателей,  занятых  в сфере услуг – транспортные услуги, парикмахеры, мастера по маникюру, услуги по пошиву и ремонту  одежды, строительные услуги. </w:t>
      </w:r>
    </w:p>
    <w:p w:rsidR="00CA1AA0" w:rsidRPr="00F227E3" w:rsidRDefault="00CA1AA0" w:rsidP="00CA1AA0">
      <w:pPr>
        <w:pStyle w:val="3"/>
        <w:shd w:val="clear" w:color="auto" w:fill="auto"/>
        <w:spacing w:before="0" w:line="360" w:lineRule="auto"/>
        <w:ind w:firstLine="709"/>
        <w:jc w:val="both"/>
        <w:rPr>
          <w:sz w:val="22"/>
          <w:szCs w:val="22"/>
        </w:rPr>
      </w:pPr>
      <w:r w:rsidRPr="00F227E3">
        <w:rPr>
          <w:sz w:val="22"/>
          <w:szCs w:val="22"/>
        </w:rPr>
        <w:t>В 201</w:t>
      </w:r>
      <w:r w:rsidR="00F227E3" w:rsidRPr="00F227E3">
        <w:rPr>
          <w:sz w:val="22"/>
          <w:szCs w:val="22"/>
        </w:rPr>
        <w:t>7</w:t>
      </w:r>
      <w:r w:rsidRPr="00F227E3">
        <w:rPr>
          <w:sz w:val="22"/>
          <w:szCs w:val="22"/>
        </w:rPr>
        <w:t xml:space="preserve"> г. сократился объем </w:t>
      </w:r>
      <w:r w:rsidRPr="00F227E3">
        <w:rPr>
          <w:b/>
          <w:sz w:val="22"/>
          <w:szCs w:val="22"/>
          <w:u w:val="single"/>
        </w:rPr>
        <w:t>бытовых услуг</w:t>
      </w:r>
      <w:r w:rsidRPr="00F227E3">
        <w:rPr>
          <w:sz w:val="22"/>
          <w:szCs w:val="22"/>
        </w:rPr>
        <w:t xml:space="preserve"> населению (на 6,68%) в связи с уменьшением заказов МУП «БОН». </w:t>
      </w:r>
    </w:p>
    <w:p w:rsidR="00CA1AA0" w:rsidRPr="00F227E3" w:rsidRDefault="00CA1AA0" w:rsidP="00CA1AA0">
      <w:pPr>
        <w:pStyle w:val="3"/>
        <w:widowControl w:val="0"/>
        <w:shd w:val="clear" w:color="auto" w:fill="auto"/>
        <w:spacing w:before="0" w:line="360" w:lineRule="auto"/>
        <w:ind w:firstLine="709"/>
        <w:jc w:val="both"/>
        <w:rPr>
          <w:sz w:val="22"/>
          <w:szCs w:val="22"/>
        </w:rPr>
      </w:pPr>
      <w:r w:rsidRPr="00F227E3">
        <w:rPr>
          <w:b/>
          <w:sz w:val="22"/>
          <w:szCs w:val="22"/>
        </w:rPr>
        <w:t>В 201</w:t>
      </w:r>
      <w:r w:rsidR="00F227E3" w:rsidRPr="00F227E3">
        <w:rPr>
          <w:b/>
          <w:sz w:val="22"/>
          <w:szCs w:val="22"/>
        </w:rPr>
        <w:t>8</w:t>
      </w:r>
      <w:r w:rsidRPr="00F227E3">
        <w:rPr>
          <w:b/>
          <w:sz w:val="22"/>
          <w:szCs w:val="22"/>
        </w:rPr>
        <w:t xml:space="preserve"> году</w:t>
      </w:r>
      <w:r w:rsidRPr="00F227E3">
        <w:rPr>
          <w:sz w:val="22"/>
          <w:szCs w:val="22"/>
        </w:rPr>
        <w:t xml:space="preserve"> ожидается объем бытовых услуг на уровне 201</w:t>
      </w:r>
      <w:r w:rsidR="00F227E3" w:rsidRPr="00F227E3">
        <w:rPr>
          <w:sz w:val="22"/>
          <w:szCs w:val="22"/>
        </w:rPr>
        <w:t>7</w:t>
      </w:r>
      <w:r w:rsidRPr="00F227E3">
        <w:rPr>
          <w:sz w:val="22"/>
          <w:szCs w:val="22"/>
        </w:rPr>
        <w:t xml:space="preserve"> года. В п. Новосергиевка действует МУП «БОН». Открываются современные парикмахерские и маникюрные кабинеты. Так, если в 2010 году было 16 объектов, оказывающих парикмахерские и косметические услуги, с 26 креслами, то в 201</w:t>
      </w:r>
      <w:r w:rsidR="00F227E3">
        <w:rPr>
          <w:sz w:val="22"/>
          <w:szCs w:val="22"/>
        </w:rPr>
        <w:t>8</w:t>
      </w:r>
      <w:r w:rsidRPr="00F227E3">
        <w:rPr>
          <w:sz w:val="22"/>
          <w:szCs w:val="22"/>
        </w:rPr>
        <w:t xml:space="preserve"> году – 20 объектов с 44 креслами. Активно выполняют ремонт и строительство жилья и других построек строительные фирмы: </w:t>
      </w:r>
      <w:proofErr w:type="gramStart"/>
      <w:r w:rsidRPr="00F227E3">
        <w:rPr>
          <w:sz w:val="22"/>
          <w:szCs w:val="22"/>
        </w:rPr>
        <w:t>ООО «</w:t>
      </w:r>
      <w:proofErr w:type="spellStart"/>
      <w:r w:rsidRPr="00F227E3">
        <w:rPr>
          <w:sz w:val="22"/>
          <w:szCs w:val="22"/>
        </w:rPr>
        <w:t>Баст</w:t>
      </w:r>
      <w:proofErr w:type="spellEnd"/>
      <w:r w:rsidRPr="00F227E3">
        <w:rPr>
          <w:sz w:val="22"/>
          <w:szCs w:val="22"/>
        </w:rPr>
        <w:t>», ООО «Акант», ООО «Акцепт», ООО «Строитель», ООО «Источник», ООО «</w:t>
      </w:r>
      <w:proofErr w:type="spellStart"/>
      <w:r w:rsidRPr="00F227E3">
        <w:rPr>
          <w:sz w:val="22"/>
          <w:szCs w:val="22"/>
        </w:rPr>
        <w:t>Еврострой</w:t>
      </w:r>
      <w:proofErr w:type="spellEnd"/>
      <w:r w:rsidRPr="00F227E3">
        <w:rPr>
          <w:sz w:val="22"/>
          <w:szCs w:val="22"/>
        </w:rPr>
        <w:t>».</w:t>
      </w:r>
      <w:proofErr w:type="gramEnd"/>
      <w:r w:rsidRPr="00F227E3">
        <w:rPr>
          <w:sz w:val="22"/>
          <w:szCs w:val="22"/>
        </w:rPr>
        <w:t xml:space="preserve"> Данные организации выполняют строительство индивидуальных жилых домов по полученным государственным сертификатам. </w:t>
      </w:r>
      <w:r w:rsidRPr="00E26DFE">
        <w:rPr>
          <w:sz w:val="22"/>
          <w:szCs w:val="22"/>
        </w:rPr>
        <w:t>В 201</w:t>
      </w:r>
      <w:r w:rsidR="00E26DFE" w:rsidRPr="00E26DFE">
        <w:rPr>
          <w:sz w:val="22"/>
          <w:szCs w:val="22"/>
        </w:rPr>
        <w:t>7</w:t>
      </w:r>
      <w:r w:rsidRPr="00E26DFE">
        <w:rPr>
          <w:sz w:val="22"/>
          <w:szCs w:val="22"/>
        </w:rPr>
        <w:t xml:space="preserve"> году было выдано </w:t>
      </w:r>
      <w:r w:rsidR="00E26DFE" w:rsidRPr="00E26DFE">
        <w:rPr>
          <w:sz w:val="22"/>
          <w:szCs w:val="22"/>
        </w:rPr>
        <w:t>4</w:t>
      </w:r>
      <w:r w:rsidRPr="00E26DFE">
        <w:rPr>
          <w:sz w:val="22"/>
          <w:szCs w:val="22"/>
        </w:rPr>
        <w:t xml:space="preserve"> сертификат</w:t>
      </w:r>
      <w:r w:rsidR="00E26DFE" w:rsidRPr="00E26DFE">
        <w:rPr>
          <w:sz w:val="22"/>
          <w:szCs w:val="22"/>
        </w:rPr>
        <w:t>а</w:t>
      </w:r>
      <w:r w:rsidRPr="00E26DFE">
        <w:rPr>
          <w:sz w:val="22"/>
          <w:szCs w:val="22"/>
        </w:rPr>
        <w:t xml:space="preserve"> молодым семьям, в 201</w:t>
      </w:r>
      <w:r w:rsidR="00E26DFE" w:rsidRPr="00E26DFE">
        <w:rPr>
          <w:sz w:val="22"/>
          <w:szCs w:val="22"/>
        </w:rPr>
        <w:t>8</w:t>
      </w:r>
      <w:r w:rsidRPr="00E26DFE">
        <w:rPr>
          <w:sz w:val="22"/>
          <w:szCs w:val="22"/>
        </w:rPr>
        <w:t xml:space="preserve"> году выданы сертификаты </w:t>
      </w:r>
      <w:r w:rsidR="00E26DFE" w:rsidRPr="00E26DFE">
        <w:rPr>
          <w:sz w:val="22"/>
          <w:szCs w:val="22"/>
        </w:rPr>
        <w:t>2</w:t>
      </w:r>
      <w:r w:rsidRPr="00E26DFE">
        <w:rPr>
          <w:sz w:val="22"/>
          <w:szCs w:val="22"/>
        </w:rPr>
        <w:t xml:space="preserve"> семьям. В</w:t>
      </w:r>
      <w:r w:rsidRPr="00F227E3">
        <w:rPr>
          <w:sz w:val="22"/>
          <w:szCs w:val="22"/>
        </w:rPr>
        <w:t>едется капитальный ремонт многоквартирных домов.</w:t>
      </w:r>
    </w:p>
    <w:p w:rsidR="00CA1AA0" w:rsidRPr="00F227E3" w:rsidRDefault="00CA1AA0" w:rsidP="00CA1AA0">
      <w:pPr>
        <w:pStyle w:val="3"/>
        <w:widowControl w:val="0"/>
        <w:spacing w:before="0" w:line="360" w:lineRule="auto"/>
        <w:ind w:firstLine="709"/>
        <w:jc w:val="both"/>
        <w:rPr>
          <w:sz w:val="22"/>
          <w:szCs w:val="22"/>
        </w:rPr>
      </w:pPr>
      <w:r w:rsidRPr="00F227E3">
        <w:rPr>
          <w:sz w:val="22"/>
          <w:szCs w:val="22"/>
        </w:rPr>
        <w:t>Муниципальное образование активно участв</w:t>
      </w:r>
      <w:r w:rsidR="00F227E3" w:rsidRPr="00F227E3">
        <w:rPr>
          <w:sz w:val="22"/>
          <w:szCs w:val="22"/>
        </w:rPr>
        <w:t>овало</w:t>
      </w:r>
      <w:r w:rsidRPr="00F227E3">
        <w:rPr>
          <w:sz w:val="22"/>
          <w:szCs w:val="22"/>
        </w:rPr>
        <w:t xml:space="preserve"> в программе «Переселения граждан из ветхого и аварийного жилищного фонда». </w:t>
      </w:r>
    </w:p>
    <w:p w:rsidR="00CA1AA0" w:rsidRPr="00F227E3" w:rsidRDefault="00CA1AA0" w:rsidP="00CA1AA0">
      <w:pPr>
        <w:pStyle w:val="3"/>
        <w:widowControl w:val="0"/>
        <w:spacing w:before="0" w:line="360" w:lineRule="auto"/>
        <w:ind w:firstLine="709"/>
        <w:jc w:val="both"/>
        <w:rPr>
          <w:sz w:val="22"/>
          <w:szCs w:val="22"/>
        </w:rPr>
      </w:pPr>
      <w:r w:rsidRPr="00F227E3">
        <w:rPr>
          <w:sz w:val="22"/>
          <w:szCs w:val="22"/>
        </w:rPr>
        <w:t xml:space="preserve">В 2017 году в рамках реализации программы по переселению по этапу 2016 года  приобретены 2 жилых помещения. </w:t>
      </w:r>
    </w:p>
    <w:p w:rsidR="00CA1AA0" w:rsidRPr="00947609" w:rsidRDefault="00CA1AA0" w:rsidP="00CA1AA0">
      <w:pPr>
        <w:pStyle w:val="3"/>
        <w:shd w:val="clear" w:color="auto" w:fill="auto"/>
        <w:spacing w:before="0" w:line="360" w:lineRule="auto"/>
        <w:ind w:firstLine="709"/>
        <w:jc w:val="both"/>
        <w:rPr>
          <w:sz w:val="22"/>
          <w:szCs w:val="22"/>
        </w:rPr>
      </w:pPr>
      <w:proofErr w:type="gramStart"/>
      <w:r w:rsidRPr="00947609">
        <w:rPr>
          <w:b/>
          <w:i/>
          <w:sz w:val="22"/>
          <w:szCs w:val="22"/>
        </w:rPr>
        <w:t>В 201</w:t>
      </w:r>
      <w:r w:rsidR="00F227E3" w:rsidRPr="00947609">
        <w:rPr>
          <w:b/>
          <w:i/>
          <w:sz w:val="22"/>
          <w:szCs w:val="22"/>
        </w:rPr>
        <w:t>9</w:t>
      </w:r>
      <w:r w:rsidRPr="00947609">
        <w:rPr>
          <w:b/>
          <w:i/>
          <w:sz w:val="22"/>
          <w:szCs w:val="22"/>
        </w:rPr>
        <w:t>-202</w:t>
      </w:r>
      <w:r w:rsidR="00F227E3" w:rsidRPr="00947609">
        <w:rPr>
          <w:b/>
          <w:i/>
          <w:sz w:val="22"/>
          <w:szCs w:val="22"/>
        </w:rPr>
        <w:t>4</w:t>
      </w:r>
      <w:r w:rsidRPr="00947609">
        <w:rPr>
          <w:b/>
          <w:i/>
          <w:sz w:val="22"/>
          <w:szCs w:val="22"/>
        </w:rPr>
        <w:t xml:space="preserve"> гг.</w:t>
      </w:r>
      <w:r w:rsidRPr="00947609">
        <w:rPr>
          <w:sz w:val="22"/>
          <w:szCs w:val="22"/>
        </w:rPr>
        <w:t xml:space="preserve"> прогнозируется небольшой рост объема услуг: 10</w:t>
      </w:r>
      <w:r w:rsidR="00F227E3" w:rsidRPr="00947609">
        <w:rPr>
          <w:sz w:val="22"/>
          <w:szCs w:val="22"/>
        </w:rPr>
        <w:t>4,9</w:t>
      </w:r>
      <w:r w:rsidRPr="00947609">
        <w:rPr>
          <w:sz w:val="22"/>
          <w:szCs w:val="22"/>
        </w:rPr>
        <w:t>% в 201</w:t>
      </w:r>
      <w:r w:rsidR="00F227E3" w:rsidRPr="00947609">
        <w:rPr>
          <w:sz w:val="22"/>
          <w:szCs w:val="22"/>
        </w:rPr>
        <w:t>9</w:t>
      </w:r>
      <w:r w:rsidRPr="00947609">
        <w:rPr>
          <w:sz w:val="22"/>
          <w:szCs w:val="22"/>
        </w:rPr>
        <w:t xml:space="preserve"> г., 10</w:t>
      </w:r>
      <w:r w:rsidR="00F227E3" w:rsidRPr="00947609">
        <w:rPr>
          <w:sz w:val="22"/>
          <w:szCs w:val="22"/>
        </w:rPr>
        <w:t>4,5</w:t>
      </w:r>
      <w:r w:rsidRPr="00947609">
        <w:rPr>
          <w:sz w:val="22"/>
          <w:szCs w:val="22"/>
        </w:rPr>
        <w:t>% в 20</w:t>
      </w:r>
      <w:r w:rsidR="00F227E3" w:rsidRPr="00947609">
        <w:rPr>
          <w:sz w:val="22"/>
          <w:szCs w:val="22"/>
        </w:rPr>
        <w:t>20</w:t>
      </w:r>
      <w:r w:rsidRPr="00947609">
        <w:rPr>
          <w:sz w:val="22"/>
          <w:szCs w:val="22"/>
        </w:rPr>
        <w:t xml:space="preserve"> г., 10</w:t>
      </w:r>
      <w:r w:rsidR="00F227E3" w:rsidRPr="00947609">
        <w:rPr>
          <w:sz w:val="22"/>
          <w:szCs w:val="22"/>
        </w:rPr>
        <w:t>4,6</w:t>
      </w:r>
      <w:r w:rsidRPr="00947609">
        <w:rPr>
          <w:sz w:val="22"/>
          <w:szCs w:val="22"/>
        </w:rPr>
        <w:t>% в 202</w:t>
      </w:r>
      <w:r w:rsidR="00F4517A" w:rsidRPr="00947609">
        <w:rPr>
          <w:sz w:val="22"/>
          <w:szCs w:val="22"/>
        </w:rPr>
        <w:t>1</w:t>
      </w:r>
      <w:r w:rsidRPr="00947609">
        <w:rPr>
          <w:sz w:val="22"/>
          <w:szCs w:val="22"/>
        </w:rPr>
        <w:t xml:space="preserve"> г.</w:t>
      </w:r>
      <w:r w:rsidR="00F4517A" w:rsidRPr="00947609">
        <w:rPr>
          <w:sz w:val="22"/>
          <w:szCs w:val="22"/>
        </w:rPr>
        <w:t>,</w:t>
      </w:r>
      <w:r w:rsidRPr="00947609">
        <w:rPr>
          <w:sz w:val="22"/>
          <w:szCs w:val="22"/>
        </w:rPr>
        <w:t xml:space="preserve"> </w:t>
      </w:r>
      <w:r w:rsidR="00F227E3" w:rsidRPr="00947609">
        <w:rPr>
          <w:sz w:val="22"/>
          <w:szCs w:val="22"/>
        </w:rPr>
        <w:t>10</w:t>
      </w:r>
      <w:r w:rsidR="00F4517A" w:rsidRPr="00947609">
        <w:rPr>
          <w:sz w:val="22"/>
          <w:szCs w:val="22"/>
        </w:rPr>
        <w:t>4,8% в 2022</w:t>
      </w:r>
      <w:r w:rsidR="00F227E3" w:rsidRPr="00947609">
        <w:rPr>
          <w:sz w:val="22"/>
          <w:szCs w:val="22"/>
        </w:rPr>
        <w:t xml:space="preserve"> г., 10</w:t>
      </w:r>
      <w:r w:rsidR="00F4517A" w:rsidRPr="00947609">
        <w:rPr>
          <w:sz w:val="22"/>
          <w:szCs w:val="22"/>
        </w:rPr>
        <w:t>4,8</w:t>
      </w:r>
      <w:r w:rsidR="00F227E3" w:rsidRPr="00947609">
        <w:rPr>
          <w:sz w:val="22"/>
          <w:szCs w:val="22"/>
        </w:rPr>
        <w:t>% в 20</w:t>
      </w:r>
      <w:r w:rsidR="00F4517A" w:rsidRPr="00947609">
        <w:rPr>
          <w:sz w:val="22"/>
          <w:szCs w:val="22"/>
        </w:rPr>
        <w:t>23</w:t>
      </w:r>
      <w:r w:rsidR="00F227E3" w:rsidRPr="00947609">
        <w:rPr>
          <w:sz w:val="22"/>
          <w:szCs w:val="22"/>
        </w:rPr>
        <w:t xml:space="preserve"> г., 10</w:t>
      </w:r>
      <w:r w:rsidR="00F4517A" w:rsidRPr="00947609">
        <w:rPr>
          <w:sz w:val="22"/>
          <w:szCs w:val="22"/>
        </w:rPr>
        <w:t>4,8</w:t>
      </w:r>
      <w:r w:rsidR="00F227E3" w:rsidRPr="00947609">
        <w:rPr>
          <w:sz w:val="22"/>
          <w:szCs w:val="22"/>
        </w:rPr>
        <w:t>% в 202</w:t>
      </w:r>
      <w:r w:rsidR="00F4517A" w:rsidRPr="00947609">
        <w:rPr>
          <w:sz w:val="22"/>
          <w:szCs w:val="22"/>
        </w:rPr>
        <w:t>4</w:t>
      </w:r>
      <w:r w:rsidR="00F227E3" w:rsidRPr="00947609">
        <w:rPr>
          <w:sz w:val="22"/>
          <w:szCs w:val="22"/>
        </w:rPr>
        <w:t xml:space="preserve"> г.</w:t>
      </w:r>
      <w:proofErr w:type="gramEnd"/>
    </w:p>
    <w:p w:rsidR="00CA1AA0" w:rsidRPr="00947609" w:rsidRDefault="00CA1AA0" w:rsidP="00CA1AA0">
      <w:pPr>
        <w:pStyle w:val="3"/>
        <w:shd w:val="clear" w:color="auto" w:fill="auto"/>
        <w:spacing w:before="0" w:line="360" w:lineRule="auto"/>
        <w:ind w:firstLine="709"/>
        <w:jc w:val="both"/>
        <w:rPr>
          <w:sz w:val="22"/>
          <w:szCs w:val="22"/>
        </w:rPr>
      </w:pPr>
      <w:r w:rsidRPr="00947609">
        <w:rPr>
          <w:b/>
          <w:sz w:val="22"/>
          <w:szCs w:val="22"/>
        </w:rPr>
        <w:t>Услуги связи</w:t>
      </w:r>
      <w:r w:rsidRPr="00947609">
        <w:rPr>
          <w:sz w:val="22"/>
          <w:szCs w:val="22"/>
        </w:rPr>
        <w:t xml:space="preserve"> представлены: почтовая связь – ФГУП «Почта России»; местная, междугородная, документальная – </w:t>
      </w:r>
      <w:r w:rsidR="00947609">
        <w:rPr>
          <w:sz w:val="22"/>
          <w:szCs w:val="22"/>
        </w:rPr>
        <w:t>П</w:t>
      </w:r>
      <w:r w:rsidRPr="00947609">
        <w:rPr>
          <w:sz w:val="22"/>
          <w:szCs w:val="22"/>
        </w:rPr>
        <w:t xml:space="preserve">АО «Ростелеком», подвижная – сотовыми компаниями Мегафон, Билайн, МТС, </w:t>
      </w:r>
      <w:r w:rsidR="00947609">
        <w:rPr>
          <w:sz w:val="22"/>
          <w:szCs w:val="22"/>
        </w:rPr>
        <w:t xml:space="preserve">Теле 2, </w:t>
      </w:r>
      <w:r w:rsidRPr="00947609">
        <w:rPr>
          <w:sz w:val="22"/>
          <w:szCs w:val="22"/>
        </w:rPr>
        <w:t xml:space="preserve">Оренбург </w:t>
      </w:r>
      <w:r w:rsidRPr="00947609">
        <w:rPr>
          <w:sz w:val="22"/>
          <w:szCs w:val="22"/>
          <w:lang w:val="en-US" w:eastAsia="x-none"/>
        </w:rPr>
        <w:t>GSM</w:t>
      </w:r>
      <w:r w:rsidRPr="00947609">
        <w:rPr>
          <w:sz w:val="22"/>
          <w:szCs w:val="22"/>
        </w:rPr>
        <w:t>. В 201</w:t>
      </w:r>
      <w:r w:rsidR="00947609">
        <w:rPr>
          <w:sz w:val="22"/>
          <w:szCs w:val="22"/>
        </w:rPr>
        <w:t>7</w:t>
      </w:r>
      <w:r w:rsidRPr="00947609">
        <w:rPr>
          <w:sz w:val="22"/>
          <w:szCs w:val="22"/>
        </w:rPr>
        <w:t xml:space="preserve"> г.  объем услуг связи составил </w:t>
      </w:r>
      <w:r w:rsidR="00947609">
        <w:rPr>
          <w:sz w:val="22"/>
          <w:szCs w:val="22"/>
        </w:rPr>
        <w:t xml:space="preserve">9078,0 тыс. </w:t>
      </w:r>
      <w:r w:rsidRPr="00947609">
        <w:rPr>
          <w:sz w:val="22"/>
          <w:szCs w:val="22"/>
        </w:rPr>
        <w:t xml:space="preserve"> руб. (</w:t>
      </w:r>
      <w:r w:rsidR="00947609">
        <w:rPr>
          <w:sz w:val="22"/>
          <w:szCs w:val="22"/>
        </w:rPr>
        <w:t>12</w:t>
      </w:r>
      <w:r w:rsidRPr="00947609">
        <w:rPr>
          <w:sz w:val="22"/>
          <w:szCs w:val="22"/>
        </w:rPr>
        <w:t>8</w:t>
      </w:r>
      <w:r w:rsidR="00947609">
        <w:rPr>
          <w:sz w:val="22"/>
          <w:szCs w:val="22"/>
        </w:rPr>
        <w:t>,5</w:t>
      </w:r>
      <w:r w:rsidRPr="00947609">
        <w:rPr>
          <w:sz w:val="22"/>
          <w:szCs w:val="22"/>
        </w:rPr>
        <w:t>% к уровню 2016 года).</w:t>
      </w:r>
    </w:p>
    <w:p w:rsidR="00CA1AA0" w:rsidRPr="00947609" w:rsidRDefault="00CA1AA0" w:rsidP="00CA1AA0">
      <w:pPr>
        <w:pStyle w:val="3"/>
        <w:shd w:val="clear" w:color="auto" w:fill="auto"/>
        <w:spacing w:before="0" w:line="360" w:lineRule="auto"/>
        <w:ind w:firstLine="709"/>
        <w:jc w:val="both"/>
        <w:rPr>
          <w:sz w:val="22"/>
          <w:szCs w:val="22"/>
        </w:rPr>
      </w:pPr>
      <w:r w:rsidRPr="00947609">
        <w:rPr>
          <w:b/>
          <w:sz w:val="22"/>
          <w:szCs w:val="22"/>
        </w:rPr>
        <w:t>По оценке 201</w:t>
      </w:r>
      <w:r w:rsidR="00947609" w:rsidRPr="00947609">
        <w:rPr>
          <w:b/>
          <w:sz w:val="22"/>
          <w:szCs w:val="22"/>
        </w:rPr>
        <w:t>8</w:t>
      </w:r>
      <w:r w:rsidRPr="00947609">
        <w:rPr>
          <w:b/>
          <w:sz w:val="22"/>
          <w:szCs w:val="22"/>
        </w:rPr>
        <w:t xml:space="preserve"> года</w:t>
      </w:r>
      <w:r w:rsidRPr="00947609">
        <w:rPr>
          <w:sz w:val="22"/>
          <w:szCs w:val="22"/>
        </w:rPr>
        <w:t xml:space="preserve"> рост составит 111,2%, за счет строительства новых линий, развития сети Интернет, роста числа пользователей цифровым телевидением.</w:t>
      </w:r>
    </w:p>
    <w:p w:rsidR="00CA1AA0" w:rsidRPr="00947609" w:rsidRDefault="00CA1AA0" w:rsidP="00CA1AA0">
      <w:pPr>
        <w:spacing w:line="360" w:lineRule="auto"/>
        <w:ind w:firstLine="720"/>
        <w:jc w:val="both"/>
        <w:rPr>
          <w:sz w:val="22"/>
          <w:szCs w:val="22"/>
        </w:rPr>
      </w:pPr>
      <w:r w:rsidRPr="00947609">
        <w:rPr>
          <w:sz w:val="22"/>
          <w:szCs w:val="22"/>
        </w:rPr>
        <w:t xml:space="preserve">Объем услуг связи и почтовой связи в прогнозном периоде предусматривает ежегодный небольшой прирост. </w:t>
      </w:r>
    </w:p>
    <w:p w:rsidR="00CA1AA0" w:rsidRPr="00947609" w:rsidRDefault="00CA1AA0" w:rsidP="00CA1AA0">
      <w:pPr>
        <w:widowControl w:val="0"/>
        <w:spacing w:line="360" w:lineRule="auto"/>
        <w:ind w:firstLine="720"/>
        <w:jc w:val="both"/>
        <w:rPr>
          <w:sz w:val="22"/>
          <w:szCs w:val="22"/>
        </w:rPr>
      </w:pPr>
      <w:r w:rsidRPr="00947609">
        <w:rPr>
          <w:sz w:val="22"/>
          <w:szCs w:val="22"/>
        </w:rPr>
        <w:t xml:space="preserve">На сегодняшний день в Новосергиевке работает 2 АТС мощностью 4,8 тыс. номеров. АТС работают на полную мощность. </w:t>
      </w:r>
    </w:p>
    <w:p w:rsidR="00CA1AA0" w:rsidRPr="00947609" w:rsidRDefault="00CA1AA0" w:rsidP="00CA1AA0">
      <w:pPr>
        <w:widowControl w:val="0"/>
        <w:spacing w:line="360" w:lineRule="auto"/>
        <w:ind w:firstLine="720"/>
        <w:jc w:val="both"/>
        <w:rPr>
          <w:sz w:val="22"/>
          <w:szCs w:val="22"/>
        </w:rPr>
      </w:pPr>
      <w:r w:rsidRPr="00947609">
        <w:rPr>
          <w:sz w:val="22"/>
          <w:szCs w:val="22"/>
        </w:rPr>
        <w:t xml:space="preserve">Плотность телефонизации на 100 жителей муниципального образования составляет 32,9 единиц. </w:t>
      </w:r>
    </w:p>
    <w:p w:rsidR="00CA1AA0" w:rsidRPr="00947609" w:rsidRDefault="00CA1AA0" w:rsidP="00CA1AA0">
      <w:pPr>
        <w:spacing w:line="360" w:lineRule="auto"/>
        <w:ind w:firstLine="720"/>
        <w:jc w:val="both"/>
        <w:rPr>
          <w:sz w:val="22"/>
          <w:szCs w:val="22"/>
        </w:rPr>
      </w:pPr>
      <w:r w:rsidRPr="00947609">
        <w:rPr>
          <w:sz w:val="22"/>
          <w:szCs w:val="22"/>
        </w:rPr>
        <w:t xml:space="preserve">Междугородняя связь полностью организована по оптико-волоконному кабелю. </w:t>
      </w:r>
    </w:p>
    <w:p w:rsidR="00CA1AA0" w:rsidRPr="00947609" w:rsidRDefault="00CA1AA0" w:rsidP="00CA1AA0">
      <w:pPr>
        <w:spacing w:line="360" w:lineRule="auto"/>
        <w:ind w:firstLine="720"/>
        <w:jc w:val="both"/>
        <w:rPr>
          <w:sz w:val="22"/>
          <w:szCs w:val="22"/>
        </w:rPr>
      </w:pPr>
      <w:r w:rsidRPr="00947609">
        <w:rPr>
          <w:sz w:val="22"/>
          <w:szCs w:val="22"/>
        </w:rPr>
        <w:lastRenderedPageBreak/>
        <w:t>Успешно внедряется деятельность, связанная с использованием вычислительной техники и информационных технологий, растет количество компьютерной техники, используемой учреждениями, в школах в учебном процессе. Подключено к высокоскоростному Интернету 100% школ.</w:t>
      </w:r>
    </w:p>
    <w:p w:rsidR="00CA1AA0" w:rsidRPr="00947609" w:rsidRDefault="00CA1AA0" w:rsidP="00CA1AA0">
      <w:pPr>
        <w:spacing w:line="360" w:lineRule="auto"/>
        <w:ind w:firstLine="720"/>
        <w:jc w:val="both"/>
        <w:rPr>
          <w:sz w:val="22"/>
          <w:szCs w:val="22"/>
        </w:rPr>
      </w:pPr>
      <w:r w:rsidRPr="00947609">
        <w:rPr>
          <w:sz w:val="22"/>
          <w:szCs w:val="22"/>
        </w:rPr>
        <w:t>Наблюдается рост объема электронного документооборота.</w:t>
      </w:r>
    </w:p>
    <w:p w:rsidR="00CA1AA0" w:rsidRPr="00947609" w:rsidRDefault="00CA1AA0" w:rsidP="00CA1AA0">
      <w:pPr>
        <w:spacing w:line="360" w:lineRule="auto"/>
        <w:ind w:firstLine="720"/>
        <w:jc w:val="both"/>
        <w:rPr>
          <w:sz w:val="22"/>
          <w:szCs w:val="22"/>
        </w:rPr>
      </w:pPr>
      <w:r w:rsidRPr="00947609">
        <w:rPr>
          <w:sz w:val="22"/>
          <w:szCs w:val="22"/>
        </w:rPr>
        <w:t>С января 2011 года предоставляется новая услуга интерактивного телевидения по телефонным линиям для жителей п. Новосергиевка.</w:t>
      </w:r>
    </w:p>
    <w:p w:rsidR="00CA1AA0" w:rsidRPr="00947609" w:rsidRDefault="00CA1AA0" w:rsidP="00CA1AA0">
      <w:pPr>
        <w:pStyle w:val="3"/>
        <w:shd w:val="clear" w:color="auto" w:fill="auto"/>
        <w:spacing w:before="0" w:line="360" w:lineRule="auto"/>
        <w:ind w:firstLine="709"/>
        <w:jc w:val="both"/>
        <w:rPr>
          <w:sz w:val="22"/>
          <w:szCs w:val="22"/>
        </w:rPr>
      </w:pPr>
      <w:r w:rsidRPr="00947609">
        <w:rPr>
          <w:b/>
          <w:i/>
          <w:sz w:val="22"/>
          <w:szCs w:val="22"/>
        </w:rPr>
        <w:t>В 201</w:t>
      </w:r>
      <w:r w:rsidR="00947609" w:rsidRPr="00947609">
        <w:rPr>
          <w:b/>
          <w:i/>
          <w:sz w:val="22"/>
          <w:szCs w:val="22"/>
        </w:rPr>
        <w:t>9</w:t>
      </w:r>
      <w:r w:rsidRPr="00947609">
        <w:rPr>
          <w:b/>
          <w:i/>
          <w:sz w:val="22"/>
          <w:szCs w:val="22"/>
        </w:rPr>
        <w:t>-202</w:t>
      </w:r>
      <w:r w:rsidR="00947609" w:rsidRPr="00947609">
        <w:rPr>
          <w:b/>
          <w:i/>
          <w:sz w:val="22"/>
          <w:szCs w:val="22"/>
        </w:rPr>
        <w:t>4</w:t>
      </w:r>
      <w:r w:rsidRPr="00947609">
        <w:rPr>
          <w:b/>
          <w:i/>
          <w:sz w:val="22"/>
          <w:szCs w:val="22"/>
        </w:rPr>
        <w:t xml:space="preserve"> гг.</w:t>
      </w:r>
      <w:r w:rsidRPr="00947609">
        <w:rPr>
          <w:sz w:val="22"/>
          <w:szCs w:val="22"/>
        </w:rPr>
        <w:t xml:space="preserve"> прогнозируется небольшой рост объема услуг: 100,1% </w:t>
      </w:r>
      <w:r w:rsidR="00947609" w:rsidRPr="00947609">
        <w:rPr>
          <w:sz w:val="22"/>
          <w:szCs w:val="22"/>
        </w:rPr>
        <w:t>ежегодно,</w:t>
      </w:r>
    </w:p>
    <w:p w:rsidR="00CA1AA0" w:rsidRPr="002F33CB" w:rsidRDefault="00947609" w:rsidP="00CA1AA0">
      <w:pPr>
        <w:pStyle w:val="3"/>
        <w:shd w:val="clear" w:color="auto" w:fill="auto"/>
        <w:spacing w:before="0" w:line="360" w:lineRule="auto"/>
        <w:ind w:firstLine="709"/>
        <w:jc w:val="both"/>
        <w:rPr>
          <w:sz w:val="22"/>
          <w:szCs w:val="22"/>
        </w:rPr>
      </w:pPr>
      <w:r w:rsidRPr="002F33CB">
        <w:rPr>
          <w:b/>
          <w:sz w:val="22"/>
          <w:szCs w:val="22"/>
          <w:u w:val="single"/>
        </w:rPr>
        <w:t>Жилищные услуги</w:t>
      </w:r>
      <w:r w:rsidRPr="002F33CB">
        <w:rPr>
          <w:b/>
          <w:sz w:val="22"/>
          <w:szCs w:val="22"/>
        </w:rPr>
        <w:t xml:space="preserve"> </w:t>
      </w:r>
      <w:r w:rsidR="00AF30D0" w:rsidRPr="002F33CB">
        <w:rPr>
          <w:b/>
          <w:sz w:val="22"/>
          <w:szCs w:val="22"/>
        </w:rPr>
        <w:t xml:space="preserve"> </w:t>
      </w:r>
      <w:r w:rsidRPr="002F33CB">
        <w:rPr>
          <w:b/>
          <w:sz w:val="22"/>
          <w:szCs w:val="22"/>
        </w:rPr>
        <w:t>у</w:t>
      </w:r>
      <w:r w:rsidRPr="002F33CB">
        <w:rPr>
          <w:sz w:val="22"/>
          <w:szCs w:val="22"/>
        </w:rPr>
        <w:t>величились</w:t>
      </w:r>
      <w:r w:rsidRPr="002F33CB">
        <w:rPr>
          <w:b/>
          <w:sz w:val="22"/>
          <w:szCs w:val="22"/>
        </w:rPr>
        <w:t xml:space="preserve"> </w:t>
      </w:r>
      <w:r w:rsidR="00AF30D0" w:rsidRPr="002F33CB">
        <w:rPr>
          <w:sz w:val="22"/>
          <w:szCs w:val="22"/>
        </w:rPr>
        <w:t xml:space="preserve"> в 2017 году в 7,2 раза к уровню</w:t>
      </w:r>
      <w:r w:rsidR="00CA1AA0" w:rsidRPr="002F33CB">
        <w:rPr>
          <w:b/>
          <w:sz w:val="22"/>
          <w:szCs w:val="22"/>
        </w:rPr>
        <w:t xml:space="preserve"> </w:t>
      </w:r>
      <w:r w:rsidR="00CA1AA0" w:rsidRPr="002F33CB">
        <w:rPr>
          <w:sz w:val="22"/>
          <w:szCs w:val="22"/>
        </w:rPr>
        <w:t>2016 г. Введено в эксплуатацию 3 многоквартирных дома в п. Новосергиевка.</w:t>
      </w:r>
    </w:p>
    <w:p w:rsidR="00CA1AA0" w:rsidRPr="002F33CB" w:rsidRDefault="00CA1AA0" w:rsidP="00CA1AA0">
      <w:pPr>
        <w:pStyle w:val="3"/>
        <w:shd w:val="clear" w:color="auto" w:fill="auto"/>
        <w:spacing w:before="0" w:line="360" w:lineRule="auto"/>
        <w:ind w:firstLine="709"/>
        <w:jc w:val="both"/>
        <w:rPr>
          <w:sz w:val="22"/>
          <w:szCs w:val="22"/>
        </w:rPr>
      </w:pPr>
      <w:r w:rsidRPr="002F33CB">
        <w:rPr>
          <w:b/>
          <w:sz w:val="22"/>
          <w:szCs w:val="22"/>
        </w:rPr>
        <w:t>В 201</w:t>
      </w:r>
      <w:r w:rsidR="00AF30D0" w:rsidRPr="002F33CB">
        <w:rPr>
          <w:b/>
          <w:sz w:val="22"/>
          <w:szCs w:val="22"/>
        </w:rPr>
        <w:t>8</w:t>
      </w:r>
      <w:r w:rsidRPr="002F33CB">
        <w:rPr>
          <w:b/>
          <w:sz w:val="22"/>
          <w:szCs w:val="22"/>
        </w:rPr>
        <w:t xml:space="preserve"> г.</w:t>
      </w:r>
      <w:r w:rsidRPr="002F33CB">
        <w:rPr>
          <w:sz w:val="22"/>
          <w:szCs w:val="22"/>
        </w:rPr>
        <w:t xml:space="preserve"> прогнозируется </w:t>
      </w:r>
      <w:r w:rsidR="002F33CB" w:rsidRPr="002F33CB">
        <w:rPr>
          <w:sz w:val="22"/>
          <w:szCs w:val="22"/>
        </w:rPr>
        <w:t xml:space="preserve">не снижать </w:t>
      </w:r>
      <w:r w:rsidRPr="002F33CB">
        <w:rPr>
          <w:sz w:val="22"/>
          <w:szCs w:val="22"/>
        </w:rPr>
        <w:t xml:space="preserve">темп </w:t>
      </w:r>
      <w:r w:rsidR="002F33CB" w:rsidRPr="002F33CB">
        <w:rPr>
          <w:sz w:val="22"/>
          <w:szCs w:val="22"/>
        </w:rPr>
        <w:t>2017 года</w:t>
      </w:r>
      <w:r w:rsidRPr="002F33CB">
        <w:rPr>
          <w:sz w:val="22"/>
          <w:szCs w:val="22"/>
        </w:rPr>
        <w:t>. Значительных изменений в сфере жилищных услуг не прогнозируется. Большая часть многоквартирных домов на территории муниципального образования находится под непосредственным управлением.</w:t>
      </w:r>
    </w:p>
    <w:p w:rsidR="00CA1AA0" w:rsidRPr="002F33CB" w:rsidRDefault="00CA1AA0" w:rsidP="00CA1AA0">
      <w:pPr>
        <w:pStyle w:val="3"/>
        <w:shd w:val="clear" w:color="auto" w:fill="auto"/>
        <w:spacing w:before="0" w:line="360" w:lineRule="auto"/>
        <w:ind w:firstLine="709"/>
        <w:jc w:val="both"/>
        <w:rPr>
          <w:sz w:val="22"/>
          <w:szCs w:val="22"/>
        </w:rPr>
      </w:pPr>
      <w:r w:rsidRPr="002F33CB">
        <w:rPr>
          <w:sz w:val="22"/>
          <w:szCs w:val="22"/>
        </w:rPr>
        <w:t>Количество договоров социального найма увеличивается за счет предоставления жилья детям-сиротам, в год это около 10 человек.</w:t>
      </w:r>
    </w:p>
    <w:p w:rsidR="00CA1AA0" w:rsidRPr="002F33CB" w:rsidRDefault="00CA1AA0" w:rsidP="00CA1AA0">
      <w:pPr>
        <w:pStyle w:val="3"/>
        <w:shd w:val="clear" w:color="auto" w:fill="auto"/>
        <w:spacing w:before="0" w:line="360" w:lineRule="auto"/>
        <w:ind w:firstLine="709"/>
        <w:jc w:val="both"/>
        <w:rPr>
          <w:sz w:val="22"/>
          <w:szCs w:val="22"/>
        </w:rPr>
      </w:pPr>
      <w:proofErr w:type="gramStart"/>
      <w:r w:rsidRPr="002F33CB">
        <w:rPr>
          <w:sz w:val="22"/>
          <w:szCs w:val="22"/>
        </w:rPr>
        <w:t xml:space="preserve">Вывозом твердых и жидких бытовых отходов от многоквартирных жилых домов в п. Новосергиевка занимается МУП «Новосергиевское ЖКХ», в с. Землянка вывоз ТБО осуществляет МУП Новосергиевского поссовета «Новосергиевский коммунальщик». </w:t>
      </w:r>
      <w:proofErr w:type="gramEnd"/>
    </w:p>
    <w:p w:rsidR="00CA1AA0" w:rsidRPr="002F33CB" w:rsidRDefault="00CA1AA0" w:rsidP="00CA1AA0">
      <w:pPr>
        <w:pStyle w:val="3"/>
        <w:shd w:val="clear" w:color="auto" w:fill="auto"/>
        <w:spacing w:before="0" w:line="360" w:lineRule="auto"/>
        <w:ind w:firstLine="709"/>
        <w:jc w:val="both"/>
        <w:rPr>
          <w:sz w:val="22"/>
          <w:szCs w:val="22"/>
        </w:rPr>
      </w:pPr>
      <w:r w:rsidRPr="002F33CB">
        <w:rPr>
          <w:sz w:val="22"/>
          <w:szCs w:val="22"/>
        </w:rPr>
        <w:t>На территории муниципального образования ежегодно вводится 1-3 многоквартирных дома, поэтому значительные изменения в структуре и объемах жилищных услуг не предусматриваются.</w:t>
      </w:r>
    </w:p>
    <w:p w:rsidR="002F33CB" w:rsidRPr="002F33CB" w:rsidRDefault="00CA1AA0" w:rsidP="002F33CB">
      <w:pPr>
        <w:pStyle w:val="3"/>
        <w:shd w:val="clear" w:color="auto" w:fill="auto"/>
        <w:spacing w:before="0" w:line="360" w:lineRule="auto"/>
        <w:ind w:firstLine="709"/>
        <w:jc w:val="both"/>
        <w:rPr>
          <w:sz w:val="22"/>
          <w:szCs w:val="22"/>
        </w:rPr>
      </w:pPr>
      <w:proofErr w:type="gramStart"/>
      <w:r w:rsidRPr="002F33CB">
        <w:rPr>
          <w:b/>
          <w:i/>
          <w:sz w:val="22"/>
          <w:szCs w:val="22"/>
        </w:rPr>
        <w:t>В 201</w:t>
      </w:r>
      <w:r w:rsidR="002F33CB" w:rsidRPr="002F33CB">
        <w:rPr>
          <w:b/>
          <w:i/>
          <w:sz w:val="22"/>
          <w:szCs w:val="22"/>
        </w:rPr>
        <w:t>9</w:t>
      </w:r>
      <w:r w:rsidRPr="002F33CB">
        <w:rPr>
          <w:b/>
          <w:i/>
          <w:sz w:val="22"/>
          <w:szCs w:val="22"/>
        </w:rPr>
        <w:t>-202</w:t>
      </w:r>
      <w:r w:rsidR="002F33CB" w:rsidRPr="002F33CB">
        <w:rPr>
          <w:b/>
          <w:i/>
          <w:sz w:val="22"/>
          <w:szCs w:val="22"/>
        </w:rPr>
        <w:t>4</w:t>
      </w:r>
      <w:r w:rsidRPr="002F33CB">
        <w:rPr>
          <w:b/>
          <w:i/>
          <w:sz w:val="22"/>
          <w:szCs w:val="22"/>
        </w:rPr>
        <w:t xml:space="preserve"> гг.</w:t>
      </w:r>
      <w:r w:rsidRPr="002F33CB">
        <w:rPr>
          <w:sz w:val="22"/>
          <w:szCs w:val="22"/>
        </w:rPr>
        <w:t xml:space="preserve"> прогнозируется небольшой рост объема услуг: 100,1% в 201</w:t>
      </w:r>
      <w:r w:rsidR="002F33CB" w:rsidRPr="002F33CB">
        <w:rPr>
          <w:sz w:val="22"/>
          <w:szCs w:val="22"/>
        </w:rPr>
        <w:t>9</w:t>
      </w:r>
      <w:r w:rsidRPr="002F33CB">
        <w:rPr>
          <w:sz w:val="22"/>
          <w:szCs w:val="22"/>
        </w:rPr>
        <w:t xml:space="preserve"> г., 100,1% в 20</w:t>
      </w:r>
      <w:r w:rsidR="002F33CB" w:rsidRPr="002F33CB">
        <w:rPr>
          <w:sz w:val="22"/>
          <w:szCs w:val="22"/>
        </w:rPr>
        <w:t>20 г., 100,1</w:t>
      </w:r>
      <w:r w:rsidRPr="002F33CB">
        <w:rPr>
          <w:sz w:val="22"/>
          <w:szCs w:val="22"/>
        </w:rPr>
        <w:t>% в 202</w:t>
      </w:r>
      <w:r w:rsidR="002F33CB" w:rsidRPr="002F33CB">
        <w:rPr>
          <w:sz w:val="22"/>
          <w:szCs w:val="22"/>
        </w:rPr>
        <w:t>1</w:t>
      </w:r>
      <w:r w:rsidRPr="002F33CB">
        <w:rPr>
          <w:sz w:val="22"/>
          <w:szCs w:val="22"/>
        </w:rPr>
        <w:t xml:space="preserve"> г.</w:t>
      </w:r>
      <w:r w:rsidR="002F33CB">
        <w:rPr>
          <w:sz w:val="22"/>
          <w:szCs w:val="22"/>
        </w:rPr>
        <w:t>,</w:t>
      </w:r>
      <w:r w:rsidRPr="002F33CB">
        <w:rPr>
          <w:sz w:val="22"/>
          <w:szCs w:val="22"/>
        </w:rPr>
        <w:t xml:space="preserve"> </w:t>
      </w:r>
      <w:r w:rsidR="002F33CB" w:rsidRPr="002F33CB">
        <w:rPr>
          <w:sz w:val="22"/>
          <w:szCs w:val="22"/>
        </w:rPr>
        <w:t>100,1% в 20</w:t>
      </w:r>
      <w:r w:rsidR="002F33CB">
        <w:rPr>
          <w:sz w:val="22"/>
          <w:szCs w:val="22"/>
        </w:rPr>
        <w:t>22</w:t>
      </w:r>
      <w:r w:rsidR="002F33CB" w:rsidRPr="002F33CB">
        <w:rPr>
          <w:sz w:val="22"/>
          <w:szCs w:val="22"/>
        </w:rPr>
        <w:t xml:space="preserve"> г., 100,1% в 202</w:t>
      </w:r>
      <w:r w:rsidR="002F33CB">
        <w:rPr>
          <w:sz w:val="22"/>
          <w:szCs w:val="22"/>
        </w:rPr>
        <w:t>3</w:t>
      </w:r>
      <w:r w:rsidR="002F33CB" w:rsidRPr="002F33CB">
        <w:rPr>
          <w:sz w:val="22"/>
          <w:szCs w:val="22"/>
        </w:rPr>
        <w:t xml:space="preserve"> г., 100,1% в 202</w:t>
      </w:r>
      <w:r w:rsidR="002F33CB">
        <w:rPr>
          <w:sz w:val="22"/>
          <w:szCs w:val="22"/>
        </w:rPr>
        <w:t>4</w:t>
      </w:r>
      <w:r w:rsidR="002F33CB" w:rsidRPr="002F33CB">
        <w:rPr>
          <w:sz w:val="22"/>
          <w:szCs w:val="22"/>
        </w:rPr>
        <w:t xml:space="preserve"> г. </w:t>
      </w:r>
      <w:proofErr w:type="gramEnd"/>
    </w:p>
    <w:p w:rsidR="002F33CB" w:rsidRDefault="002F33CB" w:rsidP="00CA1AA0">
      <w:pPr>
        <w:pStyle w:val="3"/>
        <w:shd w:val="clear" w:color="auto" w:fill="auto"/>
        <w:spacing w:before="0" w:line="360" w:lineRule="auto"/>
        <w:ind w:firstLine="709"/>
        <w:jc w:val="both"/>
        <w:rPr>
          <w:b/>
          <w:sz w:val="22"/>
          <w:szCs w:val="22"/>
          <w:highlight w:val="yellow"/>
          <w:u w:val="single"/>
        </w:rPr>
      </w:pPr>
    </w:p>
    <w:p w:rsidR="00A21ED7" w:rsidRPr="00A21ED7" w:rsidRDefault="00CA1AA0" w:rsidP="00CA1AA0">
      <w:pPr>
        <w:pStyle w:val="3"/>
        <w:shd w:val="clear" w:color="auto" w:fill="auto"/>
        <w:spacing w:before="0" w:line="360" w:lineRule="auto"/>
        <w:ind w:firstLine="709"/>
        <w:jc w:val="both"/>
        <w:rPr>
          <w:sz w:val="22"/>
          <w:szCs w:val="22"/>
        </w:rPr>
      </w:pPr>
      <w:r w:rsidRPr="002F33CB">
        <w:rPr>
          <w:b/>
          <w:sz w:val="22"/>
          <w:szCs w:val="22"/>
          <w:u w:val="single"/>
        </w:rPr>
        <w:t>Коммунальные услуги</w:t>
      </w:r>
      <w:r w:rsidRPr="002F33CB">
        <w:rPr>
          <w:sz w:val="22"/>
          <w:szCs w:val="22"/>
        </w:rPr>
        <w:t xml:space="preserve">. </w:t>
      </w:r>
      <w:r w:rsidRPr="00A21ED7">
        <w:rPr>
          <w:sz w:val="22"/>
          <w:szCs w:val="22"/>
        </w:rPr>
        <w:t>В 201</w:t>
      </w:r>
      <w:r w:rsidR="00A21ED7" w:rsidRPr="00A21ED7">
        <w:rPr>
          <w:sz w:val="22"/>
          <w:szCs w:val="22"/>
        </w:rPr>
        <w:t>7</w:t>
      </w:r>
      <w:r w:rsidRPr="00A21ED7">
        <w:rPr>
          <w:sz w:val="22"/>
          <w:szCs w:val="22"/>
        </w:rPr>
        <w:t xml:space="preserve"> г. было введено в эксплуатацию 5</w:t>
      </w:r>
      <w:r w:rsidR="00A21ED7" w:rsidRPr="00A21ED7">
        <w:rPr>
          <w:sz w:val="22"/>
          <w:szCs w:val="22"/>
        </w:rPr>
        <w:t>7</w:t>
      </w:r>
      <w:r w:rsidRPr="00A21ED7">
        <w:rPr>
          <w:sz w:val="22"/>
          <w:szCs w:val="22"/>
        </w:rPr>
        <w:t xml:space="preserve"> домов или 7</w:t>
      </w:r>
      <w:r w:rsidR="00A21ED7" w:rsidRPr="00A21ED7">
        <w:rPr>
          <w:sz w:val="22"/>
          <w:szCs w:val="22"/>
        </w:rPr>
        <w:t>871</w:t>
      </w:r>
      <w:r w:rsidRPr="00A21ED7">
        <w:rPr>
          <w:sz w:val="22"/>
          <w:szCs w:val="22"/>
        </w:rPr>
        <w:t xml:space="preserve"> кв. м. По программе «Сельский дом» введен 2</w:t>
      </w:r>
      <w:r w:rsidR="00A21ED7" w:rsidRPr="00A21ED7">
        <w:rPr>
          <w:sz w:val="22"/>
          <w:szCs w:val="22"/>
        </w:rPr>
        <w:t>4</w:t>
      </w:r>
      <w:r w:rsidRPr="00A21ED7">
        <w:rPr>
          <w:sz w:val="22"/>
          <w:szCs w:val="22"/>
        </w:rPr>
        <w:t xml:space="preserve"> дом</w:t>
      </w:r>
      <w:r w:rsidR="00A21ED7" w:rsidRPr="00A21ED7">
        <w:rPr>
          <w:sz w:val="22"/>
          <w:szCs w:val="22"/>
        </w:rPr>
        <w:t>а</w:t>
      </w:r>
      <w:r w:rsidRPr="00A21ED7">
        <w:rPr>
          <w:sz w:val="22"/>
          <w:szCs w:val="22"/>
        </w:rPr>
        <w:t xml:space="preserve"> общей площадью 3</w:t>
      </w:r>
      <w:r w:rsidR="00A21ED7" w:rsidRPr="00A21ED7">
        <w:rPr>
          <w:sz w:val="22"/>
          <w:szCs w:val="22"/>
        </w:rPr>
        <w:t>301</w:t>
      </w:r>
      <w:r w:rsidRPr="00A21ED7">
        <w:rPr>
          <w:sz w:val="22"/>
          <w:szCs w:val="22"/>
        </w:rPr>
        <w:t xml:space="preserve"> кв. м. </w:t>
      </w:r>
    </w:p>
    <w:p w:rsidR="00CA1AA0" w:rsidRPr="00A21ED7" w:rsidRDefault="00CA1AA0" w:rsidP="00CA1AA0">
      <w:pPr>
        <w:pStyle w:val="3"/>
        <w:shd w:val="clear" w:color="auto" w:fill="auto"/>
        <w:spacing w:before="0" w:line="360" w:lineRule="auto"/>
        <w:ind w:firstLine="709"/>
        <w:jc w:val="both"/>
        <w:rPr>
          <w:sz w:val="22"/>
          <w:szCs w:val="22"/>
        </w:rPr>
      </w:pPr>
      <w:r w:rsidRPr="00A21ED7">
        <w:rPr>
          <w:b/>
          <w:sz w:val="22"/>
          <w:szCs w:val="22"/>
        </w:rPr>
        <w:t>На 201</w:t>
      </w:r>
      <w:r w:rsidR="00A21ED7" w:rsidRPr="00A21ED7">
        <w:rPr>
          <w:b/>
          <w:sz w:val="22"/>
          <w:szCs w:val="22"/>
        </w:rPr>
        <w:t>8</w:t>
      </w:r>
      <w:r w:rsidRPr="00A21ED7">
        <w:rPr>
          <w:b/>
          <w:sz w:val="22"/>
          <w:szCs w:val="22"/>
        </w:rPr>
        <w:t xml:space="preserve"> г.</w:t>
      </w:r>
      <w:r w:rsidRPr="00A21ED7">
        <w:rPr>
          <w:sz w:val="22"/>
          <w:szCs w:val="22"/>
        </w:rPr>
        <w:t xml:space="preserve"> запланировано ввести 5</w:t>
      </w:r>
      <w:r w:rsidR="00A21ED7" w:rsidRPr="00A21ED7">
        <w:rPr>
          <w:sz w:val="22"/>
          <w:szCs w:val="22"/>
        </w:rPr>
        <w:t>,0</w:t>
      </w:r>
      <w:r w:rsidRPr="00A21ED7">
        <w:rPr>
          <w:sz w:val="22"/>
          <w:szCs w:val="22"/>
        </w:rPr>
        <w:t xml:space="preserve"> тыс. кв. м., в том числе </w:t>
      </w:r>
      <w:r w:rsidR="00A21ED7" w:rsidRPr="00A21ED7">
        <w:rPr>
          <w:sz w:val="22"/>
          <w:szCs w:val="22"/>
        </w:rPr>
        <w:t>3</w:t>
      </w:r>
      <w:r w:rsidRPr="00A21ED7">
        <w:rPr>
          <w:sz w:val="22"/>
          <w:szCs w:val="22"/>
        </w:rPr>
        <w:t xml:space="preserve"> </w:t>
      </w:r>
      <w:proofErr w:type="gramStart"/>
      <w:r w:rsidRPr="00A21ED7">
        <w:rPr>
          <w:sz w:val="22"/>
          <w:szCs w:val="22"/>
        </w:rPr>
        <w:t>многоквартирных</w:t>
      </w:r>
      <w:proofErr w:type="gramEnd"/>
      <w:r w:rsidRPr="00A21ED7">
        <w:rPr>
          <w:sz w:val="22"/>
          <w:szCs w:val="22"/>
        </w:rPr>
        <w:t xml:space="preserve"> дома в пос. Новосергиевка. </w:t>
      </w:r>
    </w:p>
    <w:p w:rsidR="00CA1AA0" w:rsidRPr="002F33CB" w:rsidRDefault="00CA1AA0" w:rsidP="00CA1AA0">
      <w:pPr>
        <w:pStyle w:val="3"/>
        <w:shd w:val="clear" w:color="auto" w:fill="auto"/>
        <w:spacing w:before="0" w:line="360" w:lineRule="auto"/>
        <w:ind w:firstLine="709"/>
        <w:jc w:val="both"/>
        <w:rPr>
          <w:sz w:val="22"/>
          <w:szCs w:val="22"/>
        </w:rPr>
      </w:pPr>
      <w:r w:rsidRPr="002F33CB">
        <w:rPr>
          <w:sz w:val="22"/>
          <w:szCs w:val="22"/>
        </w:rPr>
        <w:t>Объем коммунальных услуг в 201</w:t>
      </w:r>
      <w:r w:rsidR="002F33CB" w:rsidRPr="002F33CB">
        <w:rPr>
          <w:sz w:val="22"/>
          <w:szCs w:val="22"/>
        </w:rPr>
        <w:t>7</w:t>
      </w:r>
      <w:r w:rsidRPr="002F33CB">
        <w:rPr>
          <w:sz w:val="22"/>
          <w:szCs w:val="22"/>
        </w:rPr>
        <w:t xml:space="preserve"> году составил 99,78% к уровню 201</w:t>
      </w:r>
      <w:r w:rsidR="002F33CB" w:rsidRPr="002F33CB">
        <w:rPr>
          <w:sz w:val="22"/>
          <w:szCs w:val="22"/>
        </w:rPr>
        <w:t>6</w:t>
      </w:r>
      <w:r w:rsidRPr="002F33CB">
        <w:rPr>
          <w:sz w:val="22"/>
          <w:szCs w:val="22"/>
        </w:rPr>
        <w:t xml:space="preserve"> года. Данная тенденция связана, прежде всего, с внедрением </w:t>
      </w:r>
      <w:proofErr w:type="spellStart"/>
      <w:r w:rsidRPr="002F33CB">
        <w:rPr>
          <w:sz w:val="22"/>
          <w:szCs w:val="22"/>
        </w:rPr>
        <w:t>энергоэффективных</w:t>
      </w:r>
      <w:proofErr w:type="spellEnd"/>
      <w:r w:rsidRPr="002F33CB">
        <w:rPr>
          <w:sz w:val="22"/>
          <w:szCs w:val="22"/>
        </w:rPr>
        <w:t xml:space="preserve"> и энергосберегающих технологий (современных отопительных приборов, приборов учета и т.п.), экономии населением коммунальных ресурсов в связи с высокими тарифами.</w:t>
      </w:r>
    </w:p>
    <w:p w:rsidR="00CA1AA0" w:rsidRPr="002F33CB" w:rsidRDefault="00CA1AA0" w:rsidP="00CA1AA0">
      <w:pPr>
        <w:pStyle w:val="3"/>
        <w:shd w:val="clear" w:color="auto" w:fill="auto"/>
        <w:spacing w:before="0" w:line="360" w:lineRule="auto"/>
        <w:ind w:firstLine="709"/>
        <w:jc w:val="both"/>
        <w:rPr>
          <w:sz w:val="22"/>
          <w:szCs w:val="22"/>
        </w:rPr>
      </w:pPr>
      <w:r w:rsidRPr="002F33CB">
        <w:rPr>
          <w:sz w:val="22"/>
          <w:szCs w:val="22"/>
        </w:rPr>
        <w:t>По оценке в 201</w:t>
      </w:r>
      <w:r w:rsidR="002F33CB" w:rsidRPr="002F33CB">
        <w:rPr>
          <w:sz w:val="22"/>
          <w:szCs w:val="22"/>
        </w:rPr>
        <w:t>8</w:t>
      </w:r>
      <w:r w:rsidRPr="002F33CB">
        <w:rPr>
          <w:sz w:val="22"/>
          <w:szCs w:val="22"/>
        </w:rPr>
        <w:t xml:space="preserve"> г. коммунальные услуги останутся на уровне 201</w:t>
      </w:r>
      <w:r w:rsidR="002F33CB" w:rsidRPr="002F33CB">
        <w:rPr>
          <w:sz w:val="22"/>
          <w:szCs w:val="22"/>
        </w:rPr>
        <w:t>7</w:t>
      </w:r>
      <w:r w:rsidRPr="002F33CB">
        <w:rPr>
          <w:sz w:val="22"/>
          <w:szCs w:val="22"/>
        </w:rPr>
        <w:t xml:space="preserve"> года. По государственным жилищным сертификатам и социальным выплатам население улучшает жилищные условия путем строительства нового жилья. Имеется спрос на жилье на первичном рынке. Поэтому количество потребителей коммунальных услуг будет расти.</w:t>
      </w:r>
    </w:p>
    <w:p w:rsidR="002F33CB" w:rsidRPr="002F33CB" w:rsidRDefault="002F33CB" w:rsidP="002F33CB">
      <w:pPr>
        <w:pStyle w:val="3"/>
        <w:shd w:val="clear" w:color="auto" w:fill="auto"/>
        <w:spacing w:before="0" w:line="360" w:lineRule="auto"/>
        <w:ind w:firstLine="709"/>
        <w:jc w:val="both"/>
        <w:rPr>
          <w:sz w:val="22"/>
          <w:szCs w:val="22"/>
        </w:rPr>
      </w:pPr>
      <w:proofErr w:type="gramStart"/>
      <w:r w:rsidRPr="002F33CB">
        <w:rPr>
          <w:b/>
          <w:i/>
          <w:sz w:val="22"/>
          <w:szCs w:val="22"/>
        </w:rPr>
        <w:t>В 2019-2024 гг.</w:t>
      </w:r>
      <w:r w:rsidRPr="002F33CB">
        <w:rPr>
          <w:sz w:val="22"/>
          <w:szCs w:val="22"/>
        </w:rPr>
        <w:t xml:space="preserve"> прогнозируется небольшой рост объема услуг: 100,1% в 2019 г., 100,1% в 2020 г., 100,1% в 2021 г.</w:t>
      </w:r>
      <w:r>
        <w:rPr>
          <w:sz w:val="22"/>
          <w:szCs w:val="22"/>
        </w:rPr>
        <w:t>,</w:t>
      </w:r>
      <w:r w:rsidRPr="002F33CB">
        <w:rPr>
          <w:sz w:val="22"/>
          <w:szCs w:val="22"/>
        </w:rPr>
        <w:t xml:space="preserve"> 100,1% в 20</w:t>
      </w:r>
      <w:r>
        <w:rPr>
          <w:sz w:val="22"/>
          <w:szCs w:val="22"/>
        </w:rPr>
        <w:t>22</w:t>
      </w:r>
      <w:r w:rsidRPr="002F33CB">
        <w:rPr>
          <w:sz w:val="22"/>
          <w:szCs w:val="22"/>
        </w:rPr>
        <w:t xml:space="preserve"> г., 100,1% в 202</w:t>
      </w:r>
      <w:r>
        <w:rPr>
          <w:sz w:val="22"/>
          <w:szCs w:val="22"/>
        </w:rPr>
        <w:t>3</w:t>
      </w:r>
      <w:r w:rsidRPr="002F33CB">
        <w:rPr>
          <w:sz w:val="22"/>
          <w:szCs w:val="22"/>
        </w:rPr>
        <w:t xml:space="preserve"> г., 100,1% в 202</w:t>
      </w:r>
      <w:r>
        <w:rPr>
          <w:sz w:val="22"/>
          <w:szCs w:val="22"/>
        </w:rPr>
        <w:t>4</w:t>
      </w:r>
      <w:r w:rsidRPr="002F33CB">
        <w:rPr>
          <w:sz w:val="22"/>
          <w:szCs w:val="22"/>
        </w:rPr>
        <w:t xml:space="preserve"> г. </w:t>
      </w:r>
      <w:proofErr w:type="gramEnd"/>
    </w:p>
    <w:p w:rsidR="00CA1AA0" w:rsidRPr="002F33CB" w:rsidRDefault="00CA1AA0" w:rsidP="00CA1AA0">
      <w:pPr>
        <w:pStyle w:val="a7"/>
        <w:shd w:val="clear" w:color="auto" w:fill="FFFFFF"/>
        <w:spacing w:before="0" w:beforeAutospacing="0" w:after="0" w:afterAutospacing="0" w:line="360" w:lineRule="auto"/>
        <w:ind w:firstLine="709"/>
        <w:jc w:val="both"/>
        <w:rPr>
          <w:sz w:val="22"/>
          <w:szCs w:val="22"/>
        </w:rPr>
      </w:pPr>
      <w:r w:rsidRPr="002F33CB">
        <w:rPr>
          <w:b/>
          <w:sz w:val="22"/>
          <w:szCs w:val="22"/>
        </w:rPr>
        <w:lastRenderedPageBreak/>
        <w:t>В 201</w:t>
      </w:r>
      <w:r w:rsidR="002F33CB" w:rsidRPr="002F33CB">
        <w:rPr>
          <w:b/>
          <w:sz w:val="22"/>
          <w:szCs w:val="22"/>
        </w:rPr>
        <w:t>7</w:t>
      </w:r>
      <w:r w:rsidRPr="002F33CB">
        <w:rPr>
          <w:b/>
          <w:sz w:val="22"/>
          <w:szCs w:val="22"/>
        </w:rPr>
        <w:t xml:space="preserve"> г. </w:t>
      </w:r>
      <w:r w:rsidRPr="002F33CB">
        <w:rPr>
          <w:b/>
          <w:sz w:val="22"/>
          <w:szCs w:val="22"/>
          <w:u w:val="single"/>
        </w:rPr>
        <w:t>услуги учреждений культуры</w:t>
      </w:r>
      <w:r w:rsidRPr="002F33CB">
        <w:rPr>
          <w:sz w:val="22"/>
          <w:szCs w:val="22"/>
        </w:rPr>
        <w:t xml:space="preserve"> снизились на </w:t>
      </w:r>
      <w:r w:rsidR="002F33CB" w:rsidRPr="002F33CB">
        <w:rPr>
          <w:sz w:val="22"/>
          <w:szCs w:val="22"/>
        </w:rPr>
        <w:t>50,8</w:t>
      </w:r>
      <w:r w:rsidRPr="002F33CB">
        <w:rPr>
          <w:sz w:val="22"/>
          <w:szCs w:val="22"/>
        </w:rPr>
        <w:t>%,  в связи с уменьшением количества платных культурно-массовых мероприятий в районе (концерты, театральные представления артистов области и России).</w:t>
      </w:r>
    </w:p>
    <w:p w:rsidR="00CA1AA0" w:rsidRPr="002F33CB" w:rsidRDefault="00CA1AA0" w:rsidP="00CA1AA0">
      <w:pPr>
        <w:pStyle w:val="3"/>
        <w:shd w:val="clear" w:color="auto" w:fill="auto"/>
        <w:spacing w:before="0" w:line="360" w:lineRule="auto"/>
        <w:ind w:firstLine="709"/>
        <w:jc w:val="both"/>
        <w:rPr>
          <w:sz w:val="22"/>
          <w:szCs w:val="22"/>
        </w:rPr>
      </w:pPr>
      <w:r w:rsidRPr="002F33CB">
        <w:rPr>
          <w:b/>
          <w:sz w:val="22"/>
          <w:szCs w:val="22"/>
        </w:rPr>
        <w:t>В 201</w:t>
      </w:r>
      <w:r w:rsidR="002F33CB" w:rsidRPr="002F33CB">
        <w:rPr>
          <w:b/>
          <w:sz w:val="22"/>
          <w:szCs w:val="22"/>
        </w:rPr>
        <w:t>8</w:t>
      </w:r>
      <w:r w:rsidRPr="002F33CB">
        <w:rPr>
          <w:b/>
          <w:sz w:val="22"/>
          <w:szCs w:val="22"/>
        </w:rPr>
        <w:t xml:space="preserve"> г.</w:t>
      </w:r>
      <w:r w:rsidRPr="002F33CB">
        <w:rPr>
          <w:sz w:val="22"/>
          <w:szCs w:val="22"/>
        </w:rPr>
        <w:t xml:space="preserve"> прогнозируется объем услуг в размере 97,0% к уровню 201</w:t>
      </w:r>
      <w:r w:rsidR="002F33CB" w:rsidRPr="002F33CB">
        <w:rPr>
          <w:sz w:val="22"/>
          <w:szCs w:val="22"/>
        </w:rPr>
        <w:t>7</w:t>
      </w:r>
      <w:r w:rsidRPr="002F33CB">
        <w:rPr>
          <w:sz w:val="22"/>
          <w:szCs w:val="22"/>
        </w:rPr>
        <w:t xml:space="preserve"> г. Новосергиевку посещают с выступлениями: цирк, детские аттракционы, луна</w:t>
      </w:r>
      <w:r w:rsidRPr="002F33CB">
        <w:rPr>
          <w:sz w:val="22"/>
          <w:szCs w:val="22"/>
        </w:rPr>
        <w:sym w:font="Symbol" w:char="F02D"/>
      </w:r>
      <w:r w:rsidRPr="002F33CB">
        <w:rPr>
          <w:sz w:val="22"/>
          <w:szCs w:val="22"/>
        </w:rPr>
        <w:t>парк и др. В кинотеатре «Колос» в летнее время демонстрируются мультфильмы, работники кинотеатра с киноустановкой выезжают по селам с показами фильмов. Распространение получил и формат проката 3Д.</w:t>
      </w:r>
    </w:p>
    <w:p w:rsidR="00CA1AA0" w:rsidRPr="002F33CB" w:rsidRDefault="00CA1AA0" w:rsidP="00CA1AA0">
      <w:pPr>
        <w:pStyle w:val="3"/>
        <w:shd w:val="clear" w:color="auto" w:fill="auto"/>
        <w:spacing w:before="0" w:line="360" w:lineRule="auto"/>
        <w:ind w:firstLine="709"/>
        <w:jc w:val="both"/>
        <w:rPr>
          <w:sz w:val="22"/>
          <w:szCs w:val="22"/>
        </w:rPr>
      </w:pPr>
      <w:r w:rsidRPr="002F33CB">
        <w:rPr>
          <w:sz w:val="22"/>
          <w:szCs w:val="22"/>
        </w:rPr>
        <w:t>Распространены услуги тамады и музыкального оформления на свадьбах, юбилеях и других семейных праздниках.</w:t>
      </w:r>
    </w:p>
    <w:p w:rsidR="00CA1AA0" w:rsidRPr="002F33CB" w:rsidRDefault="00CA1AA0" w:rsidP="00CA1AA0">
      <w:pPr>
        <w:pStyle w:val="3"/>
        <w:shd w:val="clear" w:color="auto" w:fill="auto"/>
        <w:spacing w:before="0" w:line="360" w:lineRule="auto"/>
        <w:ind w:firstLine="709"/>
        <w:jc w:val="both"/>
        <w:rPr>
          <w:sz w:val="22"/>
          <w:szCs w:val="22"/>
        </w:rPr>
      </w:pPr>
      <w:r w:rsidRPr="002F33CB">
        <w:rPr>
          <w:sz w:val="22"/>
          <w:szCs w:val="22"/>
        </w:rPr>
        <w:t>Услуги учреждений культуры не являются услугами первой необходимости для населения, поэтому при снижении общей платежеспособности их объем снижается.</w:t>
      </w:r>
    </w:p>
    <w:p w:rsidR="00CA1AA0" w:rsidRPr="001333D8" w:rsidRDefault="002F33CB" w:rsidP="002F33CB">
      <w:pPr>
        <w:pStyle w:val="3"/>
        <w:shd w:val="clear" w:color="auto" w:fill="auto"/>
        <w:spacing w:before="0" w:line="360" w:lineRule="auto"/>
        <w:ind w:firstLine="709"/>
        <w:jc w:val="both"/>
        <w:rPr>
          <w:sz w:val="22"/>
          <w:szCs w:val="22"/>
          <w:highlight w:val="yellow"/>
        </w:rPr>
      </w:pPr>
      <w:r w:rsidRPr="002F33CB">
        <w:rPr>
          <w:b/>
          <w:i/>
          <w:sz w:val="22"/>
          <w:szCs w:val="22"/>
        </w:rPr>
        <w:t>В 2019-2024 гг.</w:t>
      </w:r>
      <w:r w:rsidRPr="002F33CB">
        <w:rPr>
          <w:sz w:val="22"/>
          <w:szCs w:val="22"/>
        </w:rPr>
        <w:t xml:space="preserve"> прогнозируется небольшой рост объема услуг: 100,1% в 2019 г., 100,1% в 2020 г., </w:t>
      </w:r>
    </w:p>
    <w:p w:rsidR="00CA1AA0" w:rsidRPr="002F33CB" w:rsidRDefault="00CA1AA0" w:rsidP="00CA1AA0">
      <w:pPr>
        <w:pStyle w:val="3"/>
        <w:spacing w:before="0" w:line="360" w:lineRule="auto"/>
        <w:ind w:firstLine="709"/>
        <w:jc w:val="both"/>
        <w:rPr>
          <w:sz w:val="22"/>
          <w:szCs w:val="22"/>
        </w:rPr>
      </w:pPr>
      <w:r w:rsidRPr="002F33CB">
        <w:rPr>
          <w:b/>
          <w:sz w:val="22"/>
          <w:szCs w:val="22"/>
          <w:u w:val="single"/>
        </w:rPr>
        <w:t xml:space="preserve">Услуги гостиниц </w:t>
      </w:r>
      <w:r w:rsidRPr="002F33CB">
        <w:rPr>
          <w:sz w:val="22"/>
          <w:szCs w:val="22"/>
        </w:rPr>
        <w:t>представлены  тремя гостиницами:</w:t>
      </w:r>
    </w:p>
    <w:p w:rsidR="00CA1AA0" w:rsidRPr="002F33CB" w:rsidRDefault="00CA1AA0" w:rsidP="00CA1AA0">
      <w:pPr>
        <w:pStyle w:val="3"/>
        <w:spacing w:before="0" w:line="360" w:lineRule="auto"/>
        <w:ind w:firstLine="709"/>
        <w:jc w:val="both"/>
        <w:rPr>
          <w:sz w:val="22"/>
          <w:szCs w:val="22"/>
        </w:rPr>
      </w:pPr>
      <w:r w:rsidRPr="002F33CB">
        <w:rPr>
          <w:sz w:val="22"/>
          <w:szCs w:val="22"/>
        </w:rPr>
        <w:t>-</w:t>
      </w:r>
      <w:r w:rsidRPr="002F33CB">
        <w:rPr>
          <w:sz w:val="22"/>
          <w:szCs w:val="22"/>
        </w:rPr>
        <w:tab/>
        <w:t>первая гостиница открыта МУП «Новосергиевское жилищно-коммунальное хозяйство» в 1991 году на базе бывшего здания районного отдела образования, вместимостью 51 место,</w:t>
      </w:r>
    </w:p>
    <w:p w:rsidR="00CA1AA0" w:rsidRPr="002F33CB" w:rsidRDefault="00CA1AA0" w:rsidP="00CA1AA0">
      <w:pPr>
        <w:pStyle w:val="3"/>
        <w:spacing w:before="0" w:line="360" w:lineRule="auto"/>
        <w:ind w:firstLine="709"/>
        <w:jc w:val="both"/>
        <w:rPr>
          <w:sz w:val="22"/>
          <w:szCs w:val="22"/>
        </w:rPr>
      </w:pPr>
      <w:r w:rsidRPr="002F33CB">
        <w:rPr>
          <w:sz w:val="22"/>
          <w:szCs w:val="22"/>
        </w:rPr>
        <w:t>-</w:t>
      </w:r>
      <w:r w:rsidRPr="002F33CB">
        <w:rPr>
          <w:sz w:val="22"/>
          <w:szCs w:val="22"/>
        </w:rPr>
        <w:tab/>
        <w:t>вторая гостиница введена в эксплуатацию в 2004 году, содержится на балансе МУП «Новосергиевское жилищно-коммунальное хозяйство», вместимость составляет 12 человек,</w:t>
      </w:r>
    </w:p>
    <w:p w:rsidR="00CA1AA0" w:rsidRPr="002F33CB" w:rsidRDefault="00CA1AA0" w:rsidP="00CA1AA0">
      <w:pPr>
        <w:pStyle w:val="3"/>
        <w:shd w:val="clear" w:color="auto" w:fill="auto"/>
        <w:spacing w:before="0" w:line="360" w:lineRule="auto"/>
        <w:ind w:firstLine="709"/>
        <w:jc w:val="both"/>
        <w:rPr>
          <w:sz w:val="22"/>
          <w:szCs w:val="22"/>
        </w:rPr>
      </w:pPr>
      <w:r w:rsidRPr="002F33CB">
        <w:rPr>
          <w:sz w:val="22"/>
          <w:szCs w:val="22"/>
        </w:rPr>
        <w:t>-</w:t>
      </w:r>
      <w:r w:rsidRPr="002F33CB">
        <w:rPr>
          <w:sz w:val="22"/>
          <w:szCs w:val="22"/>
        </w:rPr>
        <w:tab/>
        <w:t>третья гостиница расположена на автовокзале, открыта индивидуальным предпринимателем в 2008 году, вместимостью 15 человек.</w:t>
      </w:r>
    </w:p>
    <w:p w:rsidR="00CA1AA0" w:rsidRPr="004D5050" w:rsidRDefault="00CA1AA0" w:rsidP="00CA1AA0">
      <w:pPr>
        <w:pStyle w:val="3"/>
        <w:shd w:val="clear" w:color="auto" w:fill="auto"/>
        <w:spacing w:before="0" w:line="360" w:lineRule="auto"/>
        <w:ind w:firstLine="709"/>
        <w:jc w:val="both"/>
        <w:rPr>
          <w:sz w:val="22"/>
          <w:szCs w:val="22"/>
        </w:rPr>
      </w:pPr>
      <w:r w:rsidRPr="004D5050">
        <w:rPr>
          <w:b/>
          <w:sz w:val="22"/>
          <w:szCs w:val="22"/>
        </w:rPr>
        <w:t>В 201</w:t>
      </w:r>
      <w:r w:rsidR="002F33CB" w:rsidRPr="004D5050">
        <w:rPr>
          <w:b/>
          <w:sz w:val="22"/>
          <w:szCs w:val="22"/>
        </w:rPr>
        <w:t>7</w:t>
      </w:r>
      <w:r w:rsidRPr="004D5050">
        <w:rPr>
          <w:b/>
          <w:sz w:val="22"/>
          <w:szCs w:val="22"/>
        </w:rPr>
        <w:t xml:space="preserve"> г. </w:t>
      </w:r>
      <w:r w:rsidRPr="004D5050">
        <w:rPr>
          <w:sz w:val="22"/>
          <w:szCs w:val="22"/>
        </w:rPr>
        <w:t xml:space="preserve">услуги гостиниц </w:t>
      </w:r>
      <w:r w:rsidR="002F33CB" w:rsidRPr="004D5050">
        <w:rPr>
          <w:sz w:val="22"/>
          <w:szCs w:val="22"/>
        </w:rPr>
        <w:t>увеличил</w:t>
      </w:r>
      <w:r w:rsidRPr="004D5050">
        <w:rPr>
          <w:sz w:val="22"/>
          <w:szCs w:val="22"/>
        </w:rPr>
        <w:t xml:space="preserve">ись на </w:t>
      </w:r>
      <w:r w:rsidR="002F33CB" w:rsidRPr="004D5050">
        <w:rPr>
          <w:sz w:val="22"/>
          <w:szCs w:val="22"/>
        </w:rPr>
        <w:t>11,2</w:t>
      </w:r>
      <w:r w:rsidRPr="004D5050">
        <w:rPr>
          <w:sz w:val="22"/>
          <w:szCs w:val="22"/>
        </w:rPr>
        <w:t>% в связи с</w:t>
      </w:r>
      <w:r w:rsidR="002F33CB" w:rsidRPr="004D5050">
        <w:rPr>
          <w:sz w:val="22"/>
          <w:szCs w:val="22"/>
        </w:rPr>
        <w:t xml:space="preserve"> увеличение</w:t>
      </w:r>
      <w:r w:rsidRPr="004D5050">
        <w:rPr>
          <w:sz w:val="22"/>
          <w:szCs w:val="22"/>
        </w:rPr>
        <w:t xml:space="preserve">м числа пользователей услуг. </w:t>
      </w:r>
      <w:r w:rsidR="004D5050" w:rsidRPr="004D5050">
        <w:rPr>
          <w:sz w:val="22"/>
          <w:szCs w:val="22"/>
        </w:rPr>
        <w:t xml:space="preserve">Услуги гостиниц и аналоговых средств размещения популярны и пользуются спросом </w:t>
      </w:r>
      <w:proofErr w:type="gramStart"/>
      <w:r w:rsidR="004D5050" w:rsidRPr="004D5050">
        <w:rPr>
          <w:sz w:val="22"/>
          <w:szCs w:val="22"/>
        </w:rPr>
        <w:t>у</w:t>
      </w:r>
      <w:proofErr w:type="gramEnd"/>
      <w:r w:rsidR="004D5050" w:rsidRPr="004D5050">
        <w:rPr>
          <w:sz w:val="22"/>
          <w:szCs w:val="22"/>
        </w:rPr>
        <w:t xml:space="preserve"> командированных и </w:t>
      </w:r>
      <w:proofErr w:type="spellStart"/>
      <w:r w:rsidR="004D5050" w:rsidRPr="004D5050">
        <w:rPr>
          <w:sz w:val="22"/>
          <w:szCs w:val="22"/>
        </w:rPr>
        <w:t>вахтовиков</w:t>
      </w:r>
      <w:proofErr w:type="spellEnd"/>
      <w:r w:rsidR="004D5050" w:rsidRPr="004D5050">
        <w:rPr>
          <w:sz w:val="22"/>
          <w:szCs w:val="22"/>
        </w:rPr>
        <w:t xml:space="preserve">. </w:t>
      </w:r>
      <w:r w:rsidRPr="004D5050">
        <w:rPr>
          <w:sz w:val="22"/>
          <w:szCs w:val="22"/>
        </w:rPr>
        <w:t>Граждане из других субъектов РФ стараются проживать у родственников. Крупные спортивные и культурные мероприятия в 201</w:t>
      </w:r>
      <w:r w:rsidR="004D5050" w:rsidRPr="004D5050">
        <w:rPr>
          <w:sz w:val="22"/>
          <w:szCs w:val="22"/>
        </w:rPr>
        <w:t>7</w:t>
      </w:r>
      <w:r w:rsidRPr="004D5050">
        <w:rPr>
          <w:sz w:val="22"/>
          <w:szCs w:val="22"/>
        </w:rPr>
        <w:t xml:space="preserve"> г. на территории района не проводились.</w:t>
      </w:r>
    </w:p>
    <w:p w:rsidR="00CA1AA0" w:rsidRPr="004D5050" w:rsidRDefault="00CA1AA0" w:rsidP="00CA1AA0">
      <w:pPr>
        <w:pStyle w:val="3"/>
        <w:shd w:val="clear" w:color="auto" w:fill="auto"/>
        <w:spacing w:before="0" w:line="360" w:lineRule="auto"/>
        <w:ind w:firstLine="709"/>
        <w:jc w:val="both"/>
        <w:rPr>
          <w:sz w:val="22"/>
          <w:szCs w:val="22"/>
        </w:rPr>
      </w:pPr>
      <w:r w:rsidRPr="004D5050">
        <w:rPr>
          <w:b/>
          <w:sz w:val="22"/>
          <w:szCs w:val="22"/>
        </w:rPr>
        <w:t>В 201</w:t>
      </w:r>
      <w:r w:rsidR="004D5050" w:rsidRPr="004D5050">
        <w:rPr>
          <w:b/>
          <w:sz w:val="22"/>
          <w:szCs w:val="22"/>
        </w:rPr>
        <w:t>8</w:t>
      </w:r>
      <w:r w:rsidRPr="004D5050">
        <w:rPr>
          <w:b/>
          <w:sz w:val="22"/>
          <w:szCs w:val="22"/>
        </w:rPr>
        <w:t xml:space="preserve"> г. </w:t>
      </w:r>
      <w:r w:rsidR="004D5050" w:rsidRPr="004D5050">
        <w:rPr>
          <w:b/>
          <w:sz w:val="22"/>
          <w:szCs w:val="22"/>
        </w:rPr>
        <w:t xml:space="preserve">прогнозно </w:t>
      </w:r>
      <w:r w:rsidRPr="004D5050">
        <w:rPr>
          <w:sz w:val="22"/>
          <w:szCs w:val="22"/>
        </w:rPr>
        <w:t>темп роста составит 95,78% к уровню 201</w:t>
      </w:r>
      <w:r w:rsidR="004D5050" w:rsidRPr="004D5050">
        <w:rPr>
          <w:sz w:val="22"/>
          <w:szCs w:val="22"/>
        </w:rPr>
        <w:t>7</w:t>
      </w:r>
      <w:r w:rsidRPr="004D5050">
        <w:rPr>
          <w:sz w:val="22"/>
          <w:szCs w:val="22"/>
        </w:rPr>
        <w:t xml:space="preserve"> года.</w:t>
      </w:r>
    </w:p>
    <w:p w:rsidR="004D5050" w:rsidRPr="002F33CB" w:rsidRDefault="004D5050" w:rsidP="004D5050">
      <w:pPr>
        <w:pStyle w:val="3"/>
        <w:shd w:val="clear" w:color="auto" w:fill="auto"/>
        <w:spacing w:before="0" w:line="360" w:lineRule="auto"/>
        <w:ind w:firstLine="709"/>
        <w:jc w:val="both"/>
        <w:rPr>
          <w:sz w:val="22"/>
          <w:szCs w:val="22"/>
        </w:rPr>
      </w:pPr>
      <w:proofErr w:type="gramStart"/>
      <w:r w:rsidRPr="002F33CB">
        <w:rPr>
          <w:b/>
          <w:i/>
          <w:sz w:val="22"/>
          <w:szCs w:val="22"/>
        </w:rPr>
        <w:t>В 2019-2024 гг.</w:t>
      </w:r>
      <w:r w:rsidRPr="002F33CB">
        <w:rPr>
          <w:sz w:val="22"/>
          <w:szCs w:val="22"/>
        </w:rPr>
        <w:t xml:space="preserve"> прогнозируется небольшой рост объема услуг: 100,1% в 2019 г., 100,1% в 2020 г., 100,1% в 2021 г.</w:t>
      </w:r>
      <w:r>
        <w:rPr>
          <w:sz w:val="22"/>
          <w:szCs w:val="22"/>
        </w:rPr>
        <w:t>,</w:t>
      </w:r>
      <w:r w:rsidRPr="002F33CB">
        <w:rPr>
          <w:sz w:val="22"/>
          <w:szCs w:val="22"/>
        </w:rPr>
        <w:t xml:space="preserve"> 100,1% в 20</w:t>
      </w:r>
      <w:r>
        <w:rPr>
          <w:sz w:val="22"/>
          <w:szCs w:val="22"/>
        </w:rPr>
        <w:t>22</w:t>
      </w:r>
      <w:r w:rsidRPr="002F33CB">
        <w:rPr>
          <w:sz w:val="22"/>
          <w:szCs w:val="22"/>
        </w:rPr>
        <w:t xml:space="preserve"> г., 100,1% в 202</w:t>
      </w:r>
      <w:r>
        <w:rPr>
          <w:sz w:val="22"/>
          <w:szCs w:val="22"/>
        </w:rPr>
        <w:t>3</w:t>
      </w:r>
      <w:r w:rsidRPr="002F33CB">
        <w:rPr>
          <w:sz w:val="22"/>
          <w:szCs w:val="22"/>
        </w:rPr>
        <w:t xml:space="preserve"> г., 100,1% в 202</w:t>
      </w:r>
      <w:r>
        <w:rPr>
          <w:sz w:val="22"/>
          <w:szCs w:val="22"/>
        </w:rPr>
        <w:t>4</w:t>
      </w:r>
      <w:r w:rsidRPr="002F33CB">
        <w:rPr>
          <w:sz w:val="22"/>
          <w:szCs w:val="22"/>
        </w:rPr>
        <w:t xml:space="preserve"> г. </w:t>
      </w:r>
      <w:proofErr w:type="gramEnd"/>
    </w:p>
    <w:p w:rsidR="00CA1AA0" w:rsidRPr="004D5050" w:rsidRDefault="00CA1AA0" w:rsidP="00CA1AA0">
      <w:pPr>
        <w:pStyle w:val="3"/>
        <w:shd w:val="clear" w:color="auto" w:fill="auto"/>
        <w:spacing w:before="0" w:line="360" w:lineRule="auto"/>
        <w:ind w:firstLine="709"/>
        <w:jc w:val="both"/>
        <w:rPr>
          <w:sz w:val="22"/>
          <w:szCs w:val="22"/>
        </w:rPr>
      </w:pPr>
      <w:r w:rsidRPr="004D5050">
        <w:rPr>
          <w:b/>
          <w:sz w:val="22"/>
          <w:szCs w:val="22"/>
          <w:u w:val="single"/>
        </w:rPr>
        <w:t>Медицинские услуги</w:t>
      </w:r>
      <w:r w:rsidRPr="004D5050">
        <w:rPr>
          <w:sz w:val="22"/>
          <w:szCs w:val="22"/>
        </w:rPr>
        <w:t xml:space="preserve"> на территории муниципального образования оказывают ГУЗ Новосергиевская ЦРБ, частные стоматологические поликлиник</w:t>
      </w:r>
      <w:proofErr w:type="gramStart"/>
      <w:r w:rsidRPr="004D5050">
        <w:rPr>
          <w:sz w:val="22"/>
          <w:szCs w:val="22"/>
        </w:rPr>
        <w:t>и ООО</w:t>
      </w:r>
      <w:proofErr w:type="gramEnd"/>
      <w:r w:rsidRPr="004D5050">
        <w:rPr>
          <w:sz w:val="22"/>
          <w:szCs w:val="22"/>
        </w:rPr>
        <w:t xml:space="preserve"> «</w:t>
      </w:r>
      <w:proofErr w:type="spellStart"/>
      <w:r w:rsidRPr="004D5050">
        <w:rPr>
          <w:sz w:val="22"/>
          <w:szCs w:val="22"/>
        </w:rPr>
        <w:t>Стома</w:t>
      </w:r>
      <w:proofErr w:type="spellEnd"/>
      <w:r w:rsidRPr="004D5050">
        <w:rPr>
          <w:sz w:val="22"/>
          <w:szCs w:val="22"/>
        </w:rPr>
        <w:t>», ООО «</w:t>
      </w:r>
      <w:proofErr w:type="spellStart"/>
      <w:r w:rsidRPr="004D5050">
        <w:rPr>
          <w:sz w:val="22"/>
          <w:szCs w:val="22"/>
        </w:rPr>
        <w:t>Дента</w:t>
      </w:r>
      <w:proofErr w:type="spellEnd"/>
      <w:r w:rsidRPr="004D5050">
        <w:rPr>
          <w:sz w:val="22"/>
          <w:szCs w:val="22"/>
        </w:rPr>
        <w:t>-Люкс»</w:t>
      </w:r>
      <w:r w:rsidR="004D5050" w:rsidRPr="004D5050">
        <w:rPr>
          <w:sz w:val="22"/>
          <w:szCs w:val="22"/>
        </w:rPr>
        <w:t>, медицинский диагностический центр «Белая роза»</w:t>
      </w:r>
      <w:r w:rsidRPr="004D5050">
        <w:rPr>
          <w:sz w:val="22"/>
          <w:szCs w:val="22"/>
        </w:rPr>
        <w:t>. Услугами стоматологий пользуются не только жители Новосергиевского поссовета, но и соседних районов и регионов.</w:t>
      </w:r>
    </w:p>
    <w:p w:rsidR="00CA1AA0" w:rsidRPr="004D5050" w:rsidRDefault="00CA1AA0" w:rsidP="00CA1AA0">
      <w:pPr>
        <w:pStyle w:val="3"/>
        <w:shd w:val="clear" w:color="auto" w:fill="auto"/>
        <w:spacing w:before="0" w:line="360" w:lineRule="auto"/>
        <w:ind w:firstLine="709"/>
        <w:jc w:val="both"/>
        <w:rPr>
          <w:sz w:val="22"/>
          <w:szCs w:val="22"/>
        </w:rPr>
      </w:pPr>
      <w:r w:rsidRPr="004D5050">
        <w:rPr>
          <w:sz w:val="22"/>
          <w:szCs w:val="22"/>
        </w:rPr>
        <w:t xml:space="preserve"> В </w:t>
      </w:r>
      <w:r w:rsidRPr="004D5050">
        <w:rPr>
          <w:b/>
          <w:sz w:val="22"/>
          <w:szCs w:val="22"/>
        </w:rPr>
        <w:t>2017 г.</w:t>
      </w:r>
      <w:r w:rsidRPr="004D5050">
        <w:rPr>
          <w:sz w:val="22"/>
          <w:szCs w:val="22"/>
        </w:rPr>
        <w:t xml:space="preserve"> медицинские услуги да</w:t>
      </w:r>
      <w:r w:rsidR="004D5050" w:rsidRPr="004D5050">
        <w:rPr>
          <w:sz w:val="22"/>
          <w:szCs w:val="22"/>
        </w:rPr>
        <w:t>ли</w:t>
      </w:r>
      <w:r w:rsidRPr="004D5050">
        <w:rPr>
          <w:sz w:val="22"/>
          <w:szCs w:val="22"/>
        </w:rPr>
        <w:t xml:space="preserve"> небольшой рост</w:t>
      </w:r>
      <w:r w:rsidR="004D5050" w:rsidRPr="004D5050">
        <w:rPr>
          <w:sz w:val="22"/>
          <w:szCs w:val="22"/>
        </w:rPr>
        <w:t xml:space="preserve"> (13,2%)</w:t>
      </w:r>
      <w:r w:rsidRPr="004D5050">
        <w:rPr>
          <w:sz w:val="22"/>
          <w:szCs w:val="22"/>
        </w:rPr>
        <w:t xml:space="preserve"> по сравнению с 2016 годом в связи с тем, что в п. Новосергиевка открылся медицинский центр «Белая роза». </w:t>
      </w:r>
    </w:p>
    <w:p w:rsidR="004D5050" w:rsidRPr="002F33CB" w:rsidRDefault="004D5050" w:rsidP="004D5050">
      <w:pPr>
        <w:pStyle w:val="3"/>
        <w:shd w:val="clear" w:color="auto" w:fill="auto"/>
        <w:spacing w:before="0" w:line="360" w:lineRule="auto"/>
        <w:ind w:firstLine="709"/>
        <w:jc w:val="both"/>
        <w:rPr>
          <w:sz w:val="22"/>
          <w:szCs w:val="22"/>
        </w:rPr>
      </w:pPr>
      <w:proofErr w:type="gramStart"/>
      <w:r w:rsidRPr="002F33CB">
        <w:rPr>
          <w:b/>
          <w:i/>
          <w:sz w:val="22"/>
          <w:szCs w:val="22"/>
        </w:rPr>
        <w:t>В 2019-2024 гг.</w:t>
      </w:r>
      <w:r w:rsidRPr="002F33CB">
        <w:rPr>
          <w:sz w:val="22"/>
          <w:szCs w:val="22"/>
        </w:rPr>
        <w:t xml:space="preserve"> прогнозируется небольшой рост объема услуг: 100,1% в 2019 г., 100,1% в 2020 г., 100,1% в 2021 г.</w:t>
      </w:r>
      <w:r>
        <w:rPr>
          <w:sz w:val="22"/>
          <w:szCs w:val="22"/>
        </w:rPr>
        <w:t>,</w:t>
      </w:r>
      <w:r w:rsidRPr="002F33CB">
        <w:rPr>
          <w:sz w:val="22"/>
          <w:szCs w:val="22"/>
        </w:rPr>
        <w:t xml:space="preserve"> 100,1% в 20</w:t>
      </w:r>
      <w:r>
        <w:rPr>
          <w:sz w:val="22"/>
          <w:szCs w:val="22"/>
        </w:rPr>
        <w:t>22</w:t>
      </w:r>
      <w:r w:rsidRPr="002F33CB">
        <w:rPr>
          <w:sz w:val="22"/>
          <w:szCs w:val="22"/>
        </w:rPr>
        <w:t xml:space="preserve"> г., 100,1% в 202</w:t>
      </w:r>
      <w:r>
        <w:rPr>
          <w:sz w:val="22"/>
          <w:szCs w:val="22"/>
        </w:rPr>
        <w:t>3</w:t>
      </w:r>
      <w:r w:rsidRPr="002F33CB">
        <w:rPr>
          <w:sz w:val="22"/>
          <w:szCs w:val="22"/>
        </w:rPr>
        <w:t xml:space="preserve"> г., 100,1% в 202</w:t>
      </w:r>
      <w:r>
        <w:rPr>
          <w:sz w:val="22"/>
          <w:szCs w:val="22"/>
        </w:rPr>
        <w:t>4</w:t>
      </w:r>
      <w:r w:rsidRPr="002F33CB">
        <w:rPr>
          <w:sz w:val="22"/>
          <w:szCs w:val="22"/>
        </w:rPr>
        <w:t xml:space="preserve"> г. </w:t>
      </w:r>
      <w:proofErr w:type="gramEnd"/>
    </w:p>
    <w:p w:rsidR="00CA1AA0" w:rsidRPr="00FB6191" w:rsidRDefault="00CA1AA0" w:rsidP="00CA1AA0">
      <w:pPr>
        <w:pStyle w:val="3"/>
        <w:shd w:val="clear" w:color="auto" w:fill="auto"/>
        <w:spacing w:before="0" w:line="360" w:lineRule="auto"/>
        <w:ind w:firstLine="709"/>
        <w:jc w:val="both"/>
        <w:rPr>
          <w:sz w:val="22"/>
          <w:szCs w:val="22"/>
        </w:rPr>
      </w:pPr>
      <w:r w:rsidRPr="00FB6191">
        <w:rPr>
          <w:sz w:val="22"/>
          <w:szCs w:val="22"/>
        </w:rPr>
        <w:lastRenderedPageBreak/>
        <w:t xml:space="preserve">Востребованы </w:t>
      </w:r>
      <w:r w:rsidRPr="00FB6191">
        <w:rPr>
          <w:b/>
          <w:sz w:val="22"/>
          <w:szCs w:val="22"/>
          <w:u w:val="single"/>
        </w:rPr>
        <w:t xml:space="preserve">ветеринарные услуги. </w:t>
      </w:r>
      <w:r w:rsidR="004D5050" w:rsidRPr="00FB6191">
        <w:rPr>
          <w:b/>
          <w:sz w:val="22"/>
          <w:szCs w:val="22"/>
        </w:rPr>
        <w:t xml:space="preserve"> </w:t>
      </w:r>
      <w:r w:rsidRPr="00FB6191">
        <w:rPr>
          <w:b/>
          <w:sz w:val="22"/>
          <w:szCs w:val="22"/>
        </w:rPr>
        <w:t>В 201</w:t>
      </w:r>
      <w:r w:rsidR="00FB6191" w:rsidRPr="00FB6191">
        <w:rPr>
          <w:b/>
          <w:sz w:val="22"/>
          <w:szCs w:val="22"/>
        </w:rPr>
        <w:t>7</w:t>
      </w:r>
      <w:r w:rsidRPr="00FB6191">
        <w:rPr>
          <w:b/>
          <w:sz w:val="22"/>
          <w:szCs w:val="22"/>
        </w:rPr>
        <w:t xml:space="preserve"> г.</w:t>
      </w:r>
      <w:r w:rsidRPr="00FB6191">
        <w:rPr>
          <w:sz w:val="22"/>
          <w:szCs w:val="22"/>
        </w:rPr>
        <w:t xml:space="preserve"> темп роста </w:t>
      </w:r>
      <w:r w:rsidR="00FB6191" w:rsidRPr="00FB6191">
        <w:rPr>
          <w:sz w:val="22"/>
          <w:szCs w:val="22"/>
        </w:rPr>
        <w:t>увеличился  и составил  180,0</w:t>
      </w:r>
      <w:r w:rsidRPr="00FB6191">
        <w:rPr>
          <w:sz w:val="22"/>
          <w:szCs w:val="22"/>
        </w:rPr>
        <w:t xml:space="preserve">%, </w:t>
      </w:r>
      <w:r w:rsidRPr="00FB6191">
        <w:rPr>
          <w:b/>
          <w:sz w:val="22"/>
          <w:szCs w:val="22"/>
        </w:rPr>
        <w:t>в 201</w:t>
      </w:r>
      <w:r w:rsidR="00FB6191" w:rsidRPr="00FB6191">
        <w:rPr>
          <w:b/>
          <w:sz w:val="22"/>
          <w:szCs w:val="22"/>
        </w:rPr>
        <w:t>8</w:t>
      </w:r>
      <w:r w:rsidRPr="00FB6191">
        <w:rPr>
          <w:b/>
          <w:sz w:val="22"/>
          <w:szCs w:val="22"/>
        </w:rPr>
        <w:t xml:space="preserve"> г.</w:t>
      </w:r>
      <w:r w:rsidRPr="00FB6191">
        <w:rPr>
          <w:sz w:val="22"/>
          <w:szCs w:val="22"/>
        </w:rPr>
        <w:t xml:space="preserve">  </w:t>
      </w:r>
      <w:r w:rsidR="00FB6191" w:rsidRPr="00FB6191">
        <w:rPr>
          <w:sz w:val="22"/>
          <w:szCs w:val="22"/>
        </w:rPr>
        <w:t>планируется оставить объем оказываемых услуг на прежнем уровне.</w:t>
      </w:r>
      <w:r w:rsidRPr="00FB6191">
        <w:rPr>
          <w:sz w:val="22"/>
          <w:szCs w:val="22"/>
        </w:rPr>
        <w:t xml:space="preserve"> Наблюдается спад поголовья скота</w:t>
      </w:r>
      <w:r w:rsidR="00FB6191" w:rsidRPr="00FB6191">
        <w:rPr>
          <w:sz w:val="22"/>
          <w:szCs w:val="22"/>
        </w:rPr>
        <w:t xml:space="preserve"> в личных подворьях и увеличение домашних питомцев</w:t>
      </w:r>
      <w:r w:rsidRPr="00FB6191">
        <w:rPr>
          <w:sz w:val="22"/>
          <w:szCs w:val="22"/>
        </w:rPr>
        <w:t>.</w:t>
      </w:r>
    </w:p>
    <w:p w:rsidR="00CA1AA0" w:rsidRPr="00FB6191" w:rsidRDefault="00CA1AA0" w:rsidP="00CA1AA0">
      <w:pPr>
        <w:pStyle w:val="3"/>
        <w:shd w:val="clear" w:color="auto" w:fill="auto"/>
        <w:spacing w:before="0" w:line="360" w:lineRule="auto"/>
        <w:ind w:firstLine="709"/>
        <w:jc w:val="both"/>
        <w:rPr>
          <w:sz w:val="22"/>
          <w:szCs w:val="22"/>
        </w:rPr>
      </w:pPr>
      <w:r w:rsidRPr="00FB6191">
        <w:rPr>
          <w:b/>
          <w:i/>
          <w:sz w:val="22"/>
          <w:szCs w:val="22"/>
        </w:rPr>
        <w:t>В 201</w:t>
      </w:r>
      <w:r w:rsidR="00FB6191" w:rsidRPr="00FB6191">
        <w:rPr>
          <w:b/>
          <w:i/>
          <w:sz w:val="22"/>
          <w:szCs w:val="22"/>
        </w:rPr>
        <w:t>9</w:t>
      </w:r>
      <w:r w:rsidRPr="00FB6191">
        <w:rPr>
          <w:b/>
          <w:i/>
          <w:sz w:val="22"/>
          <w:szCs w:val="22"/>
        </w:rPr>
        <w:t>-202</w:t>
      </w:r>
      <w:r w:rsidR="00FB6191" w:rsidRPr="00FB6191">
        <w:rPr>
          <w:b/>
          <w:i/>
          <w:sz w:val="22"/>
          <w:szCs w:val="22"/>
        </w:rPr>
        <w:t>4</w:t>
      </w:r>
      <w:r w:rsidRPr="00FB6191">
        <w:rPr>
          <w:b/>
          <w:i/>
          <w:sz w:val="22"/>
          <w:szCs w:val="22"/>
        </w:rPr>
        <w:t xml:space="preserve"> гг.</w:t>
      </w:r>
      <w:r w:rsidRPr="00FB6191">
        <w:rPr>
          <w:sz w:val="22"/>
          <w:szCs w:val="22"/>
        </w:rPr>
        <w:t xml:space="preserve"> прогнозируется объем услуг на уровне 2017 года. </w:t>
      </w:r>
    </w:p>
    <w:p w:rsidR="00CA1AA0" w:rsidRPr="00FB6191" w:rsidRDefault="00CA1AA0" w:rsidP="00CA1AA0">
      <w:pPr>
        <w:pStyle w:val="3"/>
        <w:spacing w:before="0" w:line="360" w:lineRule="auto"/>
        <w:ind w:firstLine="709"/>
        <w:jc w:val="both"/>
        <w:rPr>
          <w:sz w:val="22"/>
          <w:szCs w:val="22"/>
        </w:rPr>
      </w:pPr>
      <w:r w:rsidRPr="00FB6191">
        <w:rPr>
          <w:b/>
          <w:sz w:val="22"/>
          <w:szCs w:val="22"/>
          <w:u w:val="single"/>
        </w:rPr>
        <w:t>Услуги правового характера</w:t>
      </w:r>
      <w:r w:rsidRPr="00FB6191">
        <w:rPr>
          <w:sz w:val="22"/>
          <w:szCs w:val="22"/>
        </w:rPr>
        <w:t xml:space="preserve"> представлены нотариусом, адвокатами и частными юридическими конторами.</w:t>
      </w:r>
    </w:p>
    <w:p w:rsidR="00CA1AA0" w:rsidRPr="00FB6191" w:rsidRDefault="00CA1AA0" w:rsidP="00CA1AA0">
      <w:pPr>
        <w:pStyle w:val="3"/>
        <w:spacing w:before="0" w:line="360" w:lineRule="auto"/>
        <w:ind w:firstLine="709"/>
        <w:jc w:val="both"/>
        <w:rPr>
          <w:sz w:val="22"/>
          <w:szCs w:val="22"/>
        </w:rPr>
      </w:pPr>
      <w:r w:rsidRPr="00FB6191">
        <w:rPr>
          <w:b/>
          <w:sz w:val="22"/>
          <w:szCs w:val="22"/>
        </w:rPr>
        <w:t>В 201</w:t>
      </w:r>
      <w:r w:rsidR="00FB6191" w:rsidRPr="00FB6191">
        <w:rPr>
          <w:b/>
          <w:sz w:val="22"/>
          <w:szCs w:val="22"/>
        </w:rPr>
        <w:t>7</w:t>
      </w:r>
      <w:r w:rsidRPr="00FB6191">
        <w:rPr>
          <w:b/>
          <w:sz w:val="22"/>
          <w:szCs w:val="22"/>
        </w:rPr>
        <w:t xml:space="preserve"> г. </w:t>
      </w:r>
      <w:r w:rsidRPr="00FB6191">
        <w:rPr>
          <w:sz w:val="22"/>
          <w:szCs w:val="22"/>
        </w:rPr>
        <w:t>темп роста составил 91%.</w:t>
      </w:r>
    </w:p>
    <w:p w:rsidR="00CA1AA0" w:rsidRPr="00FB6191" w:rsidRDefault="00CA1AA0" w:rsidP="00CA1AA0">
      <w:pPr>
        <w:pStyle w:val="3"/>
        <w:spacing w:before="0" w:line="360" w:lineRule="auto"/>
        <w:ind w:firstLine="709"/>
        <w:jc w:val="both"/>
        <w:rPr>
          <w:sz w:val="22"/>
          <w:szCs w:val="22"/>
        </w:rPr>
      </w:pPr>
      <w:r w:rsidRPr="00FB6191">
        <w:rPr>
          <w:b/>
          <w:sz w:val="22"/>
          <w:szCs w:val="22"/>
        </w:rPr>
        <w:t>На 201</w:t>
      </w:r>
      <w:r w:rsidR="00FB6191" w:rsidRPr="00FB6191">
        <w:rPr>
          <w:b/>
          <w:sz w:val="22"/>
          <w:szCs w:val="22"/>
        </w:rPr>
        <w:t>8</w:t>
      </w:r>
      <w:r w:rsidRPr="00FB6191">
        <w:rPr>
          <w:b/>
          <w:sz w:val="22"/>
          <w:szCs w:val="22"/>
        </w:rPr>
        <w:t xml:space="preserve"> г.</w:t>
      </w:r>
      <w:r w:rsidRPr="00FB6191">
        <w:rPr>
          <w:sz w:val="22"/>
          <w:szCs w:val="22"/>
        </w:rPr>
        <w:t xml:space="preserve"> прогнозируется темп роста 100,0%. Значительных изменений в структуре организаций не произошло.</w:t>
      </w:r>
    </w:p>
    <w:p w:rsidR="00CA1AA0" w:rsidRPr="00FB6191" w:rsidRDefault="00CA1AA0" w:rsidP="00CA1AA0">
      <w:pPr>
        <w:pStyle w:val="3"/>
        <w:spacing w:before="0" w:line="360" w:lineRule="auto"/>
        <w:ind w:firstLine="709"/>
        <w:jc w:val="both"/>
        <w:rPr>
          <w:sz w:val="22"/>
          <w:szCs w:val="22"/>
        </w:rPr>
      </w:pPr>
      <w:r w:rsidRPr="00FB6191">
        <w:rPr>
          <w:sz w:val="22"/>
          <w:szCs w:val="22"/>
        </w:rPr>
        <w:t>Количество граждан, обращающихся за юридическими услугами, значительно не изменяется.</w:t>
      </w:r>
    </w:p>
    <w:p w:rsidR="00CA1AA0" w:rsidRPr="00FB6191" w:rsidRDefault="00CA1AA0" w:rsidP="00CA1AA0">
      <w:pPr>
        <w:pStyle w:val="3"/>
        <w:shd w:val="clear" w:color="auto" w:fill="auto"/>
        <w:spacing w:before="0" w:line="360" w:lineRule="auto"/>
        <w:ind w:firstLine="709"/>
        <w:jc w:val="both"/>
        <w:rPr>
          <w:sz w:val="22"/>
          <w:szCs w:val="22"/>
        </w:rPr>
      </w:pPr>
      <w:r w:rsidRPr="00FB6191">
        <w:rPr>
          <w:b/>
          <w:i/>
          <w:sz w:val="22"/>
          <w:szCs w:val="22"/>
        </w:rPr>
        <w:t>В 201</w:t>
      </w:r>
      <w:r w:rsidR="00FB6191" w:rsidRPr="00FB6191">
        <w:rPr>
          <w:b/>
          <w:i/>
          <w:sz w:val="22"/>
          <w:szCs w:val="22"/>
        </w:rPr>
        <w:t>9</w:t>
      </w:r>
      <w:r w:rsidRPr="00FB6191">
        <w:rPr>
          <w:b/>
          <w:i/>
          <w:sz w:val="22"/>
          <w:szCs w:val="22"/>
        </w:rPr>
        <w:t>-202</w:t>
      </w:r>
      <w:r w:rsidR="00FB6191" w:rsidRPr="00FB6191">
        <w:rPr>
          <w:b/>
          <w:i/>
          <w:sz w:val="22"/>
          <w:szCs w:val="22"/>
        </w:rPr>
        <w:t>4</w:t>
      </w:r>
      <w:r w:rsidRPr="00FB6191">
        <w:rPr>
          <w:b/>
          <w:i/>
          <w:sz w:val="22"/>
          <w:szCs w:val="22"/>
        </w:rPr>
        <w:t xml:space="preserve"> гг.</w:t>
      </w:r>
      <w:r w:rsidRPr="00FB6191">
        <w:rPr>
          <w:sz w:val="22"/>
          <w:szCs w:val="22"/>
        </w:rPr>
        <w:t xml:space="preserve"> прогнозируется объем услуг на уровне 2017 года. </w:t>
      </w:r>
    </w:p>
    <w:p w:rsidR="00CA1AA0" w:rsidRPr="00FB6191" w:rsidRDefault="00FB6191" w:rsidP="00CA1AA0">
      <w:pPr>
        <w:pStyle w:val="24"/>
        <w:shd w:val="clear" w:color="auto" w:fill="auto"/>
        <w:spacing w:after="0" w:line="360" w:lineRule="auto"/>
        <w:ind w:firstLine="709"/>
        <w:jc w:val="both"/>
        <w:rPr>
          <w:rFonts w:ascii="Times New Roman" w:hAnsi="Times New Roman"/>
          <w:sz w:val="22"/>
        </w:rPr>
      </w:pPr>
      <w:r w:rsidRPr="00FB6191">
        <w:rPr>
          <w:rFonts w:ascii="Times New Roman" w:hAnsi="Times New Roman"/>
          <w:b/>
          <w:sz w:val="22"/>
          <w:u w:val="single"/>
        </w:rPr>
        <w:t>Услуги образования</w:t>
      </w:r>
      <w:r w:rsidRPr="00FB6191">
        <w:rPr>
          <w:rFonts w:ascii="Times New Roman" w:hAnsi="Times New Roman"/>
          <w:b/>
          <w:sz w:val="22"/>
        </w:rPr>
        <w:t xml:space="preserve"> </w:t>
      </w:r>
      <w:r w:rsidRPr="00FB6191">
        <w:rPr>
          <w:rFonts w:ascii="Times New Roman" w:hAnsi="Times New Roman"/>
          <w:sz w:val="22"/>
        </w:rPr>
        <w:t>увеличились</w:t>
      </w:r>
      <w:r w:rsidRPr="00FB6191">
        <w:rPr>
          <w:rFonts w:ascii="Times New Roman" w:hAnsi="Times New Roman"/>
          <w:b/>
          <w:sz w:val="22"/>
        </w:rPr>
        <w:t xml:space="preserve"> </w:t>
      </w:r>
      <w:r w:rsidR="00CA1AA0" w:rsidRPr="00FB6191">
        <w:rPr>
          <w:rFonts w:ascii="Times New Roman" w:hAnsi="Times New Roman"/>
          <w:sz w:val="22"/>
        </w:rPr>
        <w:t xml:space="preserve"> </w:t>
      </w:r>
      <w:r w:rsidR="00CA1AA0" w:rsidRPr="00FB6191">
        <w:rPr>
          <w:rFonts w:ascii="Times New Roman" w:hAnsi="Times New Roman"/>
          <w:b/>
          <w:sz w:val="22"/>
        </w:rPr>
        <w:t>в 201</w:t>
      </w:r>
      <w:r w:rsidRPr="00FB6191">
        <w:rPr>
          <w:rFonts w:ascii="Times New Roman" w:hAnsi="Times New Roman"/>
          <w:b/>
          <w:sz w:val="22"/>
        </w:rPr>
        <w:t>7</w:t>
      </w:r>
      <w:r w:rsidR="00CA1AA0" w:rsidRPr="00FB6191">
        <w:rPr>
          <w:rFonts w:ascii="Times New Roman" w:hAnsi="Times New Roman"/>
          <w:b/>
          <w:sz w:val="22"/>
        </w:rPr>
        <w:t xml:space="preserve"> г.</w:t>
      </w:r>
      <w:r w:rsidR="00CA1AA0" w:rsidRPr="00FB6191">
        <w:rPr>
          <w:rFonts w:ascii="Times New Roman" w:hAnsi="Times New Roman"/>
          <w:sz w:val="22"/>
        </w:rPr>
        <w:t xml:space="preserve"> на </w:t>
      </w:r>
      <w:r w:rsidRPr="00FB6191">
        <w:rPr>
          <w:rFonts w:ascii="Times New Roman" w:hAnsi="Times New Roman"/>
          <w:sz w:val="22"/>
        </w:rPr>
        <w:t>21,1</w:t>
      </w:r>
      <w:r w:rsidR="00CA1AA0" w:rsidRPr="00FB6191">
        <w:rPr>
          <w:rFonts w:ascii="Times New Roman" w:hAnsi="Times New Roman"/>
          <w:sz w:val="22"/>
        </w:rPr>
        <w:t xml:space="preserve">%. </w:t>
      </w:r>
    </w:p>
    <w:p w:rsidR="00CA1AA0" w:rsidRPr="00FB6191" w:rsidRDefault="00CA1AA0" w:rsidP="00FB6191">
      <w:pPr>
        <w:pStyle w:val="24"/>
        <w:shd w:val="clear" w:color="auto" w:fill="auto"/>
        <w:spacing w:after="0" w:line="360" w:lineRule="auto"/>
        <w:ind w:firstLine="709"/>
        <w:jc w:val="both"/>
        <w:rPr>
          <w:rFonts w:ascii="Times New Roman" w:hAnsi="Times New Roman"/>
          <w:sz w:val="22"/>
        </w:rPr>
      </w:pPr>
      <w:r w:rsidRPr="00FB6191">
        <w:rPr>
          <w:rFonts w:ascii="Times New Roman" w:hAnsi="Times New Roman"/>
          <w:sz w:val="22"/>
        </w:rPr>
        <w:t xml:space="preserve">Количество объектов дошкольных учреждений не изменилось. На территории п. Новосергиевка функционируют 5 детских садиков, которые посещают 907 детей. В целях доступности дошкольного образования продолжают работу дошкольные группы кратковременного пребывания на базе 2-х школ НСОШ №4 и </w:t>
      </w:r>
      <w:proofErr w:type="spellStart"/>
      <w:r w:rsidRPr="00FB6191">
        <w:rPr>
          <w:rFonts w:ascii="Times New Roman" w:hAnsi="Times New Roman"/>
          <w:sz w:val="22"/>
        </w:rPr>
        <w:t>Землянская</w:t>
      </w:r>
      <w:proofErr w:type="spellEnd"/>
      <w:r w:rsidRPr="00FB6191">
        <w:rPr>
          <w:rFonts w:ascii="Times New Roman" w:hAnsi="Times New Roman"/>
          <w:sz w:val="22"/>
        </w:rPr>
        <w:t xml:space="preserve"> ОШ, которые посещают 72 ребенка. На базе ДДТ – </w:t>
      </w:r>
      <w:r w:rsidR="00887758">
        <w:rPr>
          <w:rFonts w:ascii="Times New Roman" w:hAnsi="Times New Roman"/>
          <w:sz w:val="22"/>
        </w:rPr>
        <w:t>10</w:t>
      </w:r>
      <w:r w:rsidRPr="00FB6191">
        <w:rPr>
          <w:rFonts w:ascii="Times New Roman" w:hAnsi="Times New Roman"/>
          <w:sz w:val="22"/>
        </w:rPr>
        <w:t xml:space="preserve"> групп, которые посещают 1</w:t>
      </w:r>
      <w:r w:rsidR="00887758">
        <w:rPr>
          <w:rFonts w:ascii="Times New Roman" w:hAnsi="Times New Roman"/>
          <w:sz w:val="22"/>
        </w:rPr>
        <w:t>2</w:t>
      </w:r>
      <w:r w:rsidRPr="00FB6191">
        <w:rPr>
          <w:rFonts w:ascii="Times New Roman" w:hAnsi="Times New Roman"/>
          <w:sz w:val="22"/>
        </w:rPr>
        <w:t>0</w:t>
      </w:r>
      <w:r w:rsidR="00887758">
        <w:rPr>
          <w:rFonts w:ascii="Times New Roman" w:hAnsi="Times New Roman"/>
          <w:sz w:val="22"/>
        </w:rPr>
        <w:t xml:space="preserve"> </w:t>
      </w:r>
      <w:r w:rsidRPr="00FB6191">
        <w:rPr>
          <w:rFonts w:ascii="Times New Roman" w:hAnsi="Times New Roman"/>
          <w:sz w:val="22"/>
        </w:rPr>
        <w:t xml:space="preserve"> реб</w:t>
      </w:r>
      <w:r w:rsidR="00887758">
        <w:rPr>
          <w:rFonts w:ascii="Times New Roman" w:hAnsi="Times New Roman"/>
          <w:sz w:val="22"/>
        </w:rPr>
        <w:t>ятишек</w:t>
      </w:r>
      <w:r w:rsidRPr="00FB6191">
        <w:rPr>
          <w:rFonts w:ascii="Times New Roman" w:hAnsi="Times New Roman"/>
          <w:sz w:val="22"/>
        </w:rPr>
        <w:t xml:space="preserve">. </w:t>
      </w:r>
    </w:p>
    <w:p w:rsidR="00CA1AA0" w:rsidRPr="00FB6191" w:rsidRDefault="00CA1AA0" w:rsidP="00CA1AA0">
      <w:pPr>
        <w:pStyle w:val="24"/>
        <w:shd w:val="clear" w:color="auto" w:fill="auto"/>
        <w:spacing w:after="0" w:line="360" w:lineRule="auto"/>
        <w:ind w:firstLine="709"/>
        <w:jc w:val="both"/>
        <w:rPr>
          <w:rFonts w:ascii="Times New Roman" w:hAnsi="Times New Roman"/>
          <w:sz w:val="22"/>
        </w:rPr>
      </w:pPr>
      <w:r w:rsidRPr="00FB6191">
        <w:rPr>
          <w:rFonts w:ascii="Times New Roman" w:hAnsi="Times New Roman"/>
          <w:sz w:val="22"/>
        </w:rPr>
        <w:t>Оплата за содержание в дошкольном учреждении в 2017 году составля</w:t>
      </w:r>
      <w:r w:rsidR="00FB6191" w:rsidRPr="00FB6191">
        <w:rPr>
          <w:rFonts w:ascii="Times New Roman" w:hAnsi="Times New Roman"/>
          <w:sz w:val="22"/>
        </w:rPr>
        <w:t>ла</w:t>
      </w:r>
      <w:r w:rsidRPr="00FB6191">
        <w:rPr>
          <w:rFonts w:ascii="Times New Roman" w:hAnsi="Times New Roman"/>
          <w:sz w:val="22"/>
        </w:rPr>
        <w:t xml:space="preserve"> 44 рубля в день.</w:t>
      </w:r>
    </w:p>
    <w:p w:rsidR="00CA1AA0" w:rsidRPr="00FB6191" w:rsidRDefault="00CA1AA0" w:rsidP="00CA1AA0">
      <w:pPr>
        <w:pStyle w:val="24"/>
        <w:shd w:val="clear" w:color="auto" w:fill="auto"/>
        <w:spacing w:after="0" w:line="360" w:lineRule="auto"/>
        <w:ind w:firstLine="709"/>
        <w:jc w:val="both"/>
        <w:rPr>
          <w:rFonts w:ascii="Times New Roman" w:hAnsi="Times New Roman"/>
          <w:sz w:val="22"/>
        </w:rPr>
      </w:pPr>
      <w:r w:rsidRPr="00FB6191">
        <w:rPr>
          <w:rFonts w:ascii="Times New Roman" w:hAnsi="Times New Roman"/>
          <w:b/>
          <w:sz w:val="22"/>
        </w:rPr>
        <w:t>В 201</w:t>
      </w:r>
      <w:r w:rsidR="00FB6191" w:rsidRPr="00FB6191">
        <w:rPr>
          <w:rFonts w:ascii="Times New Roman" w:hAnsi="Times New Roman"/>
          <w:b/>
          <w:sz w:val="22"/>
        </w:rPr>
        <w:t>8</w:t>
      </w:r>
      <w:r w:rsidRPr="00FB6191">
        <w:rPr>
          <w:rFonts w:ascii="Times New Roman" w:hAnsi="Times New Roman"/>
          <w:b/>
          <w:sz w:val="22"/>
        </w:rPr>
        <w:t xml:space="preserve"> г.</w:t>
      </w:r>
      <w:r w:rsidRPr="00FB6191">
        <w:rPr>
          <w:rFonts w:ascii="Times New Roman" w:hAnsi="Times New Roman"/>
          <w:sz w:val="22"/>
        </w:rPr>
        <w:t xml:space="preserve"> по оценке объем услуг составит 101,0% к уровню 201</w:t>
      </w:r>
      <w:r w:rsidR="00FB6191" w:rsidRPr="00FB6191">
        <w:rPr>
          <w:rFonts w:ascii="Times New Roman" w:hAnsi="Times New Roman"/>
          <w:sz w:val="22"/>
        </w:rPr>
        <w:t>7</w:t>
      </w:r>
      <w:r w:rsidRPr="00FB6191">
        <w:rPr>
          <w:rFonts w:ascii="Times New Roman" w:hAnsi="Times New Roman"/>
          <w:sz w:val="22"/>
        </w:rPr>
        <w:t xml:space="preserve"> г.</w:t>
      </w:r>
    </w:p>
    <w:p w:rsidR="00FB6191" w:rsidRPr="002F33CB" w:rsidRDefault="00FB6191" w:rsidP="00FB6191">
      <w:pPr>
        <w:pStyle w:val="3"/>
        <w:shd w:val="clear" w:color="auto" w:fill="auto"/>
        <w:spacing w:before="0" w:line="360" w:lineRule="auto"/>
        <w:ind w:firstLine="709"/>
        <w:jc w:val="both"/>
        <w:rPr>
          <w:sz w:val="22"/>
          <w:szCs w:val="22"/>
        </w:rPr>
      </w:pPr>
      <w:proofErr w:type="gramStart"/>
      <w:r w:rsidRPr="002F33CB">
        <w:rPr>
          <w:b/>
          <w:i/>
          <w:sz w:val="22"/>
          <w:szCs w:val="22"/>
        </w:rPr>
        <w:t>В 2019-2024 гг.</w:t>
      </w:r>
      <w:r w:rsidRPr="002F33CB">
        <w:rPr>
          <w:sz w:val="22"/>
          <w:szCs w:val="22"/>
        </w:rPr>
        <w:t xml:space="preserve"> прогнозируется небольшой рост объема услуг: 100,1% в 2019 г., 100,1% в 2020 г., 100,1% в 2021 г.</w:t>
      </w:r>
      <w:r>
        <w:rPr>
          <w:sz w:val="22"/>
          <w:szCs w:val="22"/>
        </w:rPr>
        <w:t>,</w:t>
      </w:r>
      <w:r w:rsidRPr="002F33CB">
        <w:rPr>
          <w:sz w:val="22"/>
          <w:szCs w:val="22"/>
        </w:rPr>
        <w:t xml:space="preserve"> 100,1% в 20</w:t>
      </w:r>
      <w:r>
        <w:rPr>
          <w:sz w:val="22"/>
          <w:szCs w:val="22"/>
        </w:rPr>
        <w:t>22</w:t>
      </w:r>
      <w:r w:rsidRPr="002F33CB">
        <w:rPr>
          <w:sz w:val="22"/>
          <w:szCs w:val="22"/>
        </w:rPr>
        <w:t xml:space="preserve"> г., 100,1% в 202</w:t>
      </w:r>
      <w:r>
        <w:rPr>
          <w:sz w:val="22"/>
          <w:szCs w:val="22"/>
        </w:rPr>
        <w:t>3</w:t>
      </w:r>
      <w:r w:rsidRPr="002F33CB">
        <w:rPr>
          <w:sz w:val="22"/>
          <w:szCs w:val="22"/>
        </w:rPr>
        <w:t xml:space="preserve"> г., 100,1% в 202</w:t>
      </w:r>
      <w:r>
        <w:rPr>
          <w:sz w:val="22"/>
          <w:szCs w:val="22"/>
        </w:rPr>
        <w:t>4</w:t>
      </w:r>
      <w:r w:rsidRPr="002F33CB">
        <w:rPr>
          <w:sz w:val="22"/>
          <w:szCs w:val="22"/>
        </w:rPr>
        <w:t xml:space="preserve"> г. </w:t>
      </w:r>
      <w:proofErr w:type="gramEnd"/>
    </w:p>
    <w:p w:rsidR="00CA1AA0" w:rsidRPr="00BC505A" w:rsidRDefault="00CA1AA0" w:rsidP="00CA1AA0">
      <w:pPr>
        <w:pStyle w:val="24"/>
        <w:shd w:val="clear" w:color="auto" w:fill="auto"/>
        <w:spacing w:after="0" w:line="360" w:lineRule="auto"/>
        <w:ind w:firstLine="709"/>
        <w:jc w:val="both"/>
        <w:rPr>
          <w:rFonts w:ascii="Times New Roman" w:hAnsi="Times New Roman"/>
          <w:sz w:val="22"/>
        </w:rPr>
      </w:pPr>
      <w:r w:rsidRPr="00BC505A">
        <w:rPr>
          <w:rFonts w:ascii="Times New Roman" w:hAnsi="Times New Roman"/>
          <w:sz w:val="22"/>
        </w:rPr>
        <w:t xml:space="preserve">Планируется строительство  детского сада на 140 мест  в 4 </w:t>
      </w:r>
      <w:proofErr w:type="spellStart"/>
      <w:r w:rsidRPr="00BC505A">
        <w:rPr>
          <w:rFonts w:ascii="Times New Roman" w:hAnsi="Times New Roman"/>
          <w:sz w:val="22"/>
        </w:rPr>
        <w:t>мкр</w:t>
      </w:r>
      <w:proofErr w:type="spellEnd"/>
      <w:r w:rsidRPr="00BC505A">
        <w:rPr>
          <w:rFonts w:ascii="Times New Roman" w:hAnsi="Times New Roman"/>
          <w:sz w:val="22"/>
        </w:rPr>
        <w:t>. п. Новосергиевка.</w:t>
      </w:r>
    </w:p>
    <w:p w:rsidR="00CA1AA0" w:rsidRPr="00BC505A" w:rsidRDefault="00CA1AA0" w:rsidP="00CA1AA0">
      <w:pPr>
        <w:pStyle w:val="24"/>
        <w:shd w:val="clear" w:color="auto" w:fill="auto"/>
        <w:spacing w:after="0" w:line="360" w:lineRule="auto"/>
        <w:ind w:firstLine="709"/>
        <w:jc w:val="both"/>
        <w:rPr>
          <w:rFonts w:ascii="Times New Roman" w:hAnsi="Times New Roman"/>
          <w:sz w:val="22"/>
        </w:rPr>
      </w:pPr>
      <w:r w:rsidRPr="00BC505A">
        <w:rPr>
          <w:rFonts w:ascii="Times New Roman" w:hAnsi="Times New Roman"/>
          <w:b/>
          <w:sz w:val="22"/>
          <w:u w:val="single"/>
        </w:rPr>
        <w:t xml:space="preserve">Социальные услуги </w:t>
      </w:r>
      <w:r w:rsidRPr="00BC505A">
        <w:rPr>
          <w:rFonts w:ascii="Times New Roman" w:hAnsi="Times New Roman"/>
          <w:b/>
          <w:sz w:val="22"/>
        </w:rPr>
        <w:t>в 201</w:t>
      </w:r>
      <w:r w:rsidR="00BC505A" w:rsidRPr="00BC505A">
        <w:rPr>
          <w:rFonts w:ascii="Times New Roman" w:hAnsi="Times New Roman"/>
          <w:b/>
          <w:sz w:val="22"/>
        </w:rPr>
        <w:t>7</w:t>
      </w:r>
      <w:r w:rsidRPr="00BC505A">
        <w:rPr>
          <w:rFonts w:ascii="Times New Roman" w:hAnsi="Times New Roman"/>
          <w:b/>
          <w:sz w:val="22"/>
        </w:rPr>
        <w:t xml:space="preserve"> г.</w:t>
      </w:r>
      <w:r w:rsidRPr="00BC505A">
        <w:rPr>
          <w:rFonts w:ascii="Times New Roman" w:hAnsi="Times New Roman"/>
          <w:sz w:val="22"/>
        </w:rPr>
        <w:t xml:space="preserve"> были представлены Комплексным центром социального обслуживания населения. </w:t>
      </w:r>
    </w:p>
    <w:p w:rsidR="00CA1AA0" w:rsidRPr="00BC505A" w:rsidRDefault="00BC505A" w:rsidP="00CA1AA0">
      <w:pPr>
        <w:pStyle w:val="24"/>
        <w:shd w:val="clear" w:color="auto" w:fill="auto"/>
        <w:spacing w:after="0" w:line="360" w:lineRule="auto"/>
        <w:ind w:firstLine="709"/>
        <w:jc w:val="both"/>
        <w:rPr>
          <w:rFonts w:ascii="Times New Roman" w:hAnsi="Times New Roman"/>
          <w:sz w:val="22"/>
        </w:rPr>
      </w:pPr>
      <w:r w:rsidRPr="00BC505A">
        <w:rPr>
          <w:rFonts w:ascii="Times New Roman" w:hAnsi="Times New Roman"/>
          <w:b/>
          <w:sz w:val="22"/>
        </w:rPr>
        <w:t>В 2018</w:t>
      </w:r>
      <w:r w:rsidR="00CA1AA0" w:rsidRPr="00BC505A">
        <w:rPr>
          <w:rFonts w:ascii="Times New Roman" w:hAnsi="Times New Roman"/>
          <w:b/>
          <w:sz w:val="22"/>
        </w:rPr>
        <w:t xml:space="preserve"> г. </w:t>
      </w:r>
      <w:r w:rsidR="00CA1AA0" w:rsidRPr="00BC505A">
        <w:rPr>
          <w:rFonts w:ascii="Times New Roman" w:hAnsi="Times New Roman"/>
          <w:sz w:val="22"/>
        </w:rPr>
        <w:t xml:space="preserve">темп прироста  оказываемых услуг составит 103,5%. </w:t>
      </w:r>
    </w:p>
    <w:p w:rsidR="00CA1AA0" w:rsidRPr="00BC505A" w:rsidRDefault="00CA1AA0" w:rsidP="00CA1AA0">
      <w:pPr>
        <w:pStyle w:val="24"/>
        <w:shd w:val="clear" w:color="auto" w:fill="auto"/>
        <w:spacing w:after="0" w:line="360" w:lineRule="auto"/>
        <w:ind w:firstLine="709"/>
        <w:jc w:val="both"/>
        <w:rPr>
          <w:rFonts w:ascii="Times New Roman" w:hAnsi="Times New Roman"/>
          <w:b/>
          <w:sz w:val="22"/>
          <w:u w:val="single"/>
        </w:rPr>
      </w:pPr>
      <w:r w:rsidRPr="00BC505A">
        <w:rPr>
          <w:rFonts w:ascii="Times New Roman" w:hAnsi="Times New Roman"/>
          <w:sz w:val="22"/>
        </w:rPr>
        <w:t xml:space="preserve">Увеличение оборота связано с ростом количества ситуаций, когда пожилому человеку требуется жилье (пожар, жизненные обстоятельства, проблемы с родственниками). </w:t>
      </w:r>
    </w:p>
    <w:p w:rsidR="00BC505A" w:rsidRPr="002F33CB" w:rsidRDefault="00BC505A" w:rsidP="00BC505A">
      <w:pPr>
        <w:pStyle w:val="3"/>
        <w:shd w:val="clear" w:color="auto" w:fill="auto"/>
        <w:spacing w:before="0" w:line="360" w:lineRule="auto"/>
        <w:ind w:firstLine="709"/>
        <w:jc w:val="both"/>
        <w:rPr>
          <w:sz w:val="22"/>
          <w:szCs w:val="22"/>
        </w:rPr>
      </w:pPr>
      <w:proofErr w:type="gramStart"/>
      <w:r w:rsidRPr="002F33CB">
        <w:rPr>
          <w:b/>
          <w:i/>
          <w:sz w:val="22"/>
          <w:szCs w:val="22"/>
        </w:rPr>
        <w:t>В 2019-2024 гг.</w:t>
      </w:r>
      <w:r w:rsidRPr="002F33CB">
        <w:rPr>
          <w:sz w:val="22"/>
          <w:szCs w:val="22"/>
        </w:rPr>
        <w:t xml:space="preserve"> прогнозируется небольшой рост объема услуг: 100,1% в 2019 г., 100,1% в 2020 г., 100,1% в 2021 г.</w:t>
      </w:r>
      <w:r>
        <w:rPr>
          <w:sz w:val="22"/>
          <w:szCs w:val="22"/>
        </w:rPr>
        <w:t>,</w:t>
      </w:r>
      <w:r w:rsidRPr="002F33CB">
        <w:rPr>
          <w:sz w:val="22"/>
          <w:szCs w:val="22"/>
        </w:rPr>
        <w:t xml:space="preserve"> 100,1% в 20</w:t>
      </w:r>
      <w:r>
        <w:rPr>
          <w:sz w:val="22"/>
          <w:szCs w:val="22"/>
        </w:rPr>
        <w:t>22</w:t>
      </w:r>
      <w:r w:rsidRPr="002F33CB">
        <w:rPr>
          <w:sz w:val="22"/>
          <w:szCs w:val="22"/>
        </w:rPr>
        <w:t xml:space="preserve"> г., 100,1% в 202</w:t>
      </w:r>
      <w:r>
        <w:rPr>
          <w:sz w:val="22"/>
          <w:szCs w:val="22"/>
        </w:rPr>
        <w:t>3</w:t>
      </w:r>
      <w:r w:rsidRPr="002F33CB">
        <w:rPr>
          <w:sz w:val="22"/>
          <w:szCs w:val="22"/>
        </w:rPr>
        <w:t xml:space="preserve"> г., 100,1% в 202</w:t>
      </w:r>
      <w:r>
        <w:rPr>
          <w:sz w:val="22"/>
          <w:szCs w:val="22"/>
        </w:rPr>
        <w:t>4</w:t>
      </w:r>
      <w:r w:rsidRPr="002F33CB">
        <w:rPr>
          <w:sz w:val="22"/>
          <w:szCs w:val="22"/>
        </w:rPr>
        <w:t xml:space="preserve"> г. </w:t>
      </w:r>
      <w:proofErr w:type="gramEnd"/>
    </w:p>
    <w:p w:rsidR="00CA1AA0" w:rsidRPr="00BC505A" w:rsidRDefault="00CA1AA0" w:rsidP="00CA1AA0">
      <w:pPr>
        <w:pStyle w:val="24"/>
        <w:shd w:val="clear" w:color="auto" w:fill="auto"/>
        <w:spacing w:after="0" w:line="360" w:lineRule="auto"/>
        <w:ind w:firstLine="709"/>
        <w:jc w:val="both"/>
        <w:rPr>
          <w:rFonts w:ascii="Times New Roman" w:hAnsi="Times New Roman"/>
          <w:sz w:val="22"/>
        </w:rPr>
      </w:pPr>
      <w:r w:rsidRPr="00BC505A">
        <w:rPr>
          <w:rFonts w:ascii="Times New Roman" w:hAnsi="Times New Roman"/>
          <w:b/>
          <w:sz w:val="22"/>
          <w:u w:val="single"/>
        </w:rPr>
        <w:t xml:space="preserve">Прочие виды услуг </w:t>
      </w:r>
      <w:r w:rsidRPr="00BC505A">
        <w:rPr>
          <w:rFonts w:ascii="Times New Roman" w:hAnsi="Times New Roman"/>
          <w:sz w:val="22"/>
        </w:rPr>
        <w:t xml:space="preserve">снизились на </w:t>
      </w:r>
      <w:r w:rsidR="00BC505A" w:rsidRPr="00BC505A">
        <w:rPr>
          <w:rFonts w:ascii="Times New Roman" w:hAnsi="Times New Roman"/>
          <w:sz w:val="22"/>
        </w:rPr>
        <w:t>6,</w:t>
      </w:r>
      <w:r w:rsidRPr="00BC505A">
        <w:rPr>
          <w:rFonts w:ascii="Times New Roman" w:hAnsi="Times New Roman"/>
          <w:sz w:val="22"/>
        </w:rPr>
        <w:t>2%.</w:t>
      </w:r>
    </w:p>
    <w:p w:rsidR="00CA1AA0" w:rsidRPr="00BC505A" w:rsidRDefault="00CA1AA0" w:rsidP="00CA1AA0">
      <w:pPr>
        <w:pStyle w:val="24"/>
        <w:shd w:val="clear" w:color="auto" w:fill="auto"/>
        <w:spacing w:after="0" w:line="360" w:lineRule="auto"/>
        <w:ind w:firstLine="709"/>
        <w:jc w:val="both"/>
        <w:rPr>
          <w:rFonts w:ascii="Times New Roman" w:hAnsi="Times New Roman"/>
          <w:sz w:val="22"/>
        </w:rPr>
      </w:pPr>
      <w:r w:rsidRPr="00BC505A">
        <w:rPr>
          <w:rFonts w:ascii="Times New Roman" w:hAnsi="Times New Roman"/>
          <w:sz w:val="22"/>
        </w:rPr>
        <w:t>Снижение объема платных услуг в 201</w:t>
      </w:r>
      <w:r w:rsidR="00BC505A" w:rsidRPr="00BC505A">
        <w:rPr>
          <w:rFonts w:ascii="Times New Roman" w:hAnsi="Times New Roman"/>
          <w:sz w:val="22"/>
        </w:rPr>
        <w:t>7</w:t>
      </w:r>
      <w:r w:rsidRPr="00BC505A">
        <w:rPr>
          <w:rFonts w:ascii="Times New Roman" w:hAnsi="Times New Roman"/>
          <w:sz w:val="22"/>
        </w:rPr>
        <w:t xml:space="preserve"> г. связано со снижением реальных денежных доходов населения. Отмечено снижение заработной платы в организациях. При данной экономической ситуации население старается экономить свой бюджет и тратить его на товары и услуги первой необходимости. Рост регулируемых тарифов организаций на услуги, отпущенные населению (газ, электроэнергия, тепловая энергия, водоснабжение и водоотведение), приводит к снижению объема потребления данных услуг, с режимом строгой экономии частью населения.</w:t>
      </w:r>
    </w:p>
    <w:p w:rsidR="00CA1AA0" w:rsidRPr="00BC505A" w:rsidRDefault="00BC505A" w:rsidP="00CA1AA0">
      <w:pPr>
        <w:pStyle w:val="24"/>
        <w:shd w:val="clear" w:color="auto" w:fill="auto"/>
        <w:spacing w:after="0" w:line="360" w:lineRule="auto"/>
        <w:ind w:firstLine="709"/>
        <w:jc w:val="both"/>
        <w:rPr>
          <w:rFonts w:ascii="Times New Roman" w:hAnsi="Times New Roman"/>
          <w:sz w:val="22"/>
        </w:rPr>
      </w:pPr>
      <w:r w:rsidRPr="00BC505A">
        <w:rPr>
          <w:rFonts w:ascii="Times New Roman" w:hAnsi="Times New Roman"/>
          <w:sz w:val="22"/>
        </w:rPr>
        <w:lastRenderedPageBreak/>
        <w:t>П</w:t>
      </w:r>
      <w:r w:rsidR="00CA1AA0" w:rsidRPr="00BC505A">
        <w:rPr>
          <w:rFonts w:ascii="Times New Roman" w:hAnsi="Times New Roman"/>
          <w:sz w:val="22"/>
        </w:rPr>
        <w:t>рогнозируется улучшение ситуации на рынке оказания услуг населению за счет замедления инфляционных процессов. Данная ситуация положительно скажется на динамике показателей платных услуг.</w:t>
      </w:r>
    </w:p>
    <w:p w:rsidR="00BC505A" w:rsidRPr="002F33CB" w:rsidRDefault="00BC505A" w:rsidP="00BC505A">
      <w:pPr>
        <w:pStyle w:val="3"/>
        <w:shd w:val="clear" w:color="auto" w:fill="auto"/>
        <w:spacing w:before="0" w:line="360" w:lineRule="auto"/>
        <w:ind w:firstLine="709"/>
        <w:jc w:val="both"/>
        <w:rPr>
          <w:sz w:val="22"/>
          <w:szCs w:val="22"/>
        </w:rPr>
      </w:pPr>
      <w:proofErr w:type="gramStart"/>
      <w:r w:rsidRPr="002F33CB">
        <w:rPr>
          <w:b/>
          <w:i/>
          <w:sz w:val="22"/>
          <w:szCs w:val="22"/>
        </w:rPr>
        <w:t>В 2019-2024 гг.</w:t>
      </w:r>
      <w:r w:rsidRPr="002F33CB">
        <w:rPr>
          <w:sz w:val="22"/>
          <w:szCs w:val="22"/>
        </w:rPr>
        <w:t xml:space="preserve"> прогнозируется небольшой рост объема услуг: 100,1% в 2019 г., 100,1% в 2020 г., 100,1% в 2021 г.</w:t>
      </w:r>
      <w:r>
        <w:rPr>
          <w:sz w:val="22"/>
          <w:szCs w:val="22"/>
        </w:rPr>
        <w:t>,</w:t>
      </w:r>
      <w:r w:rsidRPr="002F33CB">
        <w:rPr>
          <w:sz w:val="22"/>
          <w:szCs w:val="22"/>
        </w:rPr>
        <w:t xml:space="preserve"> 100,1% в 20</w:t>
      </w:r>
      <w:r>
        <w:rPr>
          <w:sz w:val="22"/>
          <w:szCs w:val="22"/>
        </w:rPr>
        <w:t>22</w:t>
      </w:r>
      <w:r w:rsidRPr="002F33CB">
        <w:rPr>
          <w:sz w:val="22"/>
          <w:szCs w:val="22"/>
        </w:rPr>
        <w:t xml:space="preserve"> г., 100,1% в 202</w:t>
      </w:r>
      <w:r>
        <w:rPr>
          <w:sz w:val="22"/>
          <w:szCs w:val="22"/>
        </w:rPr>
        <w:t>3</w:t>
      </w:r>
      <w:r w:rsidRPr="002F33CB">
        <w:rPr>
          <w:sz w:val="22"/>
          <w:szCs w:val="22"/>
        </w:rPr>
        <w:t xml:space="preserve"> г., 100,1% в 202</w:t>
      </w:r>
      <w:r>
        <w:rPr>
          <w:sz w:val="22"/>
          <w:szCs w:val="22"/>
        </w:rPr>
        <w:t>4</w:t>
      </w:r>
      <w:r w:rsidRPr="002F33CB">
        <w:rPr>
          <w:sz w:val="22"/>
          <w:szCs w:val="22"/>
        </w:rPr>
        <w:t xml:space="preserve"> г. </w:t>
      </w:r>
      <w:proofErr w:type="gramEnd"/>
    </w:p>
    <w:p w:rsidR="00CA1AA0" w:rsidRPr="00BC505A" w:rsidRDefault="00CA1AA0" w:rsidP="00CA1AA0">
      <w:pPr>
        <w:pStyle w:val="3"/>
        <w:shd w:val="clear" w:color="auto" w:fill="auto"/>
        <w:spacing w:before="0" w:line="360" w:lineRule="auto"/>
        <w:ind w:firstLine="709"/>
        <w:jc w:val="both"/>
        <w:rPr>
          <w:sz w:val="22"/>
          <w:szCs w:val="22"/>
        </w:rPr>
      </w:pPr>
      <w:r w:rsidRPr="00BC505A">
        <w:rPr>
          <w:sz w:val="22"/>
          <w:szCs w:val="22"/>
        </w:rPr>
        <w:t>Рост значений показателей платных услуг населению будет наблюдаться по причине жизненной необходимости в платных услугах образования и здравоохранения.</w:t>
      </w:r>
    </w:p>
    <w:p w:rsidR="00CA1AA0" w:rsidRPr="00BC505A" w:rsidRDefault="00CA1AA0" w:rsidP="00CA1AA0">
      <w:pPr>
        <w:pStyle w:val="3"/>
        <w:shd w:val="clear" w:color="auto" w:fill="auto"/>
        <w:spacing w:before="0" w:line="360" w:lineRule="auto"/>
        <w:ind w:firstLine="709"/>
        <w:jc w:val="both"/>
        <w:rPr>
          <w:sz w:val="22"/>
          <w:szCs w:val="22"/>
        </w:rPr>
      </w:pPr>
      <w:r w:rsidRPr="00BC505A">
        <w:rPr>
          <w:sz w:val="22"/>
          <w:szCs w:val="22"/>
        </w:rPr>
        <w:t>Основной удельный вес будут занимать такие услуги, как – коммунальные услуги, связь, транспорт, образование, здравоохранение, бытовые и ветеринарные услуги.</w:t>
      </w:r>
    </w:p>
    <w:p w:rsidR="00CA1AA0" w:rsidRPr="00BC505A" w:rsidRDefault="00CA1AA0" w:rsidP="00CA1AA0">
      <w:pPr>
        <w:pStyle w:val="3"/>
        <w:shd w:val="clear" w:color="auto" w:fill="auto"/>
        <w:spacing w:before="0" w:line="360" w:lineRule="auto"/>
        <w:ind w:firstLine="709"/>
        <w:jc w:val="both"/>
        <w:rPr>
          <w:sz w:val="22"/>
          <w:szCs w:val="22"/>
        </w:rPr>
      </w:pPr>
      <w:r w:rsidRPr="00BC505A">
        <w:rPr>
          <w:sz w:val="22"/>
          <w:szCs w:val="22"/>
        </w:rPr>
        <w:t>Так как в  условиях рыночной конкуренции особое значение придается качеству предоставляемых услуг, дальнейшая работа будет направлена на улучшение культуры и качества предоставляемых услуг.</w:t>
      </w:r>
    </w:p>
    <w:p w:rsidR="00CA1AA0" w:rsidRPr="00BC505A" w:rsidRDefault="00CA1AA0" w:rsidP="00CA1AA0">
      <w:pPr>
        <w:pStyle w:val="40"/>
        <w:keepNext/>
        <w:keepLines/>
        <w:shd w:val="clear" w:color="auto" w:fill="auto"/>
        <w:spacing w:after="0" w:line="360" w:lineRule="auto"/>
        <w:ind w:firstLine="709"/>
        <w:rPr>
          <w:b/>
          <w:sz w:val="22"/>
          <w:szCs w:val="22"/>
        </w:rPr>
      </w:pPr>
      <w:r w:rsidRPr="00BC505A">
        <w:rPr>
          <w:b/>
          <w:sz w:val="22"/>
          <w:szCs w:val="22"/>
        </w:rPr>
        <w:t xml:space="preserve">ТРУД И ЗАНЯТОСТЬ                    </w:t>
      </w:r>
    </w:p>
    <w:p w:rsidR="00CA1AA0" w:rsidRPr="00BC505A" w:rsidRDefault="00CA1AA0" w:rsidP="00CA1AA0">
      <w:pPr>
        <w:pStyle w:val="3"/>
        <w:shd w:val="clear" w:color="auto" w:fill="auto"/>
        <w:spacing w:before="0" w:line="360" w:lineRule="auto"/>
        <w:ind w:firstLine="709"/>
        <w:jc w:val="both"/>
        <w:rPr>
          <w:sz w:val="22"/>
          <w:szCs w:val="22"/>
        </w:rPr>
      </w:pPr>
      <w:r w:rsidRPr="00BC505A">
        <w:rPr>
          <w:sz w:val="22"/>
          <w:szCs w:val="22"/>
        </w:rPr>
        <w:t>Повышение уровня жизни населения, уровня оплаты труда, занятости населения, снижения негативных последствий безработицы относятся к наиболее актуальным задачам администрации муниципального образования, как органа исполнительной власти.</w:t>
      </w:r>
    </w:p>
    <w:p w:rsidR="00CA1AA0" w:rsidRPr="00340FD9" w:rsidRDefault="00CA1AA0" w:rsidP="00CA1AA0">
      <w:pPr>
        <w:pStyle w:val="3"/>
        <w:spacing w:before="0" w:line="360" w:lineRule="auto"/>
        <w:ind w:firstLine="709"/>
        <w:jc w:val="both"/>
        <w:rPr>
          <w:sz w:val="22"/>
          <w:szCs w:val="22"/>
        </w:rPr>
      </w:pPr>
      <w:r w:rsidRPr="00340FD9">
        <w:rPr>
          <w:sz w:val="22"/>
          <w:szCs w:val="22"/>
        </w:rPr>
        <w:t xml:space="preserve">  Среднесписочная численность работников</w:t>
      </w:r>
      <w:r w:rsidR="00616EC4" w:rsidRPr="00340FD9">
        <w:rPr>
          <w:sz w:val="22"/>
          <w:szCs w:val="22"/>
        </w:rPr>
        <w:t xml:space="preserve"> по итогам 2017 года</w:t>
      </w:r>
      <w:r w:rsidRPr="00340FD9">
        <w:rPr>
          <w:sz w:val="22"/>
          <w:szCs w:val="22"/>
        </w:rPr>
        <w:t xml:space="preserve"> составила </w:t>
      </w:r>
      <w:r w:rsidR="00CB0594">
        <w:rPr>
          <w:sz w:val="22"/>
          <w:szCs w:val="22"/>
        </w:rPr>
        <w:t>7</w:t>
      </w:r>
      <w:r w:rsidRPr="00340FD9">
        <w:rPr>
          <w:sz w:val="22"/>
          <w:szCs w:val="22"/>
        </w:rPr>
        <w:t>3</w:t>
      </w:r>
      <w:r w:rsidR="00616EC4" w:rsidRPr="00340FD9">
        <w:rPr>
          <w:sz w:val="22"/>
          <w:szCs w:val="22"/>
        </w:rPr>
        <w:t>43</w:t>
      </w:r>
      <w:r w:rsidRPr="00340FD9">
        <w:rPr>
          <w:sz w:val="22"/>
          <w:szCs w:val="22"/>
        </w:rPr>
        <w:t xml:space="preserve"> чел. Среднемесячная номинальная начисленная заработная плата одного работника по полному кругу организаций составила 2</w:t>
      </w:r>
      <w:r w:rsidR="00616EC4" w:rsidRPr="00340FD9">
        <w:rPr>
          <w:sz w:val="22"/>
          <w:szCs w:val="22"/>
        </w:rPr>
        <w:t>4190,0</w:t>
      </w:r>
      <w:r w:rsidRPr="00340FD9">
        <w:rPr>
          <w:sz w:val="22"/>
          <w:szCs w:val="22"/>
        </w:rPr>
        <w:t xml:space="preserve"> руб.</w:t>
      </w:r>
      <w:r w:rsidR="003153EF" w:rsidRPr="00340FD9">
        <w:rPr>
          <w:sz w:val="22"/>
          <w:szCs w:val="22"/>
        </w:rPr>
        <w:t>, что выше уровня</w:t>
      </w:r>
      <w:r w:rsidRPr="00340FD9">
        <w:rPr>
          <w:sz w:val="22"/>
          <w:szCs w:val="22"/>
        </w:rPr>
        <w:t xml:space="preserve"> 201</w:t>
      </w:r>
      <w:r w:rsidR="00616EC4" w:rsidRPr="00340FD9">
        <w:rPr>
          <w:sz w:val="22"/>
          <w:szCs w:val="22"/>
        </w:rPr>
        <w:t>6</w:t>
      </w:r>
      <w:r w:rsidRPr="00340FD9">
        <w:rPr>
          <w:sz w:val="22"/>
          <w:szCs w:val="22"/>
        </w:rPr>
        <w:t xml:space="preserve"> года.</w:t>
      </w:r>
      <w:r w:rsidRPr="00340FD9">
        <w:rPr>
          <w:sz w:val="22"/>
          <w:szCs w:val="22"/>
        </w:rPr>
        <w:tab/>
      </w:r>
    </w:p>
    <w:p w:rsidR="004B3515" w:rsidRDefault="00CA1AA0" w:rsidP="00CA1AA0">
      <w:pPr>
        <w:pStyle w:val="3"/>
        <w:shd w:val="clear" w:color="auto" w:fill="auto"/>
        <w:spacing w:before="0" w:line="360" w:lineRule="auto"/>
        <w:ind w:firstLine="709"/>
        <w:jc w:val="both"/>
        <w:rPr>
          <w:sz w:val="22"/>
          <w:szCs w:val="22"/>
        </w:rPr>
      </w:pPr>
      <w:r w:rsidRPr="00340FD9">
        <w:rPr>
          <w:sz w:val="22"/>
          <w:szCs w:val="22"/>
        </w:rPr>
        <w:t>Фонд начисленной за</w:t>
      </w:r>
      <w:r w:rsidR="00736AB9">
        <w:rPr>
          <w:sz w:val="22"/>
          <w:szCs w:val="22"/>
        </w:rPr>
        <w:t>работной платы всех работников –</w:t>
      </w:r>
      <w:r w:rsidRPr="00340FD9">
        <w:rPr>
          <w:sz w:val="22"/>
          <w:szCs w:val="22"/>
        </w:rPr>
        <w:t xml:space="preserve"> </w:t>
      </w:r>
      <w:r w:rsidR="00736AB9">
        <w:rPr>
          <w:sz w:val="22"/>
          <w:szCs w:val="22"/>
        </w:rPr>
        <w:t>177627,2</w:t>
      </w:r>
      <w:r w:rsidRPr="00340FD9">
        <w:rPr>
          <w:sz w:val="22"/>
          <w:szCs w:val="22"/>
        </w:rPr>
        <w:t xml:space="preserve"> тыс. руб. (102,3</w:t>
      </w:r>
      <w:r w:rsidR="00616EC4" w:rsidRPr="00340FD9">
        <w:rPr>
          <w:sz w:val="22"/>
          <w:szCs w:val="22"/>
        </w:rPr>
        <w:t>0</w:t>
      </w:r>
      <w:r w:rsidRPr="00340FD9">
        <w:rPr>
          <w:sz w:val="22"/>
          <w:szCs w:val="22"/>
        </w:rPr>
        <w:t>% к уровню 201</w:t>
      </w:r>
      <w:r w:rsidR="00616EC4" w:rsidRPr="00340FD9">
        <w:rPr>
          <w:sz w:val="22"/>
          <w:szCs w:val="22"/>
        </w:rPr>
        <w:t>6</w:t>
      </w:r>
      <w:r w:rsidRPr="00340FD9">
        <w:rPr>
          <w:sz w:val="22"/>
          <w:szCs w:val="22"/>
        </w:rPr>
        <w:t xml:space="preserve"> года).</w:t>
      </w:r>
      <w:r w:rsidRPr="00340FD9">
        <w:rPr>
          <w:sz w:val="22"/>
          <w:szCs w:val="22"/>
        </w:rPr>
        <w:tab/>
        <w:t xml:space="preserve">Увеличение произошло в отрасли добычи полезных ископаемых, обрабатывающей промышленности, в производстве и распределении электроэнергии и газа, медицине, культуре и образовании.           </w:t>
      </w:r>
    </w:p>
    <w:p w:rsidR="00CA1AA0" w:rsidRPr="00340FD9" w:rsidRDefault="004B3515" w:rsidP="004B3515">
      <w:pPr>
        <w:pStyle w:val="3"/>
        <w:spacing w:before="0" w:line="360" w:lineRule="auto"/>
        <w:ind w:firstLine="709"/>
        <w:jc w:val="both"/>
        <w:rPr>
          <w:sz w:val="22"/>
          <w:szCs w:val="22"/>
        </w:rPr>
      </w:pPr>
      <w:r w:rsidRPr="004B3515">
        <w:rPr>
          <w:sz w:val="22"/>
          <w:szCs w:val="22"/>
        </w:rPr>
        <w:t>Количество безработных состав</w:t>
      </w:r>
      <w:r>
        <w:rPr>
          <w:sz w:val="22"/>
          <w:szCs w:val="22"/>
        </w:rPr>
        <w:t>ляло</w:t>
      </w:r>
      <w:r w:rsidRPr="004B3515">
        <w:rPr>
          <w:sz w:val="22"/>
          <w:szCs w:val="22"/>
        </w:rPr>
        <w:t xml:space="preserve"> – 40</w:t>
      </w:r>
      <w:r>
        <w:rPr>
          <w:sz w:val="22"/>
          <w:szCs w:val="22"/>
        </w:rPr>
        <w:t>8</w:t>
      </w:r>
      <w:r w:rsidRPr="004B3515">
        <w:rPr>
          <w:sz w:val="22"/>
          <w:szCs w:val="22"/>
        </w:rPr>
        <w:t xml:space="preserve"> чел.</w:t>
      </w:r>
      <w:r w:rsidR="00CA1AA0" w:rsidRPr="00340FD9">
        <w:rPr>
          <w:sz w:val="22"/>
          <w:szCs w:val="22"/>
        </w:rPr>
        <w:t xml:space="preserve">                                                                                                                                                                                   </w:t>
      </w:r>
    </w:p>
    <w:p w:rsidR="00CA1AA0" w:rsidRPr="00340FD9" w:rsidRDefault="00CA1AA0" w:rsidP="00CA1AA0">
      <w:pPr>
        <w:pStyle w:val="3"/>
        <w:shd w:val="clear" w:color="auto" w:fill="auto"/>
        <w:spacing w:before="0" w:line="360" w:lineRule="auto"/>
        <w:ind w:firstLine="709"/>
        <w:jc w:val="both"/>
        <w:rPr>
          <w:sz w:val="22"/>
          <w:szCs w:val="22"/>
        </w:rPr>
      </w:pPr>
      <w:r w:rsidRPr="00340FD9">
        <w:rPr>
          <w:sz w:val="22"/>
          <w:szCs w:val="22"/>
        </w:rPr>
        <w:t>Выплаты социального характера в 201</w:t>
      </w:r>
      <w:r w:rsidR="00340FD9" w:rsidRPr="00340FD9">
        <w:rPr>
          <w:sz w:val="22"/>
          <w:szCs w:val="22"/>
        </w:rPr>
        <w:t>7</w:t>
      </w:r>
      <w:r w:rsidRPr="00340FD9">
        <w:rPr>
          <w:sz w:val="22"/>
          <w:szCs w:val="22"/>
        </w:rPr>
        <w:t xml:space="preserve"> г. произведены в полном объеме, превышающем уровень 201</w:t>
      </w:r>
      <w:r w:rsidR="00340FD9" w:rsidRPr="00340FD9">
        <w:rPr>
          <w:sz w:val="22"/>
          <w:szCs w:val="22"/>
        </w:rPr>
        <w:t>6</w:t>
      </w:r>
      <w:r w:rsidRPr="00340FD9">
        <w:rPr>
          <w:sz w:val="22"/>
          <w:szCs w:val="22"/>
        </w:rPr>
        <w:t xml:space="preserve"> года на 14,4%.</w:t>
      </w:r>
    </w:p>
    <w:p w:rsidR="00CA1AA0" w:rsidRPr="00340FD9" w:rsidRDefault="00CA1AA0" w:rsidP="00CA1AA0">
      <w:pPr>
        <w:pStyle w:val="3"/>
        <w:shd w:val="clear" w:color="auto" w:fill="auto"/>
        <w:spacing w:before="0" w:line="360" w:lineRule="auto"/>
        <w:ind w:firstLine="709"/>
        <w:jc w:val="both"/>
        <w:rPr>
          <w:sz w:val="22"/>
          <w:szCs w:val="22"/>
        </w:rPr>
      </w:pPr>
      <w:r w:rsidRPr="00340FD9">
        <w:rPr>
          <w:sz w:val="22"/>
          <w:szCs w:val="22"/>
        </w:rPr>
        <w:t>Просроченная задолженность по заработной плате по организациям  отсутствовала.</w:t>
      </w:r>
    </w:p>
    <w:p w:rsidR="00CA1AA0" w:rsidRPr="00340FD9" w:rsidRDefault="00CA1AA0" w:rsidP="00CA1AA0">
      <w:pPr>
        <w:pStyle w:val="3"/>
        <w:shd w:val="clear" w:color="auto" w:fill="auto"/>
        <w:spacing w:before="0" w:line="360" w:lineRule="auto"/>
        <w:ind w:firstLine="709"/>
        <w:jc w:val="both"/>
        <w:rPr>
          <w:sz w:val="22"/>
          <w:szCs w:val="22"/>
        </w:rPr>
      </w:pPr>
      <w:r w:rsidRPr="00340FD9">
        <w:rPr>
          <w:sz w:val="22"/>
          <w:szCs w:val="22"/>
        </w:rPr>
        <w:t xml:space="preserve">Удельный вес лиц с высшим образованием в численности занятых в экономике составил </w:t>
      </w:r>
      <w:r w:rsidR="004B4037">
        <w:rPr>
          <w:sz w:val="22"/>
          <w:szCs w:val="22"/>
        </w:rPr>
        <w:t>–</w:t>
      </w:r>
      <w:r w:rsidRPr="00340FD9">
        <w:rPr>
          <w:sz w:val="22"/>
          <w:szCs w:val="22"/>
        </w:rPr>
        <w:t xml:space="preserve"> </w:t>
      </w:r>
      <w:r w:rsidR="004B4037">
        <w:rPr>
          <w:sz w:val="22"/>
          <w:szCs w:val="22"/>
        </w:rPr>
        <w:t>3</w:t>
      </w:r>
      <w:r w:rsidRPr="00340FD9">
        <w:rPr>
          <w:sz w:val="22"/>
          <w:szCs w:val="22"/>
        </w:rPr>
        <w:t>1</w:t>
      </w:r>
      <w:r w:rsidR="004B4037">
        <w:rPr>
          <w:sz w:val="22"/>
          <w:szCs w:val="22"/>
        </w:rPr>
        <w:t>,01</w:t>
      </w:r>
      <w:r w:rsidRPr="00340FD9">
        <w:rPr>
          <w:sz w:val="22"/>
          <w:szCs w:val="22"/>
        </w:rPr>
        <w:t>% или 2277 человек.</w:t>
      </w:r>
    </w:p>
    <w:p w:rsidR="00CA1AA0" w:rsidRPr="00340FD9" w:rsidRDefault="00CA1AA0" w:rsidP="00CA1AA0">
      <w:pPr>
        <w:pStyle w:val="3"/>
        <w:shd w:val="clear" w:color="auto" w:fill="auto"/>
        <w:spacing w:before="0" w:line="360" w:lineRule="auto"/>
        <w:ind w:firstLine="709"/>
        <w:jc w:val="both"/>
        <w:rPr>
          <w:b/>
          <w:sz w:val="22"/>
          <w:szCs w:val="22"/>
          <w:u w:val="single"/>
        </w:rPr>
      </w:pPr>
      <w:r w:rsidRPr="00340FD9">
        <w:rPr>
          <w:b/>
          <w:sz w:val="22"/>
          <w:szCs w:val="22"/>
          <w:u w:val="single"/>
        </w:rPr>
        <w:t>201</w:t>
      </w:r>
      <w:r w:rsidR="00340FD9" w:rsidRPr="00340FD9">
        <w:rPr>
          <w:b/>
          <w:sz w:val="22"/>
          <w:szCs w:val="22"/>
          <w:u w:val="single"/>
        </w:rPr>
        <w:t>8</w:t>
      </w:r>
      <w:r w:rsidRPr="00340FD9">
        <w:rPr>
          <w:b/>
          <w:sz w:val="22"/>
          <w:szCs w:val="22"/>
          <w:u w:val="single"/>
        </w:rPr>
        <w:t xml:space="preserve"> год (оценка).  </w:t>
      </w:r>
    </w:p>
    <w:p w:rsidR="00CA1AA0" w:rsidRPr="004B3515" w:rsidRDefault="00CA1AA0" w:rsidP="00CA1AA0">
      <w:pPr>
        <w:pStyle w:val="3"/>
        <w:shd w:val="clear" w:color="auto" w:fill="auto"/>
        <w:spacing w:before="0" w:line="360" w:lineRule="auto"/>
        <w:ind w:firstLine="709"/>
        <w:jc w:val="both"/>
        <w:rPr>
          <w:sz w:val="22"/>
          <w:szCs w:val="22"/>
        </w:rPr>
      </w:pPr>
      <w:r w:rsidRPr="004B3515">
        <w:rPr>
          <w:sz w:val="22"/>
          <w:szCs w:val="22"/>
        </w:rPr>
        <w:t>По оценке в 201</w:t>
      </w:r>
      <w:r w:rsidR="00340FD9" w:rsidRPr="004B3515">
        <w:rPr>
          <w:sz w:val="22"/>
          <w:szCs w:val="22"/>
        </w:rPr>
        <w:t>8</w:t>
      </w:r>
      <w:r w:rsidRPr="004B3515">
        <w:rPr>
          <w:sz w:val="22"/>
          <w:szCs w:val="22"/>
        </w:rPr>
        <w:t xml:space="preserve"> году не предвидится значительных изменений в  численности занятых на предприятиях и в организациях государственной и муниципальной форм собственности. </w:t>
      </w:r>
    </w:p>
    <w:p w:rsidR="00CA1AA0" w:rsidRPr="004B3515" w:rsidRDefault="00CA1AA0" w:rsidP="00CA1AA0">
      <w:pPr>
        <w:pStyle w:val="3"/>
        <w:spacing w:before="0" w:line="360" w:lineRule="auto"/>
        <w:ind w:firstLine="709"/>
        <w:jc w:val="both"/>
        <w:rPr>
          <w:sz w:val="22"/>
          <w:szCs w:val="22"/>
        </w:rPr>
      </w:pPr>
      <w:r w:rsidRPr="004B3515">
        <w:rPr>
          <w:sz w:val="22"/>
          <w:szCs w:val="22"/>
        </w:rPr>
        <w:t xml:space="preserve">Количество безработных составит – </w:t>
      </w:r>
      <w:r w:rsidR="004B3515" w:rsidRPr="004B3515">
        <w:rPr>
          <w:sz w:val="22"/>
          <w:szCs w:val="22"/>
        </w:rPr>
        <w:t>40</w:t>
      </w:r>
      <w:r w:rsidRPr="004B3515">
        <w:rPr>
          <w:sz w:val="22"/>
          <w:szCs w:val="22"/>
        </w:rPr>
        <w:t>2 чел.</w:t>
      </w:r>
    </w:p>
    <w:p w:rsidR="00CA1AA0" w:rsidRPr="00CB0594" w:rsidRDefault="00CA1AA0" w:rsidP="00CA1AA0">
      <w:pPr>
        <w:pStyle w:val="3"/>
        <w:spacing w:before="0" w:line="360" w:lineRule="auto"/>
        <w:ind w:firstLine="709"/>
        <w:jc w:val="both"/>
        <w:rPr>
          <w:sz w:val="22"/>
          <w:szCs w:val="22"/>
        </w:rPr>
      </w:pPr>
      <w:r w:rsidRPr="00CB0594">
        <w:rPr>
          <w:sz w:val="22"/>
          <w:szCs w:val="22"/>
        </w:rPr>
        <w:t>Уровень зарегистрированной безработицы (на конец года) составит 3,</w:t>
      </w:r>
      <w:r w:rsidR="00CB0594" w:rsidRPr="00CB0594">
        <w:rPr>
          <w:sz w:val="22"/>
          <w:szCs w:val="22"/>
        </w:rPr>
        <w:t>5</w:t>
      </w:r>
      <w:r w:rsidR="003153EF" w:rsidRPr="00CB0594">
        <w:rPr>
          <w:sz w:val="22"/>
          <w:szCs w:val="22"/>
        </w:rPr>
        <w:t>6</w:t>
      </w:r>
      <w:r w:rsidRPr="00CB0594">
        <w:rPr>
          <w:sz w:val="22"/>
          <w:szCs w:val="22"/>
        </w:rPr>
        <w:t>. По итогам 9 месяцев 201</w:t>
      </w:r>
      <w:r w:rsidR="00CB0594" w:rsidRPr="00CB0594">
        <w:rPr>
          <w:sz w:val="22"/>
          <w:szCs w:val="22"/>
        </w:rPr>
        <w:t>8</w:t>
      </w:r>
      <w:r w:rsidRPr="00CB0594">
        <w:rPr>
          <w:sz w:val="22"/>
          <w:szCs w:val="22"/>
        </w:rPr>
        <w:t xml:space="preserve"> г. в службе занятости Новосергиевского района зарегистрированы в качестве безработных - 2</w:t>
      </w:r>
      <w:r w:rsidR="00CB0594" w:rsidRPr="00CB0594">
        <w:rPr>
          <w:sz w:val="22"/>
          <w:szCs w:val="22"/>
        </w:rPr>
        <w:t>62</w:t>
      </w:r>
      <w:r w:rsidRPr="00CB0594">
        <w:rPr>
          <w:sz w:val="22"/>
          <w:szCs w:val="22"/>
        </w:rPr>
        <w:t xml:space="preserve"> человек</w:t>
      </w:r>
      <w:r w:rsidR="00CB0594" w:rsidRPr="00CB0594">
        <w:rPr>
          <w:sz w:val="22"/>
          <w:szCs w:val="22"/>
        </w:rPr>
        <w:t>а</w:t>
      </w:r>
      <w:r w:rsidRPr="00CB0594">
        <w:rPr>
          <w:sz w:val="22"/>
          <w:szCs w:val="22"/>
        </w:rPr>
        <w:t xml:space="preserve">. </w:t>
      </w:r>
    </w:p>
    <w:p w:rsidR="00CA1AA0" w:rsidRPr="001333D8" w:rsidRDefault="00CA1AA0" w:rsidP="00CA1AA0">
      <w:pPr>
        <w:pStyle w:val="3"/>
        <w:spacing w:before="0" w:line="360" w:lineRule="auto"/>
        <w:ind w:firstLine="709"/>
        <w:jc w:val="both"/>
        <w:rPr>
          <w:sz w:val="22"/>
          <w:szCs w:val="22"/>
          <w:highlight w:val="yellow"/>
        </w:rPr>
      </w:pPr>
      <w:r w:rsidRPr="004B3515">
        <w:rPr>
          <w:sz w:val="22"/>
          <w:szCs w:val="22"/>
        </w:rPr>
        <w:t xml:space="preserve">Среднесписочная численность работников (без внешних совместителей) составит - </w:t>
      </w:r>
      <w:r w:rsidR="00CB0594">
        <w:rPr>
          <w:sz w:val="22"/>
          <w:szCs w:val="22"/>
        </w:rPr>
        <w:t>7</w:t>
      </w:r>
      <w:r w:rsidRPr="004B3515">
        <w:rPr>
          <w:sz w:val="22"/>
          <w:szCs w:val="22"/>
        </w:rPr>
        <w:t>358 чел. Среднемесячная номинальная начисленная заработная плата одного работника по полному кругу организаций составит 2</w:t>
      </w:r>
      <w:r w:rsidR="004B3515" w:rsidRPr="004B3515">
        <w:rPr>
          <w:sz w:val="22"/>
          <w:szCs w:val="22"/>
        </w:rPr>
        <w:t>6625,00</w:t>
      </w:r>
      <w:r w:rsidRPr="004B3515">
        <w:rPr>
          <w:sz w:val="22"/>
          <w:szCs w:val="22"/>
        </w:rPr>
        <w:t xml:space="preserve"> руб.</w:t>
      </w:r>
      <w:r w:rsidRPr="004B3515">
        <w:rPr>
          <w:sz w:val="22"/>
          <w:szCs w:val="22"/>
        </w:rPr>
        <w:tab/>
      </w:r>
    </w:p>
    <w:p w:rsidR="00CA1AA0" w:rsidRPr="004B3515" w:rsidRDefault="00CA1AA0" w:rsidP="00CA1AA0">
      <w:pPr>
        <w:pStyle w:val="3"/>
        <w:shd w:val="clear" w:color="auto" w:fill="auto"/>
        <w:spacing w:before="0" w:line="360" w:lineRule="auto"/>
        <w:ind w:firstLine="709"/>
        <w:jc w:val="both"/>
        <w:rPr>
          <w:sz w:val="22"/>
          <w:szCs w:val="22"/>
        </w:rPr>
      </w:pPr>
      <w:r w:rsidRPr="004B4037">
        <w:rPr>
          <w:sz w:val="22"/>
          <w:szCs w:val="22"/>
        </w:rPr>
        <w:lastRenderedPageBreak/>
        <w:t>Фонд начисленной заработной платы всех работников</w:t>
      </w:r>
      <w:r w:rsidRPr="004B4037">
        <w:rPr>
          <w:sz w:val="22"/>
          <w:szCs w:val="22"/>
        </w:rPr>
        <w:tab/>
        <w:t>по анализу поступления НДФЛ за 1 полугодие 201</w:t>
      </w:r>
      <w:r w:rsidR="004B3515" w:rsidRPr="004B4037">
        <w:rPr>
          <w:sz w:val="22"/>
          <w:szCs w:val="22"/>
        </w:rPr>
        <w:t>8</w:t>
      </w:r>
      <w:r w:rsidRPr="004B4037">
        <w:rPr>
          <w:sz w:val="22"/>
          <w:szCs w:val="22"/>
        </w:rPr>
        <w:t xml:space="preserve"> г. составит 1</w:t>
      </w:r>
      <w:r w:rsidR="004B4037" w:rsidRPr="004B4037">
        <w:rPr>
          <w:sz w:val="22"/>
          <w:szCs w:val="22"/>
        </w:rPr>
        <w:t>10,29</w:t>
      </w:r>
      <w:r w:rsidRPr="004B4037">
        <w:rPr>
          <w:sz w:val="22"/>
          <w:szCs w:val="22"/>
        </w:rPr>
        <w:t>% к уровню 201</w:t>
      </w:r>
      <w:r w:rsidR="004B4037" w:rsidRPr="004B4037">
        <w:rPr>
          <w:sz w:val="22"/>
          <w:szCs w:val="22"/>
        </w:rPr>
        <w:t>7</w:t>
      </w:r>
      <w:r w:rsidRPr="004B4037">
        <w:rPr>
          <w:sz w:val="22"/>
          <w:szCs w:val="22"/>
        </w:rPr>
        <w:t xml:space="preserve"> года. </w:t>
      </w:r>
      <w:r w:rsidRPr="004B3515">
        <w:rPr>
          <w:sz w:val="22"/>
          <w:szCs w:val="22"/>
        </w:rPr>
        <w:t>Увеличение в основном за счет добывающей отрасли, работников медицинских, образовательных учреждений и учреждений культуры.</w:t>
      </w:r>
    </w:p>
    <w:p w:rsidR="00CA1AA0" w:rsidRPr="00CB0594" w:rsidRDefault="00CA1AA0" w:rsidP="00CA1AA0">
      <w:pPr>
        <w:pStyle w:val="3"/>
        <w:shd w:val="clear" w:color="auto" w:fill="auto"/>
        <w:spacing w:before="0" w:line="360" w:lineRule="auto"/>
        <w:ind w:firstLine="709"/>
        <w:jc w:val="both"/>
        <w:rPr>
          <w:sz w:val="22"/>
          <w:szCs w:val="22"/>
        </w:rPr>
      </w:pPr>
      <w:r w:rsidRPr="00CB0594">
        <w:rPr>
          <w:sz w:val="22"/>
          <w:szCs w:val="22"/>
        </w:rPr>
        <w:t>Выплаты социального характера в 201</w:t>
      </w:r>
      <w:r w:rsidR="00CB0594" w:rsidRPr="00CB0594">
        <w:rPr>
          <w:sz w:val="22"/>
          <w:szCs w:val="22"/>
        </w:rPr>
        <w:t>8</w:t>
      </w:r>
      <w:r w:rsidRPr="00CB0594">
        <w:rPr>
          <w:sz w:val="22"/>
          <w:szCs w:val="22"/>
        </w:rPr>
        <w:t xml:space="preserve"> г. оцениваются в объеме, что больше уровня 201</w:t>
      </w:r>
      <w:r w:rsidR="00CB0594" w:rsidRPr="00CB0594">
        <w:rPr>
          <w:sz w:val="22"/>
          <w:szCs w:val="22"/>
        </w:rPr>
        <w:t>7</w:t>
      </w:r>
      <w:r w:rsidRPr="00CB0594">
        <w:rPr>
          <w:sz w:val="22"/>
          <w:szCs w:val="22"/>
        </w:rPr>
        <w:t xml:space="preserve"> года на 1,9%.</w:t>
      </w:r>
    </w:p>
    <w:p w:rsidR="00CA1AA0" w:rsidRPr="004B3515" w:rsidRDefault="00CA1AA0" w:rsidP="00CA1AA0">
      <w:pPr>
        <w:pStyle w:val="3"/>
        <w:shd w:val="clear" w:color="auto" w:fill="auto"/>
        <w:spacing w:before="0" w:line="360" w:lineRule="auto"/>
        <w:ind w:firstLine="709"/>
        <w:jc w:val="both"/>
        <w:rPr>
          <w:sz w:val="22"/>
          <w:szCs w:val="22"/>
        </w:rPr>
      </w:pPr>
      <w:r w:rsidRPr="004B3515">
        <w:rPr>
          <w:sz w:val="22"/>
          <w:szCs w:val="22"/>
        </w:rPr>
        <w:t>Просроченная задолженность по заработной плате по организациям не прогнозируется.</w:t>
      </w:r>
    </w:p>
    <w:p w:rsidR="00CA1AA0" w:rsidRPr="001333D8" w:rsidRDefault="00CA1AA0" w:rsidP="00CA1AA0">
      <w:pPr>
        <w:pStyle w:val="3"/>
        <w:shd w:val="clear" w:color="auto" w:fill="auto"/>
        <w:spacing w:before="0" w:line="360" w:lineRule="auto"/>
        <w:ind w:firstLine="709"/>
        <w:jc w:val="both"/>
        <w:rPr>
          <w:sz w:val="22"/>
          <w:szCs w:val="22"/>
          <w:highlight w:val="yellow"/>
        </w:rPr>
      </w:pPr>
      <w:r w:rsidRPr="00CB0594">
        <w:rPr>
          <w:sz w:val="22"/>
          <w:szCs w:val="22"/>
        </w:rPr>
        <w:t>Удельный вес лиц с высшим образованием в численности занятых в экономике составит–</w:t>
      </w:r>
      <w:r w:rsidR="004B4037">
        <w:rPr>
          <w:sz w:val="22"/>
          <w:szCs w:val="22"/>
        </w:rPr>
        <w:t>3</w:t>
      </w:r>
      <w:r w:rsidRPr="00CB0594">
        <w:rPr>
          <w:sz w:val="22"/>
          <w:szCs w:val="22"/>
        </w:rPr>
        <w:t>1,</w:t>
      </w:r>
      <w:r w:rsidR="004B4037">
        <w:rPr>
          <w:sz w:val="22"/>
          <w:szCs w:val="22"/>
        </w:rPr>
        <w:t>11</w:t>
      </w:r>
      <w:r w:rsidRPr="00CB0594">
        <w:rPr>
          <w:sz w:val="22"/>
          <w:szCs w:val="22"/>
        </w:rPr>
        <w:t xml:space="preserve">%, что выше на 0,1 </w:t>
      </w:r>
      <w:proofErr w:type="spellStart"/>
      <w:r w:rsidRPr="00CB0594">
        <w:rPr>
          <w:sz w:val="22"/>
          <w:szCs w:val="22"/>
        </w:rPr>
        <w:t>пп</w:t>
      </w:r>
      <w:proofErr w:type="spellEnd"/>
      <w:r w:rsidRPr="00CB0594">
        <w:rPr>
          <w:sz w:val="22"/>
          <w:szCs w:val="22"/>
        </w:rPr>
        <w:t>. уровня 201</w:t>
      </w:r>
      <w:r w:rsidR="00CB0594" w:rsidRPr="00CB0594">
        <w:rPr>
          <w:sz w:val="22"/>
          <w:szCs w:val="22"/>
        </w:rPr>
        <w:t>7</w:t>
      </w:r>
      <w:r w:rsidRPr="00CB0594">
        <w:rPr>
          <w:sz w:val="22"/>
          <w:szCs w:val="22"/>
        </w:rPr>
        <w:t xml:space="preserve"> года.</w:t>
      </w:r>
    </w:p>
    <w:p w:rsidR="00CA1AA0" w:rsidRPr="00CB0594" w:rsidRDefault="00CA1AA0" w:rsidP="0000529D">
      <w:pPr>
        <w:pStyle w:val="3"/>
        <w:shd w:val="clear" w:color="auto" w:fill="auto"/>
        <w:tabs>
          <w:tab w:val="left" w:pos="0"/>
        </w:tabs>
        <w:spacing w:before="0" w:line="360" w:lineRule="auto"/>
        <w:ind w:firstLine="709"/>
        <w:jc w:val="both"/>
        <w:rPr>
          <w:sz w:val="22"/>
          <w:szCs w:val="22"/>
        </w:rPr>
      </w:pPr>
      <w:r w:rsidRPr="00CB0594">
        <w:rPr>
          <w:b/>
          <w:sz w:val="22"/>
          <w:szCs w:val="22"/>
          <w:u w:val="single"/>
        </w:rPr>
        <w:t>Прогноз 201</w:t>
      </w:r>
      <w:r w:rsidR="00CB0594" w:rsidRPr="00CB0594">
        <w:rPr>
          <w:b/>
          <w:sz w:val="22"/>
          <w:szCs w:val="22"/>
          <w:u w:val="single"/>
        </w:rPr>
        <w:t>9</w:t>
      </w:r>
      <w:r w:rsidRPr="00CB0594">
        <w:rPr>
          <w:b/>
          <w:sz w:val="22"/>
          <w:szCs w:val="22"/>
          <w:u w:val="single"/>
        </w:rPr>
        <w:t>-202</w:t>
      </w:r>
      <w:r w:rsidR="00CB0594" w:rsidRPr="00CB0594">
        <w:rPr>
          <w:b/>
          <w:sz w:val="22"/>
          <w:szCs w:val="22"/>
          <w:u w:val="single"/>
        </w:rPr>
        <w:t>4</w:t>
      </w:r>
      <w:r w:rsidRPr="00CB0594">
        <w:rPr>
          <w:b/>
          <w:sz w:val="22"/>
          <w:szCs w:val="22"/>
          <w:u w:val="single"/>
        </w:rPr>
        <w:t xml:space="preserve"> гг. </w:t>
      </w:r>
      <w:r w:rsidRPr="00CB0594">
        <w:rPr>
          <w:sz w:val="22"/>
          <w:szCs w:val="22"/>
        </w:rPr>
        <w:t>Прогноз социально-экономического развития территории поселения на 201</w:t>
      </w:r>
      <w:r w:rsidR="00CB0594" w:rsidRPr="00CB0594">
        <w:rPr>
          <w:sz w:val="22"/>
          <w:szCs w:val="22"/>
        </w:rPr>
        <w:t>9</w:t>
      </w:r>
      <w:r w:rsidRPr="00CB0594">
        <w:rPr>
          <w:sz w:val="22"/>
          <w:szCs w:val="22"/>
        </w:rPr>
        <w:t xml:space="preserve"> год и на период до 202</w:t>
      </w:r>
      <w:r w:rsidR="00CB0594" w:rsidRPr="00CB0594">
        <w:rPr>
          <w:sz w:val="22"/>
          <w:szCs w:val="22"/>
        </w:rPr>
        <w:t>4</w:t>
      </w:r>
      <w:r w:rsidRPr="00CB0594">
        <w:rPr>
          <w:sz w:val="22"/>
          <w:szCs w:val="22"/>
        </w:rPr>
        <w:t xml:space="preserve"> г. не предусматривает значительных изменений в</w:t>
      </w:r>
      <w:r w:rsidRPr="00CB0594">
        <w:rPr>
          <w:rStyle w:val="TrebuchetMS"/>
          <w:rFonts w:ascii="Times New Roman" w:hAnsi="Times New Roman" w:cs="Times New Roman"/>
          <w:sz w:val="22"/>
          <w:szCs w:val="22"/>
        </w:rPr>
        <w:t xml:space="preserve"> развитии отраслей </w:t>
      </w:r>
      <w:r w:rsidRPr="00CB0594">
        <w:rPr>
          <w:sz w:val="22"/>
          <w:szCs w:val="22"/>
        </w:rPr>
        <w:t xml:space="preserve"> экономики, росте и сокращении объемов производства, поэтому прогноз распределения трудовых ресурсов предполагает сохранить сложившиеся пропорции на рынке труда.</w:t>
      </w:r>
    </w:p>
    <w:p w:rsidR="00CA1AA0" w:rsidRPr="00CB0594" w:rsidRDefault="00CA1AA0" w:rsidP="0000529D">
      <w:pPr>
        <w:pStyle w:val="3"/>
        <w:spacing w:before="0" w:line="360" w:lineRule="auto"/>
        <w:ind w:firstLine="709"/>
        <w:jc w:val="both"/>
        <w:rPr>
          <w:sz w:val="22"/>
          <w:szCs w:val="22"/>
        </w:rPr>
      </w:pPr>
      <w:r w:rsidRPr="00CB0594">
        <w:rPr>
          <w:sz w:val="22"/>
          <w:szCs w:val="22"/>
        </w:rPr>
        <w:t>Численность экономически активного населения в 201</w:t>
      </w:r>
      <w:r w:rsidR="00CB0594" w:rsidRPr="00CB0594">
        <w:rPr>
          <w:sz w:val="22"/>
          <w:szCs w:val="22"/>
        </w:rPr>
        <w:t>9</w:t>
      </w:r>
      <w:r w:rsidRPr="00CB0594">
        <w:rPr>
          <w:sz w:val="22"/>
          <w:szCs w:val="22"/>
        </w:rPr>
        <w:t>-202</w:t>
      </w:r>
      <w:r w:rsidR="00CB0594" w:rsidRPr="00CB0594">
        <w:rPr>
          <w:sz w:val="22"/>
          <w:szCs w:val="22"/>
        </w:rPr>
        <w:t>4</w:t>
      </w:r>
      <w:r w:rsidRPr="00CB0594">
        <w:rPr>
          <w:sz w:val="22"/>
          <w:szCs w:val="22"/>
        </w:rPr>
        <w:t xml:space="preserve"> гг. прогнозируется на уровне 201</w:t>
      </w:r>
      <w:r w:rsidR="00CB0594" w:rsidRPr="00CB0594">
        <w:rPr>
          <w:sz w:val="22"/>
          <w:szCs w:val="22"/>
        </w:rPr>
        <w:t>8</w:t>
      </w:r>
      <w:r w:rsidRPr="00CB0594">
        <w:rPr>
          <w:sz w:val="22"/>
          <w:szCs w:val="22"/>
        </w:rPr>
        <w:t xml:space="preserve"> года</w:t>
      </w:r>
      <w:r w:rsidR="00CB0594" w:rsidRPr="00CB0594">
        <w:rPr>
          <w:sz w:val="22"/>
          <w:szCs w:val="22"/>
        </w:rPr>
        <w:t xml:space="preserve">, за счет начала деятельности </w:t>
      </w:r>
      <w:r w:rsidR="00CB0594">
        <w:rPr>
          <w:sz w:val="22"/>
          <w:szCs w:val="22"/>
        </w:rPr>
        <w:t>в</w:t>
      </w:r>
      <w:r w:rsidR="00CB0594" w:rsidRPr="00CB0594">
        <w:rPr>
          <w:sz w:val="22"/>
          <w:szCs w:val="22"/>
        </w:rPr>
        <w:t>нов</w:t>
      </w:r>
      <w:r w:rsidR="00CB0594">
        <w:rPr>
          <w:sz w:val="22"/>
          <w:szCs w:val="22"/>
        </w:rPr>
        <w:t xml:space="preserve">ь </w:t>
      </w:r>
      <w:proofErr w:type="gramStart"/>
      <w:r w:rsidR="00CB0594">
        <w:rPr>
          <w:sz w:val="22"/>
          <w:szCs w:val="22"/>
        </w:rPr>
        <w:t>зарегистрированных</w:t>
      </w:r>
      <w:proofErr w:type="gramEnd"/>
      <w:r w:rsidR="00CB0594">
        <w:rPr>
          <w:sz w:val="22"/>
          <w:szCs w:val="22"/>
        </w:rPr>
        <w:t xml:space="preserve"> </w:t>
      </w:r>
      <w:r w:rsidR="00CB0594" w:rsidRPr="00CB0594">
        <w:rPr>
          <w:sz w:val="22"/>
          <w:szCs w:val="22"/>
        </w:rPr>
        <w:t>ИП</w:t>
      </w:r>
      <w:r w:rsidRPr="00CB0594">
        <w:rPr>
          <w:sz w:val="22"/>
          <w:szCs w:val="22"/>
        </w:rPr>
        <w:t>.</w:t>
      </w:r>
    </w:p>
    <w:p w:rsidR="00CA1AA0" w:rsidRPr="001333D8" w:rsidRDefault="00CA1AA0" w:rsidP="0000529D">
      <w:pPr>
        <w:pStyle w:val="3"/>
        <w:spacing w:before="0" w:line="360" w:lineRule="auto"/>
        <w:ind w:firstLine="709"/>
        <w:jc w:val="both"/>
        <w:rPr>
          <w:sz w:val="22"/>
          <w:szCs w:val="22"/>
          <w:highlight w:val="yellow"/>
        </w:rPr>
      </w:pPr>
      <w:r w:rsidRPr="00736AB9">
        <w:rPr>
          <w:sz w:val="22"/>
          <w:szCs w:val="22"/>
        </w:rPr>
        <w:t xml:space="preserve">Численность </w:t>
      </w:r>
      <w:proofErr w:type="gramStart"/>
      <w:r w:rsidRPr="00736AB9">
        <w:rPr>
          <w:sz w:val="22"/>
          <w:szCs w:val="22"/>
        </w:rPr>
        <w:t>занятых</w:t>
      </w:r>
      <w:proofErr w:type="gramEnd"/>
      <w:r w:rsidRPr="00736AB9">
        <w:rPr>
          <w:sz w:val="22"/>
          <w:szCs w:val="22"/>
        </w:rPr>
        <w:t xml:space="preserve"> в экономике - в 201</w:t>
      </w:r>
      <w:r w:rsidR="00736AB9" w:rsidRPr="00736AB9">
        <w:rPr>
          <w:sz w:val="22"/>
          <w:szCs w:val="22"/>
        </w:rPr>
        <w:t>9</w:t>
      </w:r>
      <w:r w:rsidRPr="00736AB9">
        <w:rPr>
          <w:sz w:val="22"/>
          <w:szCs w:val="22"/>
        </w:rPr>
        <w:t>-20</w:t>
      </w:r>
      <w:r w:rsidR="00736AB9" w:rsidRPr="00736AB9">
        <w:rPr>
          <w:sz w:val="22"/>
          <w:szCs w:val="22"/>
        </w:rPr>
        <w:t>24</w:t>
      </w:r>
      <w:r w:rsidRPr="00736AB9">
        <w:rPr>
          <w:sz w:val="22"/>
          <w:szCs w:val="22"/>
        </w:rPr>
        <w:t xml:space="preserve"> гг. прогнозируется</w:t>
      </w:r>
      <w:r w:rsidR="00736AB9" w:rsidRPr="00736AB9">
        <w:rPr>
          <w:sz w:val="22"/>
          <w:szCs w:val="22"/>
        </w:rPr>
        <w:t xml:space="preserve"> с</w:t>
      </w:r>
      <w:r w:rsidRPr="00736AB9">
        <w:rPr>
          <w:sz w:val="22"/>
          <w:szCs w:val="22"/>
        </w:rPr>
        <w:t xml:space="preserve"> небольш</w:t>
      </w:r>
      <w:r w:rsidR="00736AB9" w:rsidRPr="00736AB9">
        <w:rPr>
          <w:sz w:val="22"/>
          <w:szCs w:val="22"/>
        </w:rPr>
        <w:t>им</w:t>
      </w:r>
      <w:r w:rsidRPr="00736AB9">
        <w:rPr>
          <w:sz w:val="22"/>
          <w:szCs w:val="22"/>
        </w:rPr>
        <w:t xml:space="preserve"> увеличение</w:t>
      </w:r>
      <w:r w:rsidR="00736AB9" w:rsidRPr="00736AB9">
        <w:rPr>
          <w:sz w:val="22"/>
          <w:szCs w:val="22"/>
        </w:rPr>
        <w:t>м</w:t>
      </w:r>
      <w:r w:rsidRPr="00736AB9">
        <w:rPr>
          <w:sz w:val="22"/>
          <w:szCs w:val="22"/>
        </w:rPr>
        <w:t xml:space="preserve"> ежегодно и в 202</w:t>
      </w:r>
      <w:r w:rsidR="00736AB9" w:rsidRPr="00736AB9">
        <w:rPr>
          <w:sz w:val="22"/>
          <w:szCs w:val="22"/>
        </w:rPr>
        <w:t>4</w:t>
      </w:r>
      <w:r w:rsidRPr="00736AB9">
        <w:rPr>
          <w:sz w:val="22"/>
          <w:szCs w:val="22"/>
        </w:rPr>
        <w:t xml:space="preserve"> году этот показатель составит 737</w:t>
      </w:r>
      <w:r w:rsidR="00736AB9" w:rsidRPr="00736AB9">
        <w:rPr>
          <w:sz w:val="22"/>
          <w:szCs w:val="22"/>
        </w:rPr>
        <w:t>5</w:t>
      </w:r>
      <w:r w:rsidRPr="00736AB9">
        <w:rPr>
          <w:sz w:val="22"/>
          <w:szCs w:val="22"/>
        </w:rPr>
        <w:t xml:space="preserve"> человека.</w:t>
      </w:r>
      <w:r w:rsidRPr="001333D8">
        <w:rPr>
          <w:sz w:val="22"/>
          <w:szCs w:val="22"/>
          <w:highlight w:val="yellow"/>
        </w:rPr>
        <w:t xml:space="preserve">  </w:t>
      </w:r>
    </w:p>
    <w:p w:rsidR="00CA1AA0" w:rsidRPr="00736AB9" w:rsidRDefault="00CA1AA0" w:rsidP="00CA1AA0">
      <w:pPr>
        <w:pStyle w:val="3"/>
        <w:spacing w:before="0" w:line="360" w:lineRule="auto"/>
        <w:ind w:firstLine="709"/>
        <w:jc w:val="both"/>
        <w:rPr>
          <w:sz w:val="22"/>
          <w:szCs w:val="22"/>
        </w:rPr>
      </w:pPr>
      <w:r w:rsidRPr="00736AB9">
        <w:rPr>
          <w:sz w:val="22"/>
          <w:szCs w:val="22"/>
        </w:rPr>
        <w:t>Уровень зарегистрированной безработицы в плановом периоде будет незначительно снижаться ежегодно. Соответственно и численность безработных как по методологии МОТ, так и зарегистрированных в службе занятости изменений не претерпит.</w:t>
      </w:r>
    </w:p>
    <w:p w:rsidR="00CA1AA0" w:rsidRPr="00A462C7" w:rsidRDefault="00CA1AA0" w:rsidP="00CA1AA0">
      <w:pPr>
        <w:pStyle w:val="3"/>
        <w:spacing w:before="0" w:line="360" w:lineRule="auto"/>
        <w:ind w:firstLine="709"/>
        <w:jc w:val="both"/>
        <w:rPr>
          <w:sz w:val="22"/>
          <w:szCs w:val="22"/>
        </w:rPr>
      </w:pPr>
      <w:r w:rsidRPr="00A462C7">
        <w:rPr>
          <w:sz w:val="22"/>
          <w:szCs w:val="22"/>
        </w:rPr>
        <w:t>Среднемесячная номинальная начисленная заработная плата одного работника по полному кругу организаций составит в 201</w:t>
      </w:r>
      <w:r w:rsidR="004B4037" w:rsidRPr="00A462C7">
        <w:rPr>
          <w:sz w:val="22"/>
          <w:szCs w:val="22"/>
        </w:rPr>
        <w:t>9</w:t>
      </w:r>
      <w:r w:rsidRPr="00A462C7">
        <w:rPr>
          <w:sz w:val="22"/>
          <w:szCs w:val="22"/>
        </w:rPr>
        <w:t>г. – 2</w:t>
      </w:r>
      <w:r w:rsidR="004B4037" w:rsidRPr="00A462C7">
        <w:rPr>
          <w:sz w:val="22"/>
          <w:szCs w:val="22"/>
        </w:rPr>
        <w:t>7823,00</w:t>
      </w:r>
      <w:r w:rsidRPr="00A462C7">
        <w:rPr>
          <w:sz w:val="22"/>
          <w:szCs w:val="22"/>
        </w:rPr>
        <w:t xml:space="preserve"> руб. (1</w:t>
      </w:r>
      <w:r w:rsidR="004B4037" w:rsidRPr="00A462C7">
        <w:rPr>
          <w:sz w:val="22"/>
          <w:szCs w:val="22"/>
        </w:rPr>
        <w:t>04,50</w:t>
      </w:r>
      <w:r w:rsidRPr="00A462C7">
        <w:rPr>
          <w:sz w:val="22"/>
          <w:szCs w:val="22"/>
        </w:rPr>
        <w:t>%); в 20</w:t>
      </w:r>
      <w:r w:rsidR="004B4037" w:rsidRPr="00A462C7">
        <w:rPr>
          <w:sz w:val="22"/>
          <w:szCs w:val="22"/>
        </w:rPr>
        <w:t>20</w:t>
      </w:r>
      <w:r w:rsidRPr="00A462C7">
        <w:rPr>
          <w:sz w:val="22"/>
          <w:szCs w:val="22"/>
        </w:rPr>
        <w:t xml:space="preserve"> г. – 2</w:t>
      </w:r>
      <w:r w:rsidR="004B4037" w:rsidRPr="00A462C7">
        <w:rPr>
          <w:sz w:val="22"/>
          <w:szCs w:val="22"/>
        </w:rPr>
        <w:t>9075,00</w:t>
      </w:r>
      <w:r w:rsidRPr="00A462C7">
        <w:rPr>
          <w:sz w:val="22"/>
          <w:szCs w:val="22"/>
        </w:rPr>
        <w:t xml:space="preserve"> руб. (10</w:t>
      </w:r>
      <w:r w:rsidR="004B4037" w:rsidRPr="00A462C7">
        <w:rPr>
          <w:sz w:val="22"/>
          <w:szCs w:val="22"/>
        </w:rPr>
        <w:t>4,50%</w:t>
      </w:r>
      <w:r w:rsidRPr="00A462C7">
        <w:rPr>
          <w:sz w:val="22"/>
          <w:szCs w:val="22"/>
        </w:rPr>
        <w:t>); в 20</w:t>
      </w:r>
      <w:r w:rsidR="004B4037" w:rsidRPr="00A462C7">
        <w:rPr>
          <w:sz w:val="22"/>
          <w:szCs w:val="22"/>
        </w:rPr>
        <w:t>2</w:t>
      </w:r>
      <w:r w:rsidRPr="00A462C7">
        <w:rPr>
          <w:sz w:val="22"/>
          <w:szCs w:val="22"/>
        </w:rPr>
        <w:t xml:space="preserve">1 г. – </w:t>
      </w:r>
      <w:r w:rsidR="004B4037" w:rsidRPr="00A462C7">
        <w:rPr>
          <w:sz w:val="22"/>
          <w:szCs w:val="22"/>
        </w:rPr>
        <w:t>30442,00</w:t>
      </w:r>
      <w:r w:rsidRPr="00A462C7">
        <w:rPr>
          <w:sz w:val="22"/>
          <w:szCs w:val="22"/>
        </w:rPr>
        <w:tab/>
        <w:t>руб. (10</w:t>
      </w:r>
      <w:r w:rsidR="004B4037" w:rsidRPr="00A462C7">
        <w:rPr>
          <w:sz w:val="22"/>
          <w:szCs w:val="22"/>
        </w:rPr>
        <w:t>4,</w:t>
      </w:r>
      <w:r w:rsidR="00A462C7" w:rsidRPr="00A462C7">
        <w:rPr>
          <w:sz w:val="22"/>
          <w:szCs w:val="22"/>
        </w:rPr>
        <w:t>7</w:t>
      </w:r>
      <w:r w:rsidR="004B4037" w:rsidRPr="00A462C7">
        <w:rPr>
          <w:sz w:val="22"/>
          <w:szCs w:val="22"/>
        </w:rPr>
        <w:t>0</w:t>
      </w:r>
      <w:r w:rsidRPr="00A462C7">
        <w:rPr>
          <w:sz w:val="22"/>
          <w:szCs w:val="22"/>
        </w:rPr>
        <w:t>%)</w:t>
      </w:r>
      <w:r w:rsidR="004B4037" w:rsidRPr="00A462C7">
        <w:rPr>
          <w:sz w:val="22"/>
          <w:szCs w:val="22"/>
        </w:rPr>
        <w:t>,  в 2022г. – 3</w:t>
      </w:r>
      <w:r w:rsidR="00A462C7" w:rsidRPr="00A462C7">
        <w:rPr>
          <w:sz w:val="22"/>
          <w:szCs w:val="22"/>
        </w:rPr>
        <w:t>1934</w:t>
      </w:r>
      <w:r w:rsidR="004B4037" w:rsidRPr="00A462C7">
        <w:rPr>
          <w:sz w:val="22"/>
          <w:szCs w:val="22"/>
        </w:rPr>
        <w:t>,00 руб. (104,</w:t>
      </w:r>
      <w:r w:rsidR="00A462C7" w:rsidRPr="00A462C7">
        <w:rPr>
          <w:sz w:val="22"/>
          <w:szCs w:val="22"/>
        </w:rPr>
        <w:t>9</w:t>
      </w:r>
      <w:r w:rsidR="004B4037" w:rsidRPr="00A462C7">
        <w:rPr>
          <w:sz w:val="22"/>
          <w:szCs w:val="22"/>
        </w:rPr>
        <w:t xml:space="preserve">0%); в 2023 г. – </w:t>
      </w:r>
      <w:r w:rsidR="00A462C7" w:rsidRPr="00A462C7">
        <w:rPr>
          <w:sz w:val="22"/>
          <w:szCs w:val="22"/>
        </w:rPr>
        <w:t>33659</w:t>
      </w:r>
      <w:r w:rsidR="004B4037" w:rsidRPr="00A462C7">
        <w:rPr>
          <w:sz w:val="22"/>
          <w:szCs w:val="22"/>
        </w:rPr>
        <w:t>,00 руб. (10</w:t>
      </w:r>
      <w:r w:rsidR="00A462C7" w:rsidRPr="00A462C7">
        <w:rPr>
          <w:sz w:val="22"/>
          <w:szCs w:val="22"/>
        </w:rPr>
        <w:t>5,4</w:t>
      </w:r>
      <w:r w:rsidR="004B4037" w:rsidRPr="00A462C7">
        <w:rPr>
          <w:sz w:val="22"/>
          <w:szCs w:val="22"/>
        </w:rPr>
        <w:t>0%); в 202</w:t>
      </w:r>
      <w:r w:rsidR="00A462C7" w:rsidRPr="00A462C7">
        <w:rPr>
          <w:sz w:val="22"/>
          <w:szCs w:val="22"/>
        </w:rPr>
        <w:t>4</w:t>
      </w:r>
      <w:r w:rsidR="004B4037" w:rsidRPr="00A462C7">
        <w:rPr>
          <w:sz w:val="22"/>
          <w:szCs w:val="22"/>
        </w:rPr>
        <w:t xml:space="preserve"> г. – </w:t>
      </w:r>
      <w:r w:rsidR="00A462C7" w:rsidRPr="00A462C7">
        <w:rPr>
          <w:sz w:val="22"/>
          <w:szCs w:val="22"/>
        </w:rPr>
        <w:t>35645</w:t>
      </w:r>
      <w:r w:rsidR="004B4037" w:rsidRPr="00A462C7">
        <w:rPr>
          <w:sz w:val="22"/>
          <w:szCs w:val="22"/>
        </w:rPr>
        <w:t>,00</w:t>
      </w:r>
      <w:r w:rsidR="004B4037" w:rsidRPr="00A462C7">
        <w:rPr>
          <w:sz w:val="22"/>
          <w:szCs w:val="22"/>
        </w:rPr>
        <w:tab/>
        <w:t>руб. (10</w:t>
      </w:r>
      <w:r w:rsidR="00A462C7" w:rsidRPr="00A462C7">
        <w:rPr>
          <w:sz w:val="22"/>
          <w:szCs w:val="22"/>
        </w:rPr>
        <w:t>5,9</w:t>
      </w:r>
      <w:r w:rsidR="004B4037" w:rsidRPr="00A462C7">
        <w:rPr>
          <w:sz w:val="22"/>
          <w:szCs w:val="22"/>
        </w:rPr>
        <w:t>0%).</w:t>
      </w:r>
      <w:r w:rsidRPr="00A462C7">
        <w:rPr>
          <w:sz w:val="22"/>
          <w:szCs w:val="22"/>
        </w:rPr>
        <w:tab/>
      </w:r>
      <w:r w:rsidRPr="00A462C7">
        <w:rPr>
          <w:sz w:val="22"/>
          <w:szCs w:val="22"/>
        </w:rPr>
        <w:tab/>
      </w:r>
    </w:p>
    <w:p w:rsidR="00CA1AA0" w:rsidRPr="001333D8" w:rsidRDefault="00CA1AA0" w:rsidP="00CA1AA0">
      <w:pPr>
        <w:pStyle w:val="3"/>
        <w:spacing w:before="0" w:line="360" w:lineRule="auto"/>
        <w:ind w:firstLine="709"/>
        <w:jc w:val="both"/>
        <w:rPr>
          <w:sz w:val="22"/>
          <w:szCs w:val="22"/>
          <w:highlight w:val="yellow"/>
        </w:rPr>
      </w:pPr>
      <w:proofErr w:type="gramStart"/>
      <w:r w:rsidRPr="00A462C7">
        <w:rPr>
          <w:sz w:val="22"/>
          <w:szCs w:val="22"/>
        </w:rPr>
        <w:t>Фонд начисленной заработной платы всех работников</w:t>
      </w:r>
      <w:r w:rsidRPr="00A462C7">
        <w:rPr>
          <w:sz w:val="22"/>
          <w:szCs w:val="22"/>
        </w:rPr>
        <w:tab/>
        <w:t xml:space="preserve">по прогнозу составит  в </w:t>
      </w:r>
      <w:r w:rsidR="00A462C7" w:rsidRPr="00A462C7">
        <w:rPr>
          <w:sz w:val="22"/>
          <w:szCs w:val="22"/>
        </w:rPr>
        <w:t>2019г. – 2</w:t>
      </w:r>
      <w:r w:rsidR="00A462C7">
        <w:rPr>
          <w:sz w:val="22"/>
          <w:szCs w:val="22"/>
        </w:rPr>
        <w:t xml:space="preserve">04805,1 тыс. </w:t>
      </w:r>
      <w:r w:rsidR="00A462C7" w:rsidRPr="00A462C7">
        <w:rPr>
          <w:sz w:val="22"/>
          <w:szCs w:val="22"/>
        </w:rPr>
        <w:t xml:space="preserve"> руб.; в 2020 г. – 2</w:t>
      </w:r>
      <w:r w:rsidR="00A462C7">
        <w:rPr>
          <w:sz w:val="22"/>
          <w:szCs w:val="22"/>
        </w:rPr>
        <w:t>14108,3 тыс.</w:t>
      </w:r>
      <w:r w:rsidR="00A462C7" w:rsidRPr="00A462C7">
        <w:rPr>
          <w:sz w:val="22"/>
          <w:szCs w:val="22"/>
        </w:rPr>
        <w:t xml:space="preserve"> руб.; в 2021 г. – </w:t>
      </w:r>
      <w:r w:rsidR="00A462C7">
        <w:rPr>
          <w:sz w:val="22"/>
          <w:szCs w:val="22"/>
        </w:rPr>
        <w:t>224266,2 тыс.</w:t>
      </w:r>
      <w:r w:rsidR="00A462C7" w:rsidRPr="00A462C7">
        <w:rPr>
          <w:sz w:val="22"/>
          <w:szCs w:val="22"/>
        </w:rPr>
        <w:tab/>
        <w:t>руб.</w:t>
      </w:r>
      <w:r w:rsidR="00A462C7">
        <w:rPr>
          <w:sz w:val="22"/>
          <w:szCs w:val="22"/>
        </w:rPr>
        <w:t>;</w:t>
      </w:r>
      <w:r w:rsidR="00A462C7" w:rsidRPr="00A462C7">
        <w:rPr>
          <w:sz w:val="22"/>
          <w:szCs w:val="22"/>
        </w:rPr>
        <w:t xml:space="preserve">  в 2022г. – </w:t>
      </w:r>
      <w:r w:rsidR="00A462C7">
        <w:rPr>
          <w:sz w:val="22"/>
          <w:szCs w:val="22"/>
        </w:rPr>
        <w:t>235321,6 тыс.</w:t>
      </w:r>
      <w:r w:rsidR="00A462C7" w:rsidRPr="00A462C7">
        <w:rPr>
          <w:sz w:val="22"/>
          <w:szCs w:val="22"/>
        </w:rPr>
        <w:t xml:space="preserve"> руб.; в 2023 г. – </w:t>
      </w:r>
      <w:r w:rsidR="00A462C7">
        <w:rPr>
          <w:sz w:val="22"/>
          <w:szCs w:val="22"/>
        </w:rPr>
        <w:t>248134,1 тыс.</w:t>
      </w:r>
      <w:r w:rsidR="00A462C7" w:rsidRPr="00A462C7">
        <w:rPr>
          <w:sz w:val="22"/>
          <w:szCs w:val="22"/>
        </w:rPr>
        <w:t xml:space="preserve"> руб.; в 2024 г. – </w:t>
      </w:r>
      <w:r w:rsidR="00A462C7">
        <w:rPr>
          <w:sz w:val="22"/>
          <w:szCs w:val="22"/>
        </w:rPr>
        <w:t xml:space="preserve">262881,9 тыс. </w:t>
      </w:r>
      <w:r w:rsidR="00A462C7" w:rsidRPr="00A462C7">
        <w:rPr>
          <w:sz w:val="22"/>
          <w:szCs w:val="22"/>
        </w:rPr>
        <w:tab/>
        <w:t>руб</w:t>
      </w:r>
      <w:r w:rsidR="00A462C7">
        <w:rPr>
          <w:sz w:val="22"/>
          <w:szCs w:val="22"/>
        </w:rPr>
        <w:t xml:space="preserve">. </w:t>
      </w:r>
      <w:r w:rsidRPr="00A462C7">
        <w:rPr>
          <w:sz w:val="22"/>
          <w:szCs w:val="22"/>
        </w:rPr>
        <w:t>Темпы роста аналогичны темпам роста среднемесячной номинальной начисленной заработной плате.</w:t>
      </w:r>
      <w:proofErr w:type="gramEnd"/>
    </w:p>
    <w:p w:rsidR="00CA1AA0" w:rsidRPr="00A462C7" w:rsidRDefault="00CA1AA0" w:rsidP="00CA1AA0">
      <w:pPr>
        <w:pStyle w:val="3"/>
        <w:shd w:val="clear" w:color="auto" w:fill="auto"/>
        <w:spacing w:before="0" w:line="360" w:lineRule="auto"/>
        <w:ind w:firstLine="709"/>
        <w:jc w:val="both"/>
        <w:rPr>
          <w:sz w:val="22"/>
          <w:szCs w:val="22"/>
        </w:rPr>
      </w:pPr>
      <w:r w:rsidRPr="00A462C7">
        <w:rPr>
          <w:sz w:val="22"/>
          <w:szCs w:val="22"/>
        </w:rPr>
        <w:t>Выплаты социального характера будут увеличиваться пропорционально росту фонда заработной платы.</w:t>
      </w:r>
    </w:p>
    <w:p w:rsidR="00CA1AA0" w:rsidRPr="00A462C7" w:rsidRDefault="00CA1AA0" w:rsidP="00CA1AA0">
      <w:pPr>
        <w:pStyle w:val="3"/>
        <w:shd w:val="clear" w:color="auto" w:fill="auto"/>
        <w:spacing w:before="0" w:line="360" w:lineRule="auto"/>
        <w:ind w:firstLine="709"/>
        <w:jc w:val="both"/>
        <w:rPr>
          <w:sz w:val="22"/>
          <w:szCs w:val="22"/>
        </w:rPr>
      </w:pPr>
      <w:r w:rsidRPr="00A462C7">
        <w:rPr>
          <w:sz w:val="22"/>
          <w:szCs w:val="22"/>
        </w:rPr>
        <w:t>Просроченная задолженность по заработной плате по организациям не прогнозируется.</w:t>
      </w:r>
    </w:p>
    <w:p w:rsidR="00CA1AA0" w:rsidRPr="004B3515" w:rsidRDefault="00CA1AA0" w:rsidP="00CA1AA0">
      <w:pPr>
        <w:pStyle w:val="3"/>
        <w:shd w:val="clear" w:color="auto" w:fill="auto"/>
        <w:spacing w:before="0" w:line="360" w:lineRule="auto"/>
        <w:ind w:firstLine="709"/>
        <w:jc w:val="both"/>
        <w:rPr>
          <w:sz w:val="22"/>
          <w:szCs w:val="22"/>
        </w:rPr>
      </w:pPr>
      <w:r w:rsidRPr="004B3515">
        <w:rPr>
          <w:sz w:val="22"/>
          <w:szCs w:val="22"/>
        </w:rPr>
        <w:t xml:space="preserve">Удельный вес лиц с высшим образованием в численности занятых в экономике будет ежегодно увеличиваться на 0,1 </w:t>
      </w:r>
      <w:proofErr w:type="spellStart"/>
      <w:r w:rsidRPr="004B3515">
        <w:rPr>
          <w:sz w:val="22"/>
          <w:szCs w:val="22"/>
        </w:rPr>
        <w:t>п.п</w:t>
      </w:r>
      <w:proofErr w:type="spellEnd"/>
      <w:proofErr w:type="gramStart"/>
      <w:r w:rsidRPr="004B3515">
        <w:rPr>
          <w:sz w:val="22"/>
          <w:szCs w:val="22"/>
        </w:rPr>
        <w:t>..</w:t>
      </w:r>
      <w:proofErr w:type="gramEnd"/>
    </w:p>
    <w:p w:rsidR="00F07450" w:rsidRPr="00A462C7" w:rsidRDefault="00CA1AA0" w:rsidP="00CA1AA0">
      <w:pPr>
        <w:spacing w:line="360" w:lineRule="auto"/>
        <w:jc w:val="both"/>
        <w:rPr>
          <w:sz w:val="22"/>
          <w:szCs w:val="22"/>
        </w:rPr>
      </w:pPr>
      <w:r w:rsidRPr="00A462C7">
        <w:rPr>
          <w:sz w:val="22"/>
          <w:szCs w:val="22"/>
        </w:rPr>
        <w:t xml:space="preserve">            Из общей численности населения на 01.01.201</w:t>
      </w:r>
      <w:r w:rsidR="00A462C7" w:rsidRPr="00A462C7">
        <w:rPr>
          <w:sz w:val="22"/>
          <w:szCs w:val="22"/>
        </w:rPr>
        <w:t>8</w:t>
      </w:r>
      <w:r w:rsidRPr="00A462C7">
        <w:rPr>
          <w:sz w:val="22"/>
          <w:szCs w:val="22"/>
        </w:rPr>
        <w:t>г. в трудоспособном возрасте - 76</w:t>
      </w:r>
      <w:r w:rsidR="00A462C7" w:rsidRPr="00A462C7">
        <w:rPr>
          <w:sz w:val="22"/>
          <w:szCs w:val="22"/>
        </w:rPr>
        <w:t>98</w:t>
      </w:r>
      <w:r w:rsidRPr="00A462C7">
        <w:rPr>
          <w:sz w:val="22"/>
          <w:szCs w:val="22"/>
        </w:rPr>
        <w:t xml:space="preserve"> человек, что составляет  52,5</w:t>
      </w:r>
      <w:r w:rsidR="00A462C7" w:rsidRPr="00A462C7">
        <w:rPr>
          <w:sz w:val="22"/>
          <w:szCs w:val="22"/>
        </w:rPr>
        <w:t>7</w:t>
      </w:r>
      <w:r w:rsidRPr="00A462C7">
        <w:rPr>
          <w:sz w:val="22"/>
          <w:szCs w:val="22"/>
        </w:rPr>
        <w:t xml:space="preserve"> % от общей численности населения. </w:t>
      </w:r>
    </w:p>
    <w:p w:rsidR="00CA1AA0" w:rsidRPr="00A462C7" w:rsidRDefault="00CA1AA0" w:rsidP="00CA1AA0">
      <w:pPr>
        <w:spacing w:line="360" w:lineRule="auto"/>
        <w:jc w:val="both"/>
        <w:rPr>
          <w:sz w:val="22"/>
          <w:szCs w:val="22"/>
        </w:rPr>
      </w:pPr>
      <w:r w:rsidRPr="00A462C7">
        <w:rPr>
          <w:sz w:val="22"/>
          <w:szCs w:val="22"/>
        </w:rPr>
        <w:t xml:space="preserve">           На территории муниципального образования проживает население старше трудоспособного возраста в количестве 3</w:t>
      </w:r>
      <w:r w:rsidR="00A462C7" w:rsidRPr="00A462C7">
        <w:rPr>
          <w:sz w:val="22"/>
          <w:szCs w:val="22"/>
        </w:rPr>
        <w:t>632</w:t>
      </w:r>
      <w:r w:rsidRPr="00A462C7">
        <w:rPr>
          <w:sz w:val="22"/>
          <w:szCs w:val="22"/>
        </w:rPr>
        <w:t xml:space="preserve"> человек или  2</w:t>
      </w:r>
      <w:r w:rsidR="00A462C7" w:rsidRPr="00A462C7">
        <w:rPr>
          <w:sz w:val="22"/>
          <w:szCs w:val="22"/>
        </w:rPr>
        <w:t>4,8</w:t>
      </w:r>
      <w:r w:rsidRPr="00A462C7">
        <w:rPr>
          <w:sz w:val="22"/>
          <w:szCs w:val="22"/>
        </w:rPr>
        <w:t>%, моложе трудоспособного возраста – 3</w:t>
      </w:r>
      <w:r w:rsidR="00A462C7" w:rsidRPr="00A462C7">
        <w:rPr>
          <w:sz w:val="22"/>
          <w:szCs w:val="22"/>
        </w:rPr>
        <w:t>314</w:t>
      </w:r>
      <w:r w:rsidRPr="00A462C7">
        <w:rPr>
          <w:sz w:val="22"/>
          <w:szCs w:val="22"/>
        </w:rPr>
        <w:t xml:space="preserve"> человек или  22,6</w:t>
      </w:r>
      <w:r w:rsidR="00A462C7" w:rsidRPr="00A462C7">
        <w:rPr>
          <w:sz w:val="22"/>
          <w:szCs w:val="22"/>
        </w:rPr>
        <w:t>3</w:t>
      </w:r>
      <w:r w:rsidRPr="00A462C7">
        <w:rPr>
          <w:sz w:val="22"/>
          <w:szCs w:val="22"/>
        </w:rPr>
        <w:t xml:space="preserve">%. </w:t>
      </w:r>
    </w:p>
    <w:p w:rsidR="00CA1AA0" w:rsidRPr="00A462C7" w:rsidRDefault="00CA1AA0" w:rsidP="00CA1AA0">
      <w:pPr>
        <w:widowControl w:val="0"/>
        <w:autoSpaceDE w:val="0"/>
        <w:autoSpaceDN w:val="0"/>
        <w:adjustRightInd w:val="0"/>
        <w:spacing w:line="360" w:lineRule="auto"/>
        <w:ind w:firstLine="720"/>
        <w:jc w:val="both"/>
        <w:rPr>
          <w:sz w:val="22"/>
          <w:szCs w:val="22"/>
        </w:rPr>
      </w:pPr>
      <w:r w:rsidRPr="00A462C7">
        <w:rPr>
          <w:sz w:val="22"/>
          <w:szCs w:val="22"/>
        </w:rPr>
        <w:lastRenderedPageBreak/>
        <w:t>На территории муниципального образования  проживает более 4200  пенсионеров, включая пенсионеров по старости,  инвалидов и  детей инвалидов (около 30% от общей численности населения).</w:t>
      </w:r>
    </w:p>
    <w:p w:rsidR="00CA1AA0" w:rsidRPr="00A462C7" w:rsidRDefault="00CA1AA0" w:rsidP="00CA1AA0">
      <w:pPr>
        <w:spacing w:line="360" w:lineRule="auto"/>
        <w:ind w:firstLine="720"/>
        <w:jc w:val="both"/>
        <w:rPr>
          <w:sz w:val="22"/>
          <w:szCs w:val="22"/>
        </w:rPr>
      </w:pPr>
      <w:r w:rsidRPr="00A462C7">
        <w:rPr>
          <w:sz w:val="22"/>
          <w:szCs w:val="22"/>
        </w:rPr>
        <w:t xml:space="preserve"> На фоне экономического  кризиса  отмечается сокращение численности </w:t>
      </w:r>
      <w:proofErr w:type="gramStart"/>
      <w:r w:rsidRPr="00A462C7">
        <w:rPr>
          <w:sz w:val="22"/>
          <w:szCs w:val="22"/>
        </w:rPr>
        <w:t>занятых</w:t>
      </w:r>
      <w:proofErr w:type="gramEnd"/>
      <w:r w:rsidRPr="00A462C7">
        <w:rPr>
          <w:sz w:val="22"/>
          <w:szCs w:val="22"/>
        </w:rPr>
        <w:t xml:space="preserve"> в экономике, основная доля  сокращения - занятых в сельскохозяйственном  производстве. Отмечен  рост  числа  </w:t>
      </w:r>
      <w:proofErr w:type="gramStart"/>
      <w:r w:rsidRPr="00A462C7">
        <w:rPr>
          <w:sz w:val="22"/>
          <w:szCs w:val="22"/>
        </w:rPr>
        <w:t>занятых</w:t>
      </w:r>
      <w:proofErr w:type="gramEnd"/>
      <w:r w:rsidRPr="00A462C7">
        <w:rPr>
          <w:sz w:val="22"/>
          <w:szCs w:val="22"/>
        </w:rPr>
        <w:t xml:space="preserve">  в  малом бизнесе  и индивидуальным трудом. </w:t>
      </w:r>
    </w:p>
    <w:p w:rsidR="00CA1AA0" w:rsidRPr="00A462C7" w:rsidRDefault="00CA1AA0" w:rsidP="00CA1AA0">
      <w:pPr>
        <w:spacing w:line="360" w:lineRule="auto"/>
        <w:ind w:firstLine="720"/>
        <w:jc w:val="both"/>
        <w:rPr>
          <w:sz w:val="22"/>
          <w:szCs w:val="22"/>
        </w:rPr>
      </w:pPr>
      <w:r w:rsidRPr="00A462C7">
        <w:rPr>
          <w:sz w:val="22"/>
          <w:szCs w:val="22"/>
        </w:rPr>
        <w:t xml:space="preserve"> Большое внимание уделяется вопросам </w:t>
      </w:r>
      <w:r w:rsidRPr="00A462C7">
        <w:rPr>
          <w:b/>
          <w:sz w:val="22"/>
          <w:szCs w:val="22"/>
        </w:rPr>
        <w:t>занятости населения</w:t>
      </w:r>
      <w:r w:rsidRPr="00A462C7">
        <w:rPr>
          <w:sz w:val="22"/>
          <w:szCs w:val="22"/>
        </w:rPr>
        <w:t>. На сегодня официальный уровень безработицы составил  1,</w:t>
      </w:r>
      <w:r w:rsidR="00A462C7" w:rsidRPr="00A462C7">
        <w:rPr>
          <w:sz w:val="22"/>
          <w:szCs w:val="22"/>
        </w:rPr>
        <w:t>2</w:t>
      </w:r>
      <w:r w:rsidRPr="00A462C7">
        <w:rPr>
          <w:sz w:val="22"/>
          <w:szCs w:val="22"/>
        </w:rPr>
        <w:t>%  от экономически активного  населения.  Массового сокращения нет.</w:t>
      </w:r>
    </w:p>
    <w:p w:rsidR="00CA1AA0" w:rsidRPr="00E40FE7" w:rsidRDefault="00CA1AA0" w:rsidP="00CA1AA0">
      <w:pPr>
        <w:pStyle w:val="a3"/>
        <w:spacing w:line="360" w:lineRule="auto"/>
        <w:ind w:firstLine="708"/>
        <w:rPr>
          <w:sz w:val="22"/>
          <w:szCs w:val="22"/>
        </w:rPr>
      </w:pPr>
      <w:r w:rsidRPr="00E40FE7">
        <w:rPr>
          <w:sz w:val="22"/>
          <w:szCs w:val="22"/>
        </w:rPr>
        <w:t xml:space="preserve"> Спрос на рабочую силу определяется динамикой объема производства, инвестиционной активностью.</w:t>
      </w:r>
    </w:p>
    <w:p w:rsidR="00CA1AA0" w:rsidRPr="00E40FE7" w:rsidRDefault="00CA1AA0" w:rsidP="00CA1AA0">
      <w:pPr>
        <w:shd w:val="clear" w:color="auto" w:fill="FFFFFF"/>
        <w:spacing w:line="360" w:lineRule="auto"/>
        <w:ind w:firstLine="720"/>
        <w:jc w:val="both"/>
        <w:rPr>
          <w:color w:val="000000"/>
          <w:spacing w:val="1"/>
          <w:sz w:val="22"/>
          <w:szCs w:val="22"/>
        </w:rPr>
      </w:pPr>
      <w:r w:rsidRPr="00E40FE7">
        <w:rPr>
          <w:color w:val="000000"/>
          <w:spacing w:val="-4"/>
          <w:sz w:val="22"/>
          <w:szCs w:val="22"/>
        </w:rPr>
        <w:t xml:space="preserve">На территории муниципального образования последовательно реализовываются  социально-экономические программы развития территории, </w:t>
      </w:r>
      <w:r w:rsidRPr="00E40FE7">
        <w:rPr>
          <w:sz w:val="22"/>
          <w:szCs w:val="22"/>
        </w:rPr>
        <w:t xml:space="preserve">районная Программа дополнительных мер снижения напряженности на рынке труда в Новосергиевском районе. </w:t>
      </w:r>
      <w:r w:rsidRPr="00E40FE7">
        <w:rPr>
          <w:color w:val="000000"/>
          <w:spacing w:val="4"/>
          <w:sz w:val="22"/>
          <w:szCs w:val="22"/>
        </w:rPr>
        <w:t xml:space="preserve">Основные </w:t>
      </w:r>
      <w:r w:rsidRPr="00E40FE7">
        <w:rPr>
          <w:color w:val="000000"/>
          <w:spacing w:val="5"/>
          <w:sz w:val="22"/>
          <w:szCs w:val="22"/>
        </w:rPr>
        <w:t xml:space="preserve">направления ее реализации - это увеличение размера пособия, выделение средств на </w:t>
      </w:r>
      <w:r w:rsidRPr="00E40FE7">
        <w:rPr>
          <w:color w:val="000000"/>
          <w:spacing w:val="1"/>
          <w:sz w:val="22"/>
          <w:szCs w:val="22"/>
        </w:rPr>
        <w:t xml:space="preserve">обучение незанятого населения, общественные работы  и </w:t>
      </w:r>
      <w:proofErr w:type="spellStart"/>
      <w:r w:rsidRPr="00E40FE7">
        <w:rPr>
          <w:color w:val="000000"/>
          <w:spacing w:val="1"/>
          <w:sz w:val="22"/>
          <w:szCs w:val="22"/>
        </w:rPr>
        <w:t>самозанятость</w:t>
      </w:r>
      <w:proofErr w:type="spellEnd"/>
      <w:r w:rsidRPr="00E40FE7">
        <w:rPr>
          <w:color w:val="000000"/>
          <w:spacing w:val="1"/>
          <w:sz w:val="22"/>
          <w:szCs w:val="22"/>
        </w:rPr>
        <w:t xml:space="preserve"> населения.</w:t>
      </w:r>
    </w:p>
    <w:p w:rsidR="00CA1AA0" w:rsidRPr="00E40FE7" w:rsidRDefault="00CA1AA0" w:rsidP="00CA1AA0">
      <w:pPr>
        <w:pStyle w:val="3"/>
        <w:shd w:val="clear" w:color="auto" w:fill="auto"/>
        <w:spacing w:before="0" w:line="360" w:lineRule="auto"/>
        <w:ind w:firstLine="709"/>
        <w:jc w:val="both"/>
        <w:rPr>
          <w:sz w:val="22"/>
          <w:szCs w:val="22"/>
        </w:rPr>
      </w:pPr>
      <w:proofErr w:type="gramStart"/>
      <w:r w:rsidRPr="00E40FE7">
        <w:rPr>
          <w:sz w:val="22"/>
          <w:szCs w:val="22"/>
        </w:rPr>
        <w:t>Анализируя распределение среднегодовой численности занятых в экономике по формам собственности, можно сделать вывод, что численность занятых на предприятиях и в организациях государственной и муниципальной форм собственности незначительно сократилась.</w:t>
      </w:r>
      <w:proofErr w:type="gramEnd"/>
      <w:r w:rsidRPr="00E40FE7">
        <w:rPr>
          <w:sz w:val="22"/>
          <w:szCs w:val="22"/>
        </w:rPr>
        <w:t xml:space="preserve">  Это связано с сокращением штатов.  По оценке изменения не прогнозируются.</w:t>
      </w:r>
    </w:p>
    <w:p w:rsidR="00CA1AA0" w:rsidRPr="00E40FE7" w:rsidRDefault="00CA1AA0" w:rsidP="00CA1AA0">
      <w:pPr>
        <w:pStyle w:val="3"/>
        <w:shd w:val="clear" w:color="auto" w:fill="auto"/>
        <w:spacing w:before="0" w:line="360" w:lineRule="auto"/>
        <w:ind w:firstLine="709"/>
        <w:jc w:val="both"/>
        <w:rPr>
          <w:sz w:val="22"/>
          <w:szCs w:val="22"/>
        </w:rPr>
      </w:pPr>
      <w:r w:rsidRPr="00E40FE7">
        <w:rPr>
          <w:sz w:val="22"/>
          <w:szCs w:val="22"/>
        </w:rPr>
        <w:t xml:space="preserve">Численность занятых в общественных объединениях и организациях, на предприятиях и организациях со смешанной формой собственности остается без изменений. </w:t>
      </w:r>
    </w:p>
    <w:p w:rsidR="00CA1AA0" w:rsidRPr="00A462C7" w:rsidRDefault="00CA1AA0" w:rsidP="00CA1AA0">
      <w:pPr>
        <w:tabs>
          <w:tab w:val="left" w:pos="0"/>
        </w:tabs>
        <w:spacing w:line="360" w:lineRule="auto"/>
        <w:ind w:firstLine="709"/>
        <w:jc w:val="both"/>
        <w:rPr>
          <w:sz w:val="22"/>
          <w:szCs w:val="22"/>
        </w:rPr>
      </w:pPr>
      <w:proofErr w:type="gramStart"/>
      <w:r w:rsidRPr="00E40FE7">
        <w:rPr>
          <w:sz w:val="22"/>
          <w:szCs w:val="22"/>
        </w:rPr>
        <w:t>За последние годы отмечалось  снижение числа работников малых и средних предприятий, индивидуальных предпринимателей, к чему  привело принятие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соответствии с которым произошло значительное увеличение сумм страховых взносов</w:t>
      </w:r>
      <w:proofErr w:type="gramEnd"/>
      <w:r w:rsidRPr="00E40FE7">
        <w:rPr>
          <w:sz w:val="22"/>
          <w:szCs w:val="22"/>
        </w:rPr>
        <w:t xml:space="preserve"> в государственные внебюджетные фонды.  </w:t>
      </w:r>
      <w:r w:rsidRPr="00A462C7">
        <w:rPr>
          <w:sz w:val="22"/>
          <w:szCs w:val="22"/>
        </w:rPr>
        <w:t>Прогнозируется небольшой рост числа малых предприятий и численности занятых на них в 201</w:t>
      </w:r>
      <w:r w:rsidR="00A462C7" w:rsidRPr="00A462C7">
        <w:rPr>
          <w:sz w:val="22"/>
          <w:szCs w:val="22"/>
        </w:rPr>
        <w:t>9</w:t>
      </w:r>
      <w:r w:rsidRPr="00A462C7">
        <w:rPr>
          <w:sz w:val="22"/>
          <w:szCs w:val="22"/>
        </w:rPr>
        <w:t>-202</w:t>
      </w:r>
      <w:r w:rsidR="00A462C7" w:rsidRPr="00A462C7">
        <w:rPr>
          <w:sz w:val="22"/>
          <w:szCs w:val="22"/>
        </w:rPr>
        <w:t xml:space="preserve">4 </w:t>
      </w:r>
      <w:r w:rsidRPr="00A462C7">
        <w:rPr>
          <w:sz w:val="22"/>
          <w:szCs w:val="22"/>
        </w:rPr>
        <w:t>гг.</w:t>
      </w:r>
    </w:p>
    <w:p w:rsidR="00CA1AA0" w:rsidRPr="00A462C7" w:rsidRDefault="00CA1AA0" w:rsidP="00CA1AA0">
      <w:pPr>
        <w:tabs>
          <w:tab w:val="left" w:pos="0"/>
        </w:tabs>
        <w:spacing w:line="360" w:lineRule="auto"/>
        <w:ind w:firstLine="709"/>
        <w:jc w:val="both"/>
        <w:rPr>
          <w:sz w:val="22"/>
          <w:szCs w:val="22"/>
        </w:rPr>
      </w:pPr>
      <w:r w:rsidRPr="00A462C7">
        <w:rPr>
          <w:sz w:val="22"/>
          <w:szCs w:val="22"/>
        </w:rPr>
        <w:t xml:space="preserve">В крестьянских (фермерских) хозяйствах изменения численности занятых не прогнозируются. </w:t>
      </w:r>
    </w:p>
    <w:p w:rsidR="00CA1AA0" w:rsidRPr="00A462C7" w:rsidRDefault="00CA1AA0" w:rsidP="00CA1AA0">
      <w:pPr>
        <w:pStyle w:val="3"/>
        <w:shd w:val="clear" w:color="auto" w:fill="auto"/>
        <w:tabs>
          <w:tab w:val="left" w:pos="0"/>
        </w:tabs>
        <w:spacing w:before="0" w:line="360" w:lineRule="auto"/>
        <w:ind w:firstLine="709"/>
        <w:jc w:val="both"/>
        <w:rPr>
          <w:sz w:val="22"/>
          <w:szCs w:val="22"/>
        </w:rPr>
      </w:pPr>
      <w:r w:rsidRPr="00A462C7">
        <w:rPr>
          <w:sz w:val="22"/>
          <w:szCs w:val="22"/>
        </w:rPr>
        <w:t>Прогноз социально-экономического развития Новосергиевского поссовета на 201</w:t>
      </w:r>
      <w:r w:rsidR="00A462C7" w:rsidRPr="00A462C7">
        <w:rPr>
          <w:sz w:val="22"/>
          <w:szCs w:val="22"/>
        </w:rPr>
        <w:t>9 год и на период до 2024</w:t>
      </w:r>
      <w:r w:rsidRPr="00A462C7">
        <w:rPr>
          <w:sz w:val="22"/>
          <w:szCs w:val="22"/>
        </w:rPr>
        <w:t xml:space="preserve"> г. не предусматривает значительных изменений в</w:t>
      </w:r>
      <w:r w:rsidRPr="00A462C7">
        <w:rPr>
          <w:rStyle w:val="TrebuchetMS"/>
          <w:rFonts w:ascii="Times New Roman" w:hAnsi="Times New Roman" w:cs="Times New Roman"/>
          <w:sz w:val="22"/>
          <w:szCs w:val="22"/>
        </w:rPr>
        <w:t xml:space="preserve"> развитии отраслей </w:t>
      </w:r>
      <w:r w:rsidRPr="00A462C7">
        <w:rPr>
          <w:sz w:val="22"/>
          <w:szCs w:val="22"/>
        </w:rPr>
        <w:t xml:space="preserve"> экономики, росте и сокращении объемов производства, поэтому прогноз распределения трудовых ресурсов предполагает сохранить сложившиеся пропорции на рынке труда.</w:t>
      </w:r>
    </w:p>
    <w:p w:rsidR="00CA1AA0" w:rsidRPr="00E40FE7" w:rsidRDefault="00CA1AA0" w:rsidP="00CA1AA0">
      <w:pPr>
        <w:pStyle w:val="3"/>
        <w:shd w:val="clear" w:color="auto" w:fill="auto"/>
        <w:spacing w:before="0" w:line="360" w:lineRule="auto"/>
        <w:ind w:firstLine="709"/>
        <w:jc w:val="both"/>
        <w:rPr>
          <w:sz w:val="22"/>
          <w:szCs w:val="22"/>
        </w:rPr>
      </w:pPr>
      <w:r w:rsidRPr="00E40FE7">
        <w:rPr>
          <w:sz w:val="22"/>
          <w:szCs w:val="22"/>
        </w:rPr>
        <w:t xml:space="preserve">Повышение </w:t>
      </w:r>
      <w:r w:rsidRPr="00E40FE7">
        <w:rPr>
          <w:b/>
          <w:sz w:val="22"/>
          <w:szCs w:val="22"/>
        </w:rPr>
        <w:t>уровня жизни</w:t>
      </w:r>
      <w:r w:rsidRPr="00E40FE7">
        <w:rPr>
          <w:sz w:val="22"/>
          <w:szCs w:val="22"/>
        </w:rPr>
        <w:t xml:space="preserve"> населения, уровня оплаты труда, занятости населения, снижения негативных последствий безработицы относятся к наиболее актуальным задачам администрации муниципального образования, как органа исполнительной власти.</w:t>
      </w:r>
    </w:p>
    <w:p w:rsidR="00CA1AA0" w:rsidRPr="004A4D37" w:rsidRDefault="00CA1AA0" w:rsidP="00CA1AA0">
      <w:pPr>
        <w:pStyle w:val="3"/>
        <w:shd w:val="clear" w:color="auto" w:fill="auto"/>
        <w:spacing w:before="0" w:line="360" w:lineRule="auto"/>
        <w:ind w:firstLine="709"/>
        <w:jc w:val="both"/>
        <w:rPr>
          <w:bCs/>
          <w:color w:val="000000"/>
          <w:sz w:val="22"/>
          <w:szCs w:val="22"/>
        </w:rPr>
      </w:pPr>
      <w:proofErr w:type="gramStart"/>
      <w:r w:rsidRPr="004A4D37">
        <w:rPr>
          <w:bCs/>
          <w:color w:val="000000"/>
          <w:sz w:val="22"/>
          <w:szCs w:val="22"/>
        </w:rPr>
        <w:lastRenderedPageBreak/>
        <w:t>Распределение среднегодовой численности занятых в экономике по формам собственности в 201</w:t>
      </w:r>
      <w:r w:rsidR="004A4D37" w:rsidRPr="004A4D37">
        <w:rPr>
          <w:bCs/>
          <w:color w:val="000000"/>
          <w:sz w:val="22"/>
          <w:szCs w:val="22"/>
        </w:rPr>
        <w:t>7</w:t>
      </w:r>
      <w:r w:rsidRPr="004A4D37">
        <w:rPr>
          <w:bCs/>
          <w:color w:val="000000"/>
          <w:sz w:val="22"/>
          <w:szCs w:val="22"/>
        </w:rPr>
        <w:t xml:space="preserve"> году было следующее: на предприятиях и в организациях государственной и муниципальной форм собственности - 3350  чел.; собственность общественных и религиозных организаций (объединений) -  40 чел.; смешанная российская - 210  чел.; частная - 3743 чел. Структура и численность занятых осталось прежней по сравнению с 201</w:t>
      </w:r>
      <w:r w:rsidR="004A4D37" w:rsidRPr="004A4D37">
        <w:rPr>
          <w:bCs/>
          <w:color w:val="000000"/>
          <w:sz w:val="22"/>
          <w:szCs w:val="22"/>
        </w:rPr>
        <w:t>6</w:t>
      </w:r>
      <w:r w:rsidRPr="004A4D37">
        <w:rPr>
          <w:bCs/>
          <w:color w:val="000000"/>
          <w:sz w:val="22"/>
          <w:szCs w:val="22"/>
        </w:rPr>
        <w:t xml:space="preserve"> годом.</w:t>
      </w:r>
      <w:r w:rsidRPr="004A4D37">
        <w:rPr>
          <w:bCs/>
          <w:color w:val="000000"/>
          <w:sz w:val="22"/>
          <w:szCs w:val="22"/>
        </w:rPr>
        <w:tab/>
      </w:r>
      <w:proofErr w:type="gramEnd"/>
    </w:p>
    <w:p w:rsidR="00CA1AA0" w:rsidRPr="004A4D37" w:rsidRDefault="00CA1AA0" w:rsidP="00CA1AA0">
      <w:pPr>
        <w:pStyle w:val="3"/>
        <w:spacing w:before="0" w:line="360" w:lineRule="auto"/>
        <w:ind w:firstLine="709"/>
        <w:jc w:val="both"/>
        <w:rPr>
          <w:bCs/>
          <w:color w:val="000000"/>
          <w:sz w:val="22"/>
          <w:szCs w:val="22"/>
        </w:rPr>
      </w:pPr>
      <w:r w:rsidRPr="004A4D37">
        <w:rPr>
          <w:bCs/>
          <w:color w:val="000000"/>
          <w:sz w:val="22"/>
          <w:szCs w:val="22"/>
        </w:rPr>
        <w:t>Учащиеся в трудоспособном возрасте, обучающиеся с отрывом от производства составили около 500  человек.</w:t>
      </w:r>
      <w:r w:rsidRPr="004A4D37">
        <w:rPr>
          <w:bCs/>
          <w:color w:val="000000"/>
          <w:sz w:val="22"/>
          <w:szCs w:val="22"/>
        </w:rPr>
        <w:tab/>
      </w:r>
    </w:p>
    <w:p w:rsidR="00CA1AA0" w:rsidRPr="004A4D37" w:rsidRDefault="00CA1AA0" w:rsidP="00CA1AA0">
      <w:pPr>
        <w:pStyle w:val="3"/>
        <w:spacing w:before="0" w:line="360" w:lineRule="auto"/>
        <w:ind w:firstLine="709"/>
        <w:jc w:val="both"/>
        <w:rPr>
          <w:bCs/>
          <w:color w:val="000000"/>
          <w:sz w:val="22"/>
          <w:szCs w:val="22"/>
        </w:rPr>
      </w:pPr>
      <w:r w:rsidRPr="004A4D37">
        <w:rPr>
          <w:bCs/>
          <w:color w:val="000000"/>
          <w:sz w:val="22"/>
          <w:szCs w:val="22"/>
        </w:rPr>
        <w:t>Трудоспособные лица в трудоспособном возрасте, не занятые трудовой деятельностью и учебой - 1200  чел., что на 5,0% больше уровня 201</w:t>
      </w:r>
      <w:r w:rsidR="004A4D37" w:rsidRPr="004A4D37">
        <w:rPr>
          <w:bCs/>
          <w:color w:val="000000"/>
          <w:sz w:val="22"/>
          <w:szCs w:val="22"/>
        </w:rPr>
        <w:t>6</w:t>
      </w:r>
      <w:r w:rsidRPr="004A4D37">
        <w:rPr>
          <w:bCs/>
          <w:color w:val="000000"/>
          <w:sz w:val="22"/>
          <w:szCs w:val="22"/>
        </w:rPr>
        <w:t xml:space="preserve"> года. Численность не занятых трудовой деятельностью граждан, ищущих работу,  и зарегистрированных в службе занятости за 201</w:t>
      </w:r>
      <w:r w:rsidR="004A4D37" w:rsidRPr="004A4D37">
        <w:rPr>
          <w:bCs/>
          <w:color w:val="000000"/>
          <w:sz w:val="22"/>
          <w:szCs w:val="22"/>
        </w:rPr>
        <w:t>7</w:t>
      </w:r>
      <w:r w:rsidRPr="004A4D37">
        <w:rPr>
          <w:bCs/>
          <w:color w:val="000000"/>
          <w:sz w:val="22"/>
          <w:szCs w:val="22"/>
        </w:rPr>
        <w:t xml:space="preserve"> год составила </w:t>
      </w:r>
      <w:r w:rsidR="004A4D37" w:rsidRPr="004A4D37">
        <w:rPr>
          <w:bCs/>
          <w:color w:val="000000"/>
          <w:sz w:val="22"/>
          <w:szCs w:val="22"/>
        </w:rPr>
        <w:t>408</w:t>
      </w:r>
      <w:r w:rsidRPr="004A4D37">
        <w:rPr>
          <w:bCs/>
          <w:color w:val="000000"/>
          <w:sz w:val="22"/>
          <w:szCs w:val="22"/>
        </w:rPr>
        <w:t xml:space="preserve"> чел., по состоянию на 01.0</w:t>
      </w:r>
      <w:r w:rsidR="004A4D37" w:rsidRPr="004A4D37">
        <w:rPr>
          <w:bCs/>
          <w:color w:val="000000"/>
          <w:sz w:val="22"/>
          <w:szCs w:val="22"/>
        </w:rPr>
        <w:t>9</w:t>
      </w:r>
      <w:r w:rsidRPr="004A4D37">
        <w:rPr>
          <w:bCs/>
          <w:color w:val="000000"/>
          <w:sz w:val="22"/>
          <w:szCs w:val="22"/>
        </w:rPr>
        <w:t>.201</w:t>
      </w:r>
      <w:r w:rsidR="004A4D37" w:rsidRPr="004A4D37">
        <w:rPr>
          <w:bCs/>
          <w:color w:val="000000"/>
          <w:sz w:val="22"/>
          <w:szCs w:val="22"/>
        </w:rPr>
        <w:t>8</w:t>
      </w:r>
      <w:r w:rsidRPr="004A4D37">
        <w:rPr>
          <w:bCs/>
          <w:color w:val="000000"/>
          <w:sz w:val="22"/>
          <w:szCs w:val="22"/>
        </w:rPr>
        <w:t xml:space="preserve">г. – </w:t>
      </w:r>
      <w:r w:rsidR="004A4D37" w:rsidRPr="004A4D37">
        <w:rPr>
          <w:bCs/>
          <w:color w:val="000000"/>
          <w:sz w:val="22"/>
          <w:szCs w:val="22"/>
        </w:rPr>
        <w:t>402</w:t>
      </w:r>
      <w:r w:rsidRPr="004A4D37">
        <w:rPr>
          <w:bCs/>
          <w:color w:val="000000"/>
          <w:sz w:val="22"/>
          <w:szCs w:val="22"/>
        </w:rPr>
        <w:t xml:space="preserve"> чел. Увеличение связано с повышением числа родившихся, т.е. количеством женщин, находящихся в декретном отпуске, отсутствием вакантных мест для выпускников средних и высших учебных заведений.</w:t>
      </w:r>
      <w:r w:rsidRPr="004A4D37">
        <w:rPr>
          <w:bCs/>
          <w:color w:val="000000"/>
          <w:sz w:val="22"/>
          <w:szCs w:val="22"/>
        </w:rPr>
        <w:tab/>
      </w:r>
    </w:p>
    <w:p w:rsidR="00CA1AA0" w:rsidRPr="00E40FE7" w:rsidRDefault="00CA1AA0" w:rsidP="00CA1AA0">
      <w:pPr>
        <w:pStyle w:val="3"/>
        <w:widowControl w:val="0"/>
        <w:shd w:val="clear" w:color="auto" w:fill="auto"/>
        <w:spacing w:before="0" w:line="360" w:lineRule="auto"/>
        <w:ind w:firstLine="720"/>
        <w:jc w:val="both"/>
        <w:rPr>
          <w:sz w:val="22"/>
          <w:szCs w:val="22"/>
        </w:rPr>
      </w:pPr>
      <w:r w:rsidRPr="00E40FE7">
        <w:rPr>
          <w:sz w:val="22"/>
          <w:szCs w:val="22"/>
        </w:rPr>
        <w:t>Прогноз социально-экономического развития территории Новосергиевского поссовета на 201</w:t>
      </w:r>
      <w:r w:rsidR="00E40FE7" w:rsidRPr="00E40FE7">
        <w:rPr>
          <w:sz w:val="22"/>
          <w:szCs w:val="22"/>
        </w:rPr>
        <w:t>9</w:t>
      </w:r>
      <w:r w:rsidRPr="00E40FE7">
        <w:rPr>
          <w:sz w:val="22"/>
          <w:szCs w:val="22"/>
        </w:rPr>
        <w:t xml:space="preserve"> год и на период до 202</w:t>
      </w:r>
      <w:r w:rsidR="00E40FE7" w:rsidRPr="00E40FE7">
        <w:rPr>
          <w:sz w:val="22"/>
          <w:szCs w:val="22"/>
        </w:rPr>
        <w:t>4</w:t>
      </w:r>
      <w:r w:rsidRPr="00E40FE7">
        <w:rPr>
          <w:sz w:val="22"/>
          <w:szCs w:val="22"/>
        </w:rPr>
        <w:t xml:space="preserve"> г. не предусматривает значительных изменений в развитии отраслей  экономики, росте и сокращении объемов производства, поэтому прогноз распределения </w:t>
      </w:r>
      <w:r w:rsidRPr="00E40FE7">
        <w:rPr>
          <w:b/>
          <w:sz w:val="22"/>
          <w:szCs w:val="22"/>
        </w:rPr>
        <w:t xml:space="preserve">трудовых ресурсов </w:t>
      </w:r>
      <w:r w:rsidRPr="00E40FE7">
        <w:rPr>
          <w:sz w:val="22"/>
          <w:szCs w:val="22"/>
        </w:rPr>
        <w:t>предполагает сохранить сложившиеся пропорции на рынке труда.</w:t>
      </w:r>
    </w:p>
    <w:p w:rsidR="00CA1AA0" w:rsidRPr="00E40FE7" w:rsidRDefault="00CA1AA0" w:rsidP="00CA1AA0">
      <w:pPr>
        <w:spacing w:line="360" w:lineRule="auto"/>
        <w:ind w:firstLine="708"/>
        <w:jc w:val="both"/>
        <w:rPr>
          <w:b/>
          <w:sz w:val="22"/>
          <w:szCs w:val="22"/>
        </w:rPr>
      </w:pPr>
      <w:r w:rsidRPr="00E40FE7">
        <w:rPr>
          <w:sz w:val="22"/>
          <w:szCs w:val="22"/>
        </w:rPr>
        <w:t xml:space="preserve">Кризисные  явления в экономике значительно повлияли на темпы роста </w:t>
      </w:r>
      <w:r w:rsidRPr="00E40FE7">
        <w:rPr>
          <w:b/>
          <w:sz w:val="22"/>
          <w:szCs w:val="22"/>
        </w:rPr>
        <w:t>доходов и уровень жизни населения на территории муниципального образования.</w:t>
      </w:r>
    </w:p>
    <w:p w:rsidR="00CA1AA0" w:rsidRPr="004A4D37" w:rsidRDefault="00CA1AA0" w:rsidP="00CA1AA0">
      <w:pPr>
        <w:pStyle w:val="24"/>
        <w:shd w:val="clear" w:color="auto" w:fill="auto"/>
        <w:spacing w:after="0" w:line="360" w:lineRule="auto"/>
        <w:ind w:firstLine="720"/>
        <w:jc w:val="both"/>
        <w:rPr>
          <w:rFonts w:ascii="Times New Roman" w:hAnsi="Times New Roman"/>
          <w:sz w:val="22"/>
        </w:rPr>
      </w:pPr>
      <w:proofErr w:type="gramStart"/>
      <w:r w:rsidRPr="004A4D37">
        <w:rPr>
          <w:rFonts w:ascii="Times New Roman" w:hAnsi="Times New Roman"/>
          <w:sz w:val="22"/>
        </w:rPr>
        <w:t>На территории муниципального образования проживает 4311 пенсионеров (29,</w:t>
      </w:r>
      <w:r w:rsidR="004A4D37" w:rsidRPr="004A4D37">
        <w:rPr>
          <w:rFonts w:ascii="Times New Roman" w:hAnsi="Times New Roman"/>
          <w:sz w:val="22"/>
        </w:rPr>
        <w:t>44</w:t>
      </w:r>
      <w:r w:rsidRPr="004A4D37">
        <w:rPr>
          <w:rFonts w:ascii="Times New Roman" w:hAnsi="Times New Roman"/>
          <w:sz w:val="22"/>
        </w:rPr>
        <w:t>% от общей численности населения), в том числе</w:t>
      </w:r>
      <w:r w:rsidR="004A4D37" w:rsidRPr="004A4D37">
        <w:rPr>
          <w:rFonts w:ascii="Times New Roman" w:hAnsi="Times New Roman"/>
          <w:sz w:val="22"/>
        </w:rPr>
        <w:t xml:space="preserve">: </w:t>
      </w:r>
      <w:r w:rsidRPr="004A4D37">
        <w:rPr>
          <w:rFonts w:ascii="Times New Roman" w:hAnsi="Times New Roman"/>
          <w:sz w:val="22"/>
        </w:rPr>
        <w:t xml:space="preserve"> </w:t>
      </w:r>
      <w:r w:rsidR="004A4D37" w:rsidRPr="004A4D37">
        <w:rPr>
          <w:rFonts w:ascii="Times New Roman" w:hAnsi="Times New Roman"/>
          <w:sz w:val="22"/>
        </w:rPr>
        <w:t>п</w:t>
      </w:r>
      <w:r w:rsidRPr="004A4D37">
        <w:rPr>
          <w:rFonts w:ascii="Times New Roman" w:hAnsi="Times New Roman"/>
          <w:sz w:val="22"/>
        </w:rPr>
        <w:t>. Новосергиевка – 4088 чел.,</w:t>
      </w:r>
      <w:r w:rsidR="004A4D37" w:rsidRPr="004A4D37">
        <w:rPr>
          <w:rFonts w:ascii="Times New Roman" w:hAnsi="Times New Roman"/>
          <w:sz w:val="22"/>
        </w:rPr>
        <w:t xml:space="preserve"> </w:t>
      </w:r>
      <w:r w:rsidRPr="004A4D37">
        <w:rPr>
          <w:rFonts w:ascii="Times New Roman" w:hAnsi="Times New Roman"/>
          <w:sz w:val="22"/>
        </w:rPr>
        <w:t xml:space="preserve"> с. Землянка – 164 чел., с. Лебяжка – 21 чел., с. Черепаново – 38 чел.</w:t>
      </w:r>
      <w:proofErr w:type="gramEnd"/>
    </w:p>
    <w:p w:rsidR="00CA1AA0" w:rsidRPr="004A4D37" w:rsidRDefault="00CA1AA0" w:rsidP="00CA1AA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В 201</w:t>
      </w:r>
      <w:r w:rsidR="004A4D37" w:rsidRPr="004A4D37">
        <w:rPr>
          <w:rFonts w:ascii="Times New Roman" w:hAnsi="Times New Roman"/>
          <w:sz w:val="22"/>
        </w:rPr>
        <w:t>7</w:t>
      </w:r>
      <w:r w:rsidRPr="004A4D37">
        <w:rPr>
          <w:rFonts w:ascii="Times New Roman" w:hAnsi="Times New Roman"/>
          <w:sz w:val="22"/>
        </w:rPr>
        <w:t xml:space="preserve"> году номинальные денежные доходы населения увеличились на 10,4%. Темпы роста оплаты труда составили 11</w:t>
      </w:r>
      <w:r w:rsidR="004A4D37" w:rsidRPr="004A4D37">
        <w:rPr>
          <w:rFonts w:ascii="Times New Roman" w:hAnsi="Times New Roman"/>
          <w:sz w:val="22"/>
        </w:rPr>
        <w:t>0</w:t>
      </w:r>
      <w:r w:rsidRPr="004A4D37">
        <w:rPr>
          <w:rFonts w:ascii="Times New Roman" w:hAnsi="Times New Roman"/>
          <w:sz w:val="22"/>
        </w:rPr>
        <w:t>,2</w:t>
      </w:r>
      <w:r w:rsidR="004A4D37" w:rsidRPr="004A4D37">
        <w:rPr>
          <w:rFonts w:ascii="Times New Roman" w:hAnsi="Times New Roman"/>
          <w:sz w:val="22"/>
        </w:rPr>
        <w:t>9</w:t>
      </w:r>
      <w:r w:rsidRPr="004A4D37">
        <w:rPr>
          <w:rFonts w:ascii="Times New Roman" w:hAnsi="Times New Roman"/>
          <w:sz w:val="22"/>
        </w:rPr>
        <w:t>%. Реальные денежные доходы населения составили 96,9%. Реально располагаемые денежные доходы населения составили 95,7%.</w:t>
      </w:r>
    </w:p>
    <w:p w:rsidR="00CA1AA0" w:rsidRPr="004A4D37" w:rsidRDefault="004A4D37" w:rsidP="00CA1AA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О</w:t>
      </w:r>
      <w:r w:rsidR="00CA1AA0" w:rsidRPr="004A4D37">
        <w:rPr>
          <w:rFonts w:ascii="Times New Roman" w:hAnsi="Times New Roman"/>
          <w:sz w:val="22"/>
        </w:rPr>
        <w:t xml:space="preserve">тмечается рост заработной платы практически по всем отраслям социальной сферы: </w:t>
      </w:r>
      <w:r w:rsidRPr="004A4D37">
        <w:rPr>
          <w:rFonts w:ascii="Times New Roman" w:hAnsi="Times New Roman"/>
          <w:sz w:val="22"/>
        </w:rPr>
        <w:t>образование, медицина, культура. В отраслях экономики рост заработной платы не наблюдаем</w:t>
      </w:r>
      <w:r w:rsidR="00CA1AA0" w:rsidRPr="004A4D37">
        <w:rPr>
          <w:rFonts w:ascii="Times New Roman" w:hAnsi="Times New Roman"/>
          <w:sz w:val="22"/>
        </w:rPr>
        <w:t>.</w:t>
      </w:r>
    </w:p>
    <w:p w:rsidR="00CA1AA0" w:rsidRPr="004A4D37" w:rsidRDefault="00CA1AA0" w:rsidP="00CA1AA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Среднемесячная номинальная начисленная заработная плата одного работника по полному кругу организаций составила 2</w:t>
      </w:r>
      <w:r w:rsidR="004A4D37" w:rsidRPr="004A4D37">
        <w:rPr>
          <w:rFonts w:ascii="Times New Roman" w:hAnsi="Times New Roman"/>
          <w:sz w:val="22"/>
        </w:rPr>
        <w:t>4190,00</w:t>
      </w:r>
      <w:r w:rsidRPr="004A4D37">
        <w:rPr>
          <w:rFonts w:ascii="Times New Roman" w:hAnsi="Times New Roman"/>
          <w:sz w:val="22"/>
        </w:rPr>
        <w:t xml:space="preserve"> руб. </w:t>
      </w:r>
    </w:p>
    <w:p w:rsidR="00CA1AA0" w:rsidRPr="004A4D37" w:rsidRDefault="00CA1AA0" w:rsidP="00CA1AA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Расходы населения возросли на 26,9 %  к уровню 201</w:t>
      </w:r>
      <w:r w:rsidR="004A4D37" w:rsidRPr="004A4D37">
        <w:rPr>
          <w:rFonts w:ascii="Times New Roman" w:hAnsi="Times New Roman"/>
          <w:sz w:val="22"/>
        </w:rPr>
        <w:t>6</w:t>
      </w:r>
      <w:r w:rsidRPr="004A4D37">
        <w:rPr>
          <w:rFonts w:ascii="Times New Roman" w:hAnsi="Times New Roman"/>
          <w:sz w:val="22"/>
        </w:rPr>
        <w:t xml:space="preserve"> года, в том числе на покупку продовольственных товаров и оплату услуг -  на 9,7%, на покупку промышленных товаров – на 6,2%.</w:t>
      </w:r>
    </w:p>
    <w:p w:rsidR="00CA1AA0" w:rsidRPr="004A4D37" w:rsidRDefault="00CA1AA0" w:rsidP="00CA1AA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Обязательные платежи и разнообразные взносы составили 109,4% к уровню 201</w:t>
      </w:r>
      <w:r w:rsidR="004A4D37" w:rsidRPr="004A4D37">
        <w:rPr>
          <w:rFonts w:ascii="Times New Roman" w:hAnsi="Times New Roman"/>
          <w:sz w:val="22"/>
        </w:rPr>
        <w:t>6</w:t>
      </w:r>
      <w:r w:rsidRPr="004A4D37">
        <w:rPr>
          <w:rFonts w:ascii="Times New Roman" w:hAnsi="Times New Roman"/>
          <w:sz w:val="22"/>
        </w:rPr>
        <w:t xml:space="preserve"> года, это обусловлено повышением тарифов на услуги ЖКХ.</w:t>
      </w:r>
    </w:p>
    <w:p w:rsidR="00CA1AA0" w:rsidRPr="004A4D37" w:rsidRDefault="00CA1AA0" w:rsidP="00CA1AA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Покупка товаров и оплата услуг в структуре расходов населения составляет 51,8%, обязательные платежи – 16,7%.</w:t>
      </w:r>
    </w:p>
    <w:p w:rsidR="00CA1AA0" w:rsidRPr="004A4D37" w:rsidRDefault="00CA1AA0" w:rsidP="00CA1AA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Доходы превысили расходы  на 49,6% уровня 201</w:t>
      </w:r>
      <w:r w:rsidR="004A4D37" w:rsidRPr="004A4D37">
        <w:rPr>
          <w:rFonts w:ascii="Times New Roman" w:hAnsi="Times New Roman"/>
          <w:sz w:val="22"/>
        </w:rPr>
        <w:t>6</w:t>
      </w:r>
      <w:r w:rsidRPr="004A4D37">
        <w:rPr>
          <w:rFonts w:ascii="Times New Roman" w:hAnsi="Times New Roman"/>
          <w:sz w:val="22"/>
        </w:rPr>
        <w:t xml:space="preserve"> года.</w:t>
      </w:r>
    </w:p>
    <w:p w:rsidR="004A4D37" w:rsidRPr="004A4D37" w:rsidRDefault="00CA1AA0" w:rsidP="00CA1AA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 xml:space="preserve">Среднедушевые доходы составили 14129,00  руб. </w:t>
      </w:r>
    </w:p>
    <w:p w:rsidR="00CA1AA0" w:rsidRPr="004A4D37" w:rsidRDefault="00CA1AA0" w:rsidP="00CA1AA0">
      <w:pPr>
        <w:pStyle w:val="24"/>
        <w:shd w:val="clear" w:color="auto" w:fill="auto"/>
        <w:spacing w:after="0" w:line="360" w:lineRule="auto"/>
        <w:ind w:firstLine="720"/>
        <w:jc w:val="both"/>
        <w:rPr>
          <w:rFonts w:ascii="Times New Roman" w:hAnsi="Times New Roman"/>
          <w:sz w:val="22"/>
        </w:rPr>
      </w:pPr>
      <w:r w:rsidRPr="004A4D37">
        <w:rPr>
          <w:rStyle w:val="26"/>
          <w:rFonts w:ascii="Times New Roman" w:hAnsi="Times New Roman"/>
          <w:sz w:val="22"/>
          <w:szCs w:val="22"/>
        </w:rPr>
        <w:lastRenderedPageBreak/>
        <w:t>По оценке 201</w:t>
      </w:r>
      <w:r w:rsidR="004A4D37" w:rsidRPr="004A4D37">
        <w:rPr>
          <w:rStyle w:val="26"/>
          <w:rFonts w:ascii="Times New Roman" w:hAnsi="Times New Roman"/>
          <w:sz w:val="22"/>
          <w:szCs w:val="22"/>
        </w:rPr>
        <w:t>8</w:t>
      </w:r>
      <w:r w:rsidRPr="004A4D37">
        <w:rPr>
          <w:rStyle w:val="26"/>
          <w:rFonts w:ascii="Times New Roman" w:hAnsi="Times New Roman"/>
          <w:sz w:val="22"/>
          <w:szCs w:val="22"/>
        </w:rPr>
        <w:t xml:space="preserve"> года о</w:t>
      </w:r>
      <w:r w:rsidRPr="004A4D37">
        <w:rPr>
          <w:rFonts w:ascii="Times New Roman" w:hAnsi="Times New Roman"/>
          <w:sz w:val="22"/>
        </w:rPr>
        <w:t>жидается рост доходов населения на 4,5%, в том числе – доходы от предпринимательской деятельности возрастут на 4,8%, оплата труда останется на прежнем уровне, но в связи с более быстрыми темпами роста инфляции, в реальном выражении оплата труда уменьшится и составит 96,3%.</w:t>
      </w:r>
    </w:p>
    <w:p w:rsidR="00CA1AA0" w:rsidRPr="004A4D37" w:rsidRDefault="00CA1AA0" w:rsidP="00CA1AA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Социальные выплаты увеличатся на 6,9%, в том числе пенсионные выплаты – на 4,4%, социальные выплаты и пособия – на 6,9%, стипендии - на 4,0%. Население имеет акции предприятий, вклады в банках, недвижимость на рынке жилья. Доходы от перечисленных видов собственности увеличатся на 3,8%. Прочие доходы, прежде всего это доходы от продажи иностранной валюты, переводы, увеличатся на 2,7%.</w:t>
      </w:r>
    </w:p>
    <w:p w:rsidR="00CA1AA0" w:rsidRPr="004A4D37" w:rsidRDefault="00CA1AA0" w:rsidP="00CA1AA0">
      <w:pPr>
        <w:spacing w:line="360" w:lineRule="auto"/>
        <w:ind w:firstLine="720"/>
        <w:jc w:val="both"/>
        <w:rPr>
          <w:sz w:val="22"/>
          <w:szCs w:val="22"/>
        </w:rPr>
      </w:pPr>
      <w:r w:rsidRPr="004A4D37">
        <w:rPr>
          <w:sz w:val="22"/>
          <w:szCs w:val="22"/>
        </w:rPr>
        <w:t>На сегодняшний день задолженности по оплате труда на предприятиях  нет.</w:t>
      </w:r>
    </w:p>
    <w:p w:rsidR="00F07450" w:rsidRPr="004A4D37" w:rsidRDefault="00CA1AA0" w:rsidP="00F0745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 xml:space="preserve">Большая часть сельхозугодий находится в обработке </w:t>
      </w:r>
      <w:proofErr w:type="spellStart"/>
      <w:r w:rsidRPr="004A4D37">
        <w:rPr>
          <w:rFonts w:ascii="Times New Roman" w:hAnsi="Times New Roman"/>
          <w:sz w:val="22"/>
        </w:rPr>
        <w:t>сельхозтоваропроизводителей</w:t>
      </w:r>
      <w:proofErr w:type="spellEnd"/>
      <w:r w:rsidRPr="004A4D37">
        <w:rPr>
          <w:rFonts w:ascii="Times New Roman" w:hAnsi="Times New Roman"/>
          <w:sz w:val="22"/>
        </w:rPr>
        <w:t>. Это также повлияет на увеличение доходов от земель сельскохозяйственного назначения (паевая земля, сданная в аренду).</w:t>
      </w:r>
    </w:p>
    <w:p w:rsidR="00CA1AA0" w:rsidRPr="004A4D37" w:rsidRDefault="00CA1AA0" w:rsidP="00F07450">
      <w:pPr>
        <w:pStyle w:val="24"/>
        <w:shd w:val="clear" w:color="auto" w:fill="auto"/>
        <w:spacing w:after="0" w:line="360" w:lineRule="auto"/>
        <w:ind w:firstLine="720"/>
        <w:jc w:val="both"/>
        <w:rPr>
          <w:rFonts w:ascii="Times New Roman" w:hAnsi="Times New Roman"/>
          <w:sz w:val="22"/>
        </w:rPr>
      </w:pPr>
      <w:r w:rsidRPr="004A4D37">
        <w:rPr>
          <w:rFonts w:ascii="Times New Roman" w:hAnsi="Times New Roman"/>
          <w:sz w:val="22"/>
        </w:rPr>
        <w:t>Основной удельный вес в доходах баланса денежных доходов и расходов населения занимают статьи: оплата труда наемных работников (47,1%), пенсионные выплаты (22,1%).</w:t>
      </w:r>
    </w:p>
    <w:p w:rsidR="00CA1AA0" w:rsidRPr="001E0A6F" w:rsidRDefault="00CA1AA0" w:rsidP="00CA1AA0">
      <w:pPr>
        <w:pStyle w:val="24"/>
        <w:shd w:val="clear" w:color="auto" w:fill="auto"/>
        <w:spacing w:after="0" w:line="360" w:lineRule="auto"/>
        <w:ind w:firstLine="720"/>
        <w:jc w:val="both"/>
        <w:rPr>
          <w:rFonts w:ascii="Times New Roman" w:hAnsi="Times New Roman"/>
          <w:sz w:val="22"/>
        </w:rPr>
      </w:pPr>
      <w:r w:rsidRPr="001E0A6F">
        <w:rPr>
          <w:rFonts w:ascii="Times New Roman" w:hAnsi="Times New Roman"/>
          <w:sz w:val="22"/>
        </w:rPr>
        <w:t>Расходы и сбережения населения возрастут на 4,4%  к уровню 201</w:t>
      </w:r>
      <w:r w:rsidR="001E0A6F" w:rsidRPr="001E0A6F">
        <w:rPr>
          <w:rFonts w:ascii="Times New Roman" w:hAnsi="Times New Roman"/>
          <w:sz w:val="22"/>
        </w:rPr>
        <w:t>7</w:t>
      </w:r>
      <w:r w:rsidRPr="001E0A6F">
        <w:rPr>
          <w:rFonts w:ascii="Times New Roman" w:hAnsi="Times New Roman"/>
          <w:sz w:val="22"/>
        </w:rPr>
        <w:t xml:space="preserve"> года, в том числе на покупку товаров и оплату услуг -  на 10,1%, на покупку товаров – на 7,67%.</w:t>
      </w:r>
    </w:p>
    <w:p w:rsidR="00CA1AA0" w:rsidRPr="001E0A6F" w:rsidRDefault="00CA1AA0" w:rsidP="00CA1AA0">
      <w:pPr>
        <w:pStyle w:val="24"/>
        <w:shd w:val="clear" w:color="auto" w:fill="auto"/>
        <w:spacing w:after="0" w:line="360" w:lineRule="auto"/>
        <w:ind w:firstLine="720"/>
        <w:jc w:val="both"/>
        <w:rPr>
          <w:rFonts w:ascii="Times New Roman" w:hAnsi="Times New Roman"/>
          <w:sz w:val="22"/>
        </w:rPr>
      </w:pPr>
      <w:r w:rsidRPr="001E0A6F">
        <w:rPr>
          <w:rFonts w:ascii="Times New Roman" w:hAnsi="Times New Roman"/>
          <w:sz w:val="22"/>
        </w:rPr>
        <w:t>Обязательные платежи и разнообразные взносы составят 105,1% к уровню 201</w:t>
      </w:r>
      <w:r w:rsidR="001E0A6F" w:rsidRPr="001E0A6F">
        <w:rPr>
          <w:rFonts w:ascii="Times New Roman" w:hAnsi="Times New Roman"/>
          <w:sz w:val="22"/>
        </w:rPr>
        <w:t>7</w:t>
      </w:r>
      <w:r w:rsidRPr="001E0A6F">
        <w:rPr>
          <w:rFonts w:ascii="Times New Roman" w:hAnsi="Times New Roman"/>
          <w:sz w:val="22"/>
        </w:rPr>
        <w:t xml:space="preserve"> года.</w:t>
      </w:r>
    </w:p>
    <w:p w:rsidR="00CA1AA0" w:rsidRPr="001E0A6F" w:rsidRDefault="00CA1AA0" w:rsidP="00CA1AA0">
      <w:pPr>
        <w:pStyle w:val="24"/>
        <w:shd w:val="clear" w:color="auto" w:fill="auto"/>
        <w:spacing w:after="0" w:line="360" w:lineRule="auto"/>
        <w:ind w:firstLine="720"/>
        <w:jc w:val="both"/>
        <w:rPr>
          <w:rFonts w:ascii="Times New Roman" w:hAnsi="Times New Roman"/>
          <w:sz w:val="22"/>
        </w:rPr>
      </w:pPr>
      <w:r w:rsidRPr="001E0A6F">
        <w:rPr>
          <w:rFonts w:ascii="Times New Roman" w:hAnsi="Times New Roman"/>
          <w:sz w:val="22"/>
        </w:rPr>
        <w:t>Доходы прев</w:t>
      </w:r>
      <w:r w:rsidR="001E0A6F" w:rsidRPr="001E0A6F">
        <w:rPr>
          <w:rFonts w:ascii="Times New Roman" w:hAnsi="Times New Roman"/>
          <w:sz w:val="22"/>
        </w:rPr>
        <w:t>ысят расходы на 2,1% уровня 2017</w:t>
      </w:r>
      <w:r w:rsidRPr="001E0A6F">
        <w:rPr>
          <w:rFonts w:ascii="Times New Roman" w:hAnsi="Times New Roman"/>
          <w:sz w:val="22"/>
        </w:rPr>
        <w:t xml:space="preserve"> года.</w:t>
      </w:r>
    </w:p>
    <w:p w:rsidR="00CA1AA0" w:rsidRPr="001E0A6F" w:rsidRDefault="00CA1AA0" w:rsidP="00CA1AA0">
      <w:pPr>
        <w:pStyle w:val="24"/>
        <w:shd w:val="clear" w:color="auto" w:fill="auto"/>
        <w:spacing w:after="0" w:line="360" w:lineRule="auto"/>
        <w:ind w:firstLine="720"/>
        <w:jc w:val="both"/>
        <w:rPr>
          <w:rFonts w:ascii="Times New Roman" w:hAnsi="Times New Roman"/>
          <w:sz w:val="22"/>
        </w:rPr>
      </w:pPr>
      <w:r w:rsidRPr="001E0A6F">
        <w:rPr>
          <w:rFonts w:ascii="Times New Roman" w:hAnsi="Times New Roman"/>
          <w:sz w:val="22"/>
        </w:rPr>
        <w:t>Среднедушевые доходы составят 14,768 тыс. руб. (104,5% к 201</w:t>
      </w:r>
      <w:r w:rsidR="001E0A6F" w:rsidRPr="001E0A6F">
        <w:rPr>
          <w:rFonts w:ascii="Times New Roman" w:hAnsi="Times New Roman"/>
          <w:sz w:val="22"/>
        </w:rPr>
        <w:t>7</w:t>
      </w:r>
      <w:r w:rsidRPr="001E0A6F">
        <w:rPr>
          <w:rFonts w:ascii="Times New Roman" w:hAnsi="Times New Roman"/>
          <w:sz w:val="22"/>
        </w:rPr>
        <w:t xml:space="preserve"> году).</w:t>
      </w:r>
    </w:p>
    <w:p w:rsidR="00CA1AA0" w:rsidRPr="001E0A6F" w:rsidRDefault="00CA1AA0" w:rsidP="00CA1AA0">
      <w:pPr>
        <w:pStyle w:val="24"/>
        <w:shd w:val="clear" w:color="auto" w:fill="auto"/>
        <w:spacing w:after="0" w:line="360" w:lineRule="auto"/>
        <w:ind w:firstLine="720"/>
        <w:jc w:val="both"/>
        <w:rPr>
          <w:rFonts w:ascii="Times New Roman" w:hAnsi="Times New Roman"/>
          <w:sz w:val="22"/>
        </w:rPr>
      </w:pPr>
      <w:r w:rsidRPr="001E0A6F">
        <w:rPr>
          <w:rFonts w:ascii="Times New Roman" w:hAnsi="Times New Roman"/>
          <w:b/>
          <w:sz w:val="22"/>
        </w:rPr>
        <w:t>По прогнозу в 201</w:t>
      </w:r>
      <w:r w:rsidR="001E0A6F" w:rsidRPr="001E0A6F">
        <w:rPr>
          <w:rFonts w:ascii="Times New Roman" w:hAnsi="Times New Roman"/>
          <w:b/>
          <w:sz w:val="22"/>
        </w:rPr>
        <w:t>9</w:t>
      </w:r>
      <w:r w:rsidRPr="001E0A6F">
        <w:rPr>
          <w:rFonts w:ascii="Times New Roman" w:hAnsi="Times New Roman"/>
          <w:b/>
          <w:sz w:val="22"/>
        </w:rPr>
        <w:t xml:space="preserve"> году </w:t>
      </w:r>
      <w:r w:rsidRPr="001E0A6F">
        <w:rPr>
          <w:rStyle w:val="21pt"/>
          <w:rFonts w:ascii="Times New Roman" w:eastAsia="Calibri" w:hAnsi="Times New Roman"/>
          <w:sz w:val="22"/>
          <w:szCs w:val="22"/>
        </w:rPr>
        <w:t xml:space="preserve">рост </w:t>
      </w:r>
      <w:r w:rsidRPr="001E0A6F">
        <w:rPr>
          <w:rFonts w:ascii="Times New Roman" w:hAnsi="Times New Roman"/>
          <w:sz w:val="22"/>
        </w:rPr>
        <w:t>реальных денежных доходов населения составит 100,7%.  Основные предпосылки роста доходов - рост  фонда оплаты труда, ограничение роста тарифов на коммунальные услуги.</w:t>
      </w:r>
    </w:p>
    <w:p w:rsidR="00CA1AA0" w:rsidRPr="001E0A6F" w:rsidRDefault="00CA1AA0" w:rsidP="00CA1AA0">
      <w:pPr>
        <w:pStyle w:val="24"/>
        <w:shd w:val="clear" w:color="auto" w:fill="auto"/>
        <w:spacing w:after="0" w:line="360" w:lineRule="auto"/>
        <w:ind w:firstLine="720"/>
        <w:jc w:val="both"/>
        <w:rPr>
          <w:rFonts w:ascii="Times New Roman" w:hAnsi="Times New Roman"/>
          <w:sz w:val="22"/>
          <w:u w:val="single"/>
        </w:rPr>
      </w:pPr>
      <w:r w:rsidRPr="001E0A6F">
        <w:rPr>
          <w:rFonts w:ascii="Times New Roman" w:hAnsi="Times New Roman"/>
          <w:sz w:val="22"/>
        </w:rPr>
        <w:t>Расходы населения возрастут на 5,8 % к уровню 201</w:t>
      </w:r>
      <w:r w:rsidR="001E0A6F" w:rsidRPr="001E0A6F">
        <w:rPr>
          <w:rFonts w:ascii="Times New Roman" w:hAnsi="Times New Roman"/>
          <w:sz w:val="22"/>
        </w:rPr>
        <w:t>8</w:t>
      </w:r>
      <w:r w:rsidRPr="001E0A6F">
        <w:rPr>
          <w:rFonts w:ascii="Times New Roman" w:hAnsi="Times New Roman"/>
          <w:sz w:val="22"/>
        </w:rPr>
        <w:t xml:space="preserve"> года.</w:t>
      </w:r>
    </w:p>
    <w:p w:rsidR="00CA1AA0" w:rsidRPr="001E0A6F" w:rsidRDefault="00CA1AA0" w:rsidP="00CA1AA0">
      <w:pPr>
        <w:pStyle w:val="24"/>
        <w:shd w:val="clear" w:color="auto" w:fill="auto"/>
        <w:spacing w:after="0" w:line="360" w:lineRule="auto"/>
        <w:ind w:firstLine="720"/>
        <w:jc w:val="both"/>
        <w:rPr>
          <w:rFonts w:ascii="Times New Roman" w:hAnsi="Times New Roman"/>
          <w:sz w:val="22"/>
        </w:rPr>
      </w:pPr>
      <w:r w:rsidRPr="001E0A6F">
        <w:rPr>
          <w:rFonts w:ascii="Times New Roman" w:hAnsi="Times New Roman"/>
          <w:sz w:val="22"/>
        </w:rPr>
        <w:t xml:space="preserve">Прогноз денежных доходов населения </w:t>
      </w:r>
      <w:r w:rsidRPr="001E0A6F">
        <w:rPr>
          <w:rFonts w:ascii="Times New Roman" w:hAnsi="Times New Roman"/>
          <w:b/>
          <w:sz w:val="22"/>
        </w:rPr>
        <w:t>в 20</w:t>
      </w:r>
      <w:r w:rsidR="001E0A6F" w:rsidRPr="001E0A6F">
        <w:rPr>
          <w:rFonts w:ascii="Times New Roman" w:hAnsi="Times New Roman"/>
          <w:b/>
          <w:sz w:val="22"/>
        </w:rPr>
        <w:t>20-202</w:t>
      </w:r>
      <w:r w:rsidR="001E0A6F">
        <w:rPr>
          <w:rFonts w:ascii="Times New Roman" w:hAnsi="Times New Roman"/>
          <w:b/>
          <w:sz w:val="22"/>
        </w:rPr>
        <w:t>2</w:t>
      </w:r>
      <w:r w:rsidRPr="001E0A6F">
        <w:rPr>
          <w:rFonts w:ascii="Times New Roman" w:hAnsi="Times New Roman"/>
          <w:b/>
          <w:sz w:val="22"/>
        </w:rPr>
        <w:t xml:space="preserve"> г</w:t>
      </w:r>
      <w:r w:rsidR="001E0A6F" w:rsidRPr="001E0A6F">
        <w:rPr>
          <w:rFonts w:ascii="Times New Roman" w:hAnsi="Times New Roman"/>
          <w:b/>
          <w:sz w:val="22"/>
        </w:rPr>
        <w:t>г.</w:t>
      </w:r>
      <w:r w:rsidRPr="001E0A6F">
        <w:rPr>
          <w:rFonts w:ascii="Times New Roman" w:hAnsi="Times New Roman"/>
          <w:sz w:val="22"/>
        </w:rPr>
        <w:t xml:space="preserve"> показывает </w:t>
      </w:r>
      <w:r w:rsidRPr="001E0A6F">
        <w:rPr>
          <w:rStyle w:val="21pt"/>
          <w:rFonts w:ascii="Times New Roman" w:eastAsia="Calibri" w:hAnsi="Times New Roman"/>
          <w:sz w:val="22"/>
          <w:szCs w:val="22"/>
        </w:rPr>
        <w:t xml:space="preserve">рост </w:t>
      </w:r>
      <w:r w:rsidRPr="001E0A6F">
        <w:rPr>
          <w:rFonts w:ascii="Times New Roman" w:hAnsi="Times New Roman"/>
          <w:sz w:val="22"/>
        </w:rPr>
        <w:t xml:space="preserve">на 6,0%. </w:t>
      </w:r>
    </w:p>
    <w:p w:rsidR="00CA1AA0" w:rsidRPr="001E0A6F" w:rsidRDefault="00CA1AA0" w:rsidP="00CA1AA0">
      <w:pPr>
        <w:pStyle w:val="24"/>
        <w:shd w:val="clear" w:color="auto" w:fill="auto"/>
        <w:spacing w:after="0" w:line="360" w:lineRule="auto"/>
        <w:ind w:firstLine="720"/>
        <w:jc w:val="both"/>
        <w:rPr>
          <w:rFonts w:ascii="Times New Roman" w:hAnsi="Times New Roman"/>
          <w:sz w:val="22"/>
        </w:rPr>
      </w:pPr>
      <w:r w:rsidRPr="001E0A6F">
        <w:rPr>
          <w:rFonts w:ascii="Times New Roman" w:hAnsi="Times New Roman"/>
          <w:sz w:val="22"/>
        </w:rPr>
        <w:t>Расходы увеличатся на 6,5%.</w:t>
      </w:r>
    </w:p>
    <w:p w:rsidR="00CA1AA0" w:rsidRPr="001E0A6F" w:rsidRDefault="00CA1AA0" w:rsidP="00CA1AA0">
      <w:pPr>
        <w:pStyle w:val="24"/>
        <w:shd w:val="clear" w:color="auto" w:fill="auto"/>
        <w:spacing w:after="0" w:line="360" w:lineRule="auto"/>
        <w:ind w:firstLine="720"/>
        <w:jc w:val="both"/>
        <w:rPr>
          <w:rFonts w:ascii="Times New Roman" w:hAnsi="Times New Roman"/>
          <w:sz w:val="22"/>
        </w:rPr>
      </w:pPr>
      <w:r w:rsidRPr="001E0A6F">
        <w:rPr>
          <w:rFonts w:ascii="Times New Roman" w:hAnsi="Times New Roman"/>
          <w:b/>
          <w:sz w:val="22"/>
        </w:rPr>
        <w:t>В 202</w:t>
      </w:r>
      <w:r w:rsidR="001E0A6F" w:rsidRPr="001E0A6F">
        <w:rPr>
          <w:rFonts w:ascii="Times New Roman" w:hAnsi="Times New Roman"/>
          <w:b/>
          <w:sz w:val="22"/>
        </w:rPr>
        <w:t>3-2024 г</w:t>
      </w:r>
      <w:r w:rsidRPr="001E0A6F">
        <w:rPr>
          <w:rFonts w:ascii="Times New Roman" w:hAnsi="Times New Roman"/>
          <w:b/>
          <w:sz w:val="22"/>
        </w:rPr>
        <w:t>г.</w:t>
      </w:r>
      <w:r w:rsidRPr="001E0A6F">
        <w:rPr>
          <w:rFonts w:ascii="Times New Roman" w:hAnsi="Times New Roman"/>
          <w:sz w:val="22"/>
        </w:rPr>
        <w:t xml:space="preserve"> рост доходов прогнозируется в размере 105,4%.</w:t>
      </w:r>
    </w:p>
    <w:p w:rsidR="00CA1AA0" w:rsidRPr="001E0A6F" w:rsidRDefault="00CA1AA0" w:rsidP="00CA1AA0">
      <w:pPr>
        <w:pStyle w:val="24"/>
        <w:shd w:val="clear" w:color="auto" w:fill="auto"/>
        <w:spacing w:after="0" w:line="360" w:lineRule="auto"/>
        <w:ind w:firstLine="720"/>
        <w:jc w:val="both"/>
        <w:rPr>
          <w:rFonts w:ascii="Times New Roman" w:hAnsi="Times New Roman"/>
          <w:sz w:val="22"/>
        </w:rPr>
      </w:pPr>
      <w:r w:rsidRPr="001E0A6F">
        <w:rPr>
          <w:rFonts w:ascii="Times New Roman" w:hAnsi="Times New Roman"/>
          <w:sz w:val="22"/>
        </w:rPr>
        <w:t>Рост денежных расходов населения прогнозируется в размере 104,8%.</w:t>
      </w:r>
    </w:p>
    <w:p w:rsidR="00CA1AA0" w:rsidRPr="001E0A6F" w:rsidRDefault="00CA1AA0" w:rsidP="00CA1AA0">
      <w:pPr>
        <w:pStyle w:val="a7"/>
        <w:spacing w:before="0" w:beforeAutospacing="0" w:after="0" w:afterAutospacing="0" w:line="360" w:lineRule="auto"/>
        <w:ind w:firstLine="720"/>
        <w:jc w:val="both"/>
        <w:rPr>
          <w:sz w:val="22"/>
          <w:szCs w:val="22"/>
        </w:rPr>
      </w:pPr>
      <w:r w:rsidRPr="001E0A6F">
        <w:rPr>
          <w:b/>
          <w:sz w:val="22"/>
          <w:szCs w:val="22"/>
        </w:rPr>
        <w:t>Превышение доходов над расходами</w:t>
      </w:r>
      <w:r w:rsidRPr="001E0A6F">
        <w:rPr>
          <w:sz w:val="22"/>
          <w:szCs w:val="22"/>
        </w:rPr>
        <w:t xml:space="preserve"> составит в 201</w:t>
      </w:r>
      <w:r w:rsidR="001E0A6F" w:rsidRPr="001E0A6F">
        <w:rPr>
          <w:sz w:val="22"/>
          <w:szCs w:val="22"/>
        </w:rPr>
        <w:t>9</w:t>
      </w:r>
      <w:r w:rsidRPr="001E0A6F">
        <w:rPr>
          <w:sz w:val="22"/>
          <w:szCs w:val="22"/>
        </w:rPr>
        <w:t xml:space="preserve"> г. – 1167,1 млн. руб.  В последующие годы прогнозируется рост от 102,9% в 20</w:t>
      </w:r>
      <w:r w:rsidR="001E0A6F" w:rsidRPr="001E0A6F">
        <w:rPr>
          <w:sz w:val="22"/>
          <w:szCs w:val="22"/>
        </w:rPr>
        <w:t>20</w:t>
      </w:r>
      <w:r w:rsidRPr="001E0A6F">
        <w:rPr>
          <w:sz w:val="22"/>
          <w:szCs w:val="22"/>
        </w:rPr>
        <w:t xml:space="preserve"> г. до 110,3% в 202</w:t>
      </w:r>
      <w:r w:rsidR="001E0A6F" w:rsidRPr="001E0A6F">
        <w:rPr>
          <w:sz w:val="22"/>
          <w:szCs w:val="22"/>
        </w:rPr>
        <w:t>4</w:t>
      </w:r>
      <w:r w:rsidRPr="001E0A6F">
        <w:rPr>
          <w:sz w:val="22"/>
          <w:szCs w:val="22"/>
        </w:rPr>
        <w:t xml:space="preserve"> г. </w:t>
      </w:r>
    </w:p>
    <w:p w:rsidR="00CA1AA0" w:rsidRPr="00E40FE7" w:rsidRDefault="00CA1AA0" w:rsidP="00CA1AA0">
      <w:pPr>
        <w:spacing w:line="360" w:lineRule="auto"/>
        <w:ind w:firstLine="708"/>
        <w:jc w:val="both"/>
        <w:rPr>
          <w:b/>
          <w:sz w:val="22"/>
          <w:szCs w:val="22"/>
        </w:rPr>
      </w:pPr>
      <w:r w:rsidRPr="00E40FE7">
        <w:rPr>
          <w:sz w:val="22"/>
          <w:szCs w:val="22"/>
        </w:rPr>
        <w:t>Общемировой экономический кризис  нашел отражение  и в балансе денежных  доходов  и  расходов населения  по оценке 201</w:t>
      </w:r>
      <w:r w:rsidR="00E40FE7" w:rsidRPr="00E40FE7">
        <w:rPr>
          <w:sz w:val="22"/>
          <w:szCs w:val="22"/>
        </w:rPr>
        <w:t>8</w:t>
      </w:r>
      <w:r w:rsidRPr="00E40FE7">
        <w:rPr>
          <w:sz w:val="22"/>
          <w:szCs w:val="22"/>
        </w:rPr>
        <w:t xml:space="preserve"> года.</w:t>
      </w:r>
    </w:p>
    <w:p w:rsidR="00CA1AA0" w:rsidRPr="00E40FE7" w:rsidRDefault="00CA1AA0" w:rsidP="00CA1AA0">
      <w:pPr>
        <w:spacing w:line="360" w:lineRule="auto"/>
        <w:ind w:firstLine="708"/>
        <w:jc w:val="both"/>
        <w:rPr>
          <w:sz w:val="22"/>
          <w:szCs w:val="22"/>
        </w:rPr>
      </w:pPr>
      <w:r w:rsidRPr="00E40FE7">
        <w:rPr>
          <w:sz w:val="22"/>
          <w:szCs w:val="22"/>
        </w:rPr>
        <w:t>Неурожайные  годы повлияли на снижение  доходов от собственности – сократились доходы от земель сельскохозяйственного назначения (паевая земля, сданная в аренду).</w:t>
      </w:r>
    </w:p>
    <w:p w:rsidR="00CA1AA0" w:rsidRPr="00E40FE7" w:rsidRDefault="00CA1AA0" w:rsidP="00CA1AA0">
      <w:pPr>
        <w:spacing w:line="360" w:lineRule="auto"/>
        <w:ind w:firstLine="708"/>
        <w:jc w:val="both"/>
        <w:rPr>
          <w:sz w:val="22"/>
          <w:szCs w:val="22"/>
        </w:rPr>
      </w:pPr>
      <w:r w:rsidRPr="00E40FE7">
        <w:rPr>
          <w:sz w:val="22"/>
          <w:szCs w:val="22"/>
        </w:rPr>
        <w:t>Снижены и темпы роста  доходов от предпринимательской деятельности.</w:t>
      </w:r>
    </w:p>
    <w:p w:rsidR="00CA1AA0" w:rsidRPr="001E0A6F" w:rsidRDefault="00CA1AA0" w:rsidP="00CA1AA0">
      <w:pPr>
        <w:spacing w:line="360" w:lineRule="auto"/>
        <w:ind w:firstLine="708"/>
        <w:jc w:val="both"/>
        <w:rPr>
          <w:sz w:val="22"/>
          <w:szCs w:val="22"/>
        </w:rPr>
      </w:pPr>
      <w:r w:rsidRPr="001E0A6F">
        <w:rPr>
          <w:sz w:val="22"/>
          <w:szCs w:val="22"/>
        </w:rPr>
        <w:t>Основной удельный вес  в доходах баланса денежных доходов и расходов населения  определяют статьи:  оплата труда наемных работников и  пенсионные выплаты (72,4%).</w:t>
      </w:r>
    </w:p>
    <w:p w:rsidR="00CA1AA0" w:rsidRPr="001E0A6F" w:rsidRDefault="00CA1AA0" w:rsidP="00CA1AA0">
      <w:pPr>
        <w:spacing w:line="360" w:lineRule="auto"/>
        <w:ind w:firstLine="708"/>
        <w:jc w:val="both"/>
        <w:rPr>
          <w:sz w:val="22"/>
          <w:szCs w:val="22"/>
        </w:rPr>
      </w:pPr>
      <w:r w:rsidRPr="001E0A6F">
        <w:rPr>
          <w:sz w:val="22"/>
          <w:szCs w:val="22"/>
        </w:rPr>
        <w:t>Отмечен рост социальных  трансфертов, прежде всего пенсионных выплат, пенсий, стипендий, социальных выплат.</w:t>
      </w:r>
    </w:p>
    <w:p w:rsidR="00CA1AA0" w:rsidRPr="001E0A6F" w:rsidRDefault="00CA1AA0" w:rsidP="00CA1AA0">
      <w:pPr>
        <w:spacing w:line="360" w:lineRule="auto"/>
        <w:ind w:firstLine="708"/>
        <w:jc w:val="both"/>
        <w:rPr>
          <w:sz w:val="22"/>
          <w:szCs w:val="22"/>
        </w:rPr>
      </w:pPr>
      <w:r w:rsidRPr="001E0A6F">
        <w:rPr>
          <w:sz w:val="22"/>
          <w:szCs w:val="22"/>
        </w:rPr>
        <w:lastRenderedPageBreak/>
        <w:t>Среднедушевой доход населения  в реальном выражении в прогнозируемом периоде  возрастет незначительно.</w:t>
      </w:r>
    </w:p>
    <w:p w:rsidR="00CA1AA0" w:rsidRPr="001E0A6F" w:rsidRDefault="001E0A6F" w:rsidP="00CA1AA0">
      <w:pPr>
        <w:spacing w:line="360" w:lineRule="auto"/>
        <w:ind w:firstLine="708"/>
        <w:jc w:val="both"/>
        <w:rPr>
          <w:sz w:val="22"/>
          <w:szCs w:val="22"/>
        </w:rPr>
      </w:pPr>
      <w:r w:rsidRPr="001E0A6F">
        <w:rPr>
          <w:sz w:val="22"/>
          <w:szCs w:val="22"/>
        </w:rPr>
        <w:t>В прогнозируемом периоде 2020</w:t>
      </w:r>
      <w:r w:rsidR="00CA1AA0" w:rsidRPr="001E0A6F">
        <w:rPr>
          <w:sz w:val="22"/>
          <w:szCs w:val="22"/>
        </w:rPr>
        <w:t>-202</w:t>
      </w:r>
      <w:r w:rsidRPr="001E0A6F">
        <w:rPr>
          <w:sz w:val="22"/>
          <w:szCs w:val="22"/>
        </w:rPr>
        <w:t>4</w:t>
      </w:r>
      <w:r w:rsidR="00CA1AA0" w:rsidRPr="001E0A6F">
        <w:rPr>
          <w:sz w:val="22"/>
          <w:szCs w:val="22"/>
        </w:rPr>
        <w:t xml:space="preserve"> гг. рост реальных располагаемых  доходов населения в  основном будет связан с реализацией мер по  пенсионному обеспечению.</w:t>
      </w:r>
    </w:p>
    <w:p w:rsidR="00CA1AA0" w:rsidRPr="001E0A6F" w:rsidRDefault="00CA1AA0" w:rsidP="00CA1AA0">
      <w:pPr>
        <w:spacing w:line="360" w:lineRule="auto"/>
        <w:ind w:firstLine="708"/>
        <w:jc w:val="both"/>
        <w:rPr>
          <w:sz w:val="22"/>
          <w:szCs w:val="22"/>
        </w:rPr>
      </w:pPr>
      <w:r w:rsidRPr="001E0A6F">
        <w:rPr>
          <w:sz w:val="22"/>
          <w:szCs w:val="22"/>
        </w:rPr>
        <w:t xml:space="preserve">Трудовые пенсии в прогнозном периоде будут индексироваться в соответствии с действующим законодательством. </w:t>
      </w:r>
    </w:p>
    <w:p w:rsidR="00CA1AA0" w:rsidRPr="001E0A6F" w:rsidRDefault="00CA1AA0" w:rsidP="00CA1AA0">
      <w:pPr>
        <w:spacing w:line="360" w:lineRule="auto"/>
        <w:ind w:firstLine="708"/>
        <w:jc w:val="both"/>
        <w:rPr>
          <w:sz w:val="22"/>
          <w:szCs w:val="22"/>
        </w:rPr>
      </w:pPr>
      <w:r w:rsidRPr="001E0A6F">
        <w:rPr>
          <w:sz w:val="22"/>
          <w:szCs w:val="22"/>
        </w:rPr>
        <w:t xml:space="preserve">Восстановление экономики </w:t>
      </w:r>
      <w:r w:rsidRPr="001E0A6F">
        <w:rPr>
          <w:color w:val="000000"/>
          <w:spacing w:val="5"/>
          <w:sz w:val="22"/>
          <w:szCs w:val="22"/>
        </w:rPr>
        <w:t xml:space="preserve">на территории муниципального образования </w:t>
      </w:r>
      <w:r w:rsidRPr="001E0A6F">
        <w:rPr>
          <w:sz w:val="22"/>
          <w:szCs w:val="22"/>
        </w:rPr>
        <w:t>будет способствовать увеличению  оплаты труда работников предприятий.</w:t>
      </w:r>
    </w:p>
    <w:p w:rsidR="00CA1AA0" w:rsidRPr="001E0A6F" w:rsidRDefault="00CA1AA0" w:rsidP="00CA1AA0">
      <w:pPr>
        <w:widowControl w:val="0"/>
        <w:autoSpaceDE w:val="0"/>
        <w:autoSpaceDN w:val="0"/>
        <w:adjustRightInd w:val="0"/>
        <w:spacing w:line="360" w:lineRule="auto"/>
        <w:ind w:firstLine="720"/>
        <w:jc w:val="both"/>
        <w:rPr>
          <w:sz w:val="22"/>
          <w:szCs w:val="22"/>
        </w:rPr>
      </w:pPr>
      <w:r w:rsidRPr="001E0A6F">
        <w:rPr>
          <w:sz w:val="22"/>
          <w:szCs w:val="22"/>
        </w:rPr>
        <w:t>Увеличена разница между доходами и расходами населения, т.е. объем денежной эмиссии, что связано с вывозом денежной массы за пределы территории муниципального образования.</w:t>
      </w:r>
    </w:p>
    <w:p w:rsidR="00CA1AA0" w:rsidRPr="001E0A6F" w:rsidRDefault="00CA1AA0" w:rsidP="00CA1AA0">
      <w:pPr>
        <w:spacing w:line="360" w:lineRule="auto"/>
        <w:jc w:val="both"/>
        <w:rPr>
          <w:sz w:val="22"/>
          <w:szCs w:val="22"/>
        </w:rPr>
      </w:pPr>
      <w:r w:rsidRPr="001E0A6F">
        <w:rPr>
          <w:sz w:val="22"/>
          <w:szCs w:val="22"/>
        </w:rPr>
        <w:t xml:space="preserve">         В основу </w:t>
      </w:r>
      <w:r w:rsidRPr="001E0A6F">
        <w:rPr>
          <w:b/>
          <w:sz w:val="22"/>
          <w:szCs w:val="22"/>
        </w:rPr>
        <w:t>финансового баланса</w:t>
      </w:r>
      <w:r w:rsidRPr="001E0A6F">
        <w:rPr>
          <w:sz w:val="22"/>
          <w:szCs w:val="22"/>
        </w:rPr>
        <w:t xml:space="preserve"> муниципального образования положены показатели социально – экономического развития территории за 201</w:t>
      </w:r>
      <w:r w:rsidR="001E0A6F" w:rsidRPr="001E0A6F">
        <w:rPr>
          <w:sz w:val="22"/>
          <w:szCs w:val="22"/>
        </w:rPr>
        <w:t>6</w:t>
      </w:r>
      <w:r w:rsidRPr="001E0A6F">
        <w:rPr>
          <w:sz w:val="22"/>
          <w:szCs w:val="22"/>
        </w:rPr>
        <w:t xml:space="preserve"> – 201</w:t>
      </w:r>
      <w:r w:rsidR="001E0A6F" w:rsidRPr="001E0A6F">
        <w:rPr>
          <w:sz w:val="22"/>
          <w:szCs w:val="22"/>
        </w:rPr>
        <w:t xml:space="preserve">7 </w:t>
      </w:r>
      <w:r w:rsidRPr="001E0A6F">
        <w:rPr>
          <w:sz w:val="22"/>
          <w:szCs w:val="22"/>
        </w:rPr>
        <w:t>гг., ожидаемая оценка 201</w:t>
      </w:r>
      <w:r w:rsidR="001E0A6F" w:rsidRPr="001E0A6F">
        <w:rPr>
          <w:sz w:val="22"/>
          <w:szCs w:val="22"/>
        </w:rPr>
        <w:t>8</w:t>
      </w:r>
      <w:r w:rsidRPr="001E0A6F">
        <w:rPr>
          <w:sz w:val="22"/>
          <w:szCs w:val="22"/>
        </w:rPr>
        <w:t xml:space="preserve"> года и прогноз на 201</w:t>
      </w:r>
      <w:r w:rsidR="001E0A6F" w:rsidRPr="001E0A6F">
        <w:rPr>
          <w:sz w:val="22"/>
          <w:szCs w:val="22"/>
        </w:rPr>
        <w:t>9</w:t>
      </w:r>
      <w:r w:rsidRPr="001E0A6F">
        <w:rPr>
          <w:sz w:val="22"/>
          <w:szCs w:val="22"/>
        </w:rPr>
        <w:t xml:space="preserve"> – 202</w:t>
      </w:r>
      <w:r w:rsidR="001E0A6F" w:rsidRPr="001E0A6F">
        <w:rPr>
          <w:sz w:val="22"/>
          <w:szCs w:val="22"/>
        </w:rPr>
        <w:t>4</w:t>
      </w:r>
      <w:r w:rsidRPr="001E0A6F">
        <w:rPr>
          <w:sz w:val="22"/>
          <w:szCs w:val="22"/>
        </w:rPr>
        <w:t xml:space="preserve"> гг.</w:t>
      </w:r>
    </w:p>
    <w:p w:rsidR="00CA1AA0" w:rsidRPr="00E40FE7" w:rsidRDefault="00CA1AA0" w:rsidP="00CA1AA0">
      <w:pPr>
        <w:spacing w:line="360" w:lineRule="auto"/>
        <w:ind w:firstLine="708"/>
        <w:jc w:val="both"/>
        <w:rPr>
          <w:sz w:val="22"/>
          <w:szCs w:val="22"/>
        </w:rPr>
      </w:pPr>
      <w:r w:rsidRPr="00E40FE7">
        <w:rPr>
          <w:sz w:val="22"/>
          <w:szCs w:val="22"/>
        </w:rPr>
        <w:t>В расчетах учтены изменения налогового и бюджетного законодательства.</w:t>
      </w:r>
    </w:p>
    <w:p w:rsidR="00CA1AA0" w:rsidRPr="00E40FE7" w:rsidRDefault="00CA1AA0" w:rsidP="00CA1AA0">
      <w:pPr>
        <w:spacing w:line="360" w:lineRule="auto"/>
        <w:ind w:firstLine="708"/>
        <w:jc w:val="both"/>
        <w:rPr>
          <w:sz w:val="22"/>
          <w:szCs w:val="22"/>
        </w:rPr>
      </w:pPr>
      <w:r w:rsidRPr="00E40FE7">
        <w:rPr>
          <w:sz w:val="22"/>
          <w:szCs w:val="22"/>
        </w:rPr>
        <w:t>Информационной базой для составления финансового баланса муниципального образования являются данные форм статистического наблюдения, бухгалтерской отчетности, отчетности Межрайонной ИФНС России № 6 по Оренбургской области, отчетов об исполнении бюджета муниципального образования, отчетов  внебюджетных фондов. Разработка финансового баланса определяется нормативно – законодательными актами Российской Федерации: Бюджетным и Налоговым кодексами Российской Федерации и соответствующим местным законодательством.</w:t>
      </w:r>
    </w:p>
    <w:p w:rsidR="00CA1AA0" w:rsidRPr="00E40FE7" w:rsidRDefault="00CA1AA0" w:rsidP="00CA1AA0">
      <w:pPr>
        <w:spacing w:line="360" w:lineRule="auto"/>
        <w:ind w:firstLine="708"/>
        <w:jc w:val="both"/>
        <w:rPr>
          <w:sz w:val="22"/>
          <w:szCs w:val="22"/>
        </w:rPr>
      </w:pPr>
      <w:r w:rsidRPr="00E40FE7">
        <w:rPr>
          <w:sz w:val="22"/>
          <w:szCs w:val="22"/>
        </w:rPr>
        <w:t>В финансовом балансе муниципального образования отражены поступления  налогов, учитываемые при формировании бюджета муниципального образования. Эти данные включают в себя форма № 1 – НМ ФНС «Отчет о начислении и поступлении налогов, сборов и иных обязательных платежей в бюджетную систему Российской Федерации».</w:t>
      </w:r>
    </w:p>
    <w:p w:rsidR="00CA1AA0" w:rsidRPr="00E40FE7" w:rsidRDefault="00CA1AA0" w:rsidP="00CA1AA0">
      <w:pPr>
        <w:spacing w:line="360" w:lineRule="auto"/>
        <w:ind w:firstLine="708"/>
        <w:jc w:val="both"/>
        <w:rPr>
          <w:sz w:val="22"/>
          <w:szCs w:val="22"/>
        </w:rPr>
      </w:pPr>
      <w:r w:rsidRPr="00E40FE7">
        <w:rPr>
          <w:sz w:val="22"/>
          <w:szCs w:val="22"/>
        </w:rPr>
        <w:t xml:space="preserve">Финансовый баланс отражает объем финансовых ресурсов, расходуемых для финансирования </w:t>
      </w:r>
      <w:proofErr w:type="spellStart"/>
      <w:r w:rsidRPr="00E40FE7">
        <w:rPr>
          <w:sz w:val="22"/>
          <w:szCs w:val="22"/>
        </w:rPr>
        <w:t>капиталообразования</w:t>
      </w:r>
      <w:proofErr w:type="spellEnd"/>
      <w:r w:rsidRPr="00E40FE7">
        <w:rPr>
          <w:sz w:val="22"/>
          <w:szCs w:val="22"/>
        </w:rPr>
        <w:t>, коллективного потребления и удовлетворения социальных потребностей населения муниципального образования.</w:t>
      </w:r>
    </w:p>
    <w:p w:rsidR="00CA1AA0" w:rsidRPr="00E40FE7" w:rsidRDefault="00CA1AA0" w:rsidP="00CA1AA0">
      <w:pPr>
        <w:spacing w:line="360" w:lineRule="auto"/>
        <w:ind w:firstLine="708"/>
        <w:jc w:val="both"/>
        <w:rPr>
          <w:sz w:val="22"/>
          <w:szCs w:val="22"/>
        </w:rPr>
      </w:pPr>
      <w:r w:rsidRPr="00E40FE7">
        <w:rPr>
          <w:sz w:val="22"/>
          <w:szCs w:val="22"/>
        </w:rPr>
        <w:t>Межбюджетные отношения складываются не в пользу органов муниципального образования. В течение прогнозируемого периода доля доходов местного бюджета в финансовых ресурсах снижается, доходы «уходят» в федеральный и областной бюджеты.</w:t>
      </w:r>
    </w:p>
    <w:p w:rsidR="00CA1AA0" w:rsidRPr="00E40FE7" w:rsidRDefault="00CA1AA0" w:rsidP="00CA1AA0">
      <w:pPr>
        <w:spacing w:line="360" w:lineRule="auto"/>
        <w:ind w:firstLine="708"/>
        <w:jc w:val="both"/>
        <w:rPr>
          <w:sz w:val="22"/>
          <w:szCs w:val="22"/>
        </w:rPr>
      </w:pPr>
      <w:r w:rsidRPr="00E40FE7">
        <w:rPr>
          <w:sz w:val="22"/>
          <w:szCs w:val="22"/>
        </w:rPr>
        <w:t>Доходная часть формируется за счет налоговых и неналоговых платежей и сборов в бюджет, средств государственных внебюджетных сборов, сре</w:t>
      </w:r>
      <w:proofErr w:type="gramStart"/>
      <w:r w:rsidRPr="00E40FE7">
        <w:rPr>
          <w:sz w:val="22"/>
          <w:szCs w:val="22"/>
        </w:rPr>
        <w:t>дств пр</w:t>
      </w:r>
      <w:proofErr w:type="gramEnd"/>
      <w:r w:rsidRPr="00E40FE7">
        <w:rPr>
          <w:sz w:val="22"/>
          <w:szCs w:val="22"/>
        </w:rPr>
        <w:t>едприятий и организаций.</w:t>
      </w:r>
    </w:p>
    <w:p w:rsidR="00CA1AA0" w:rsidRPr="001333D8" w:rsidRDefault="00CA1AA0" w:rsidP="00CA1AA0">
      <w:pPr>
        <w:spacing w:line="360" w:lineRule="auto"/>
        <w:ind w:firstLine="708"/>
        <w:jc w:val="both"/>
        <w:rPr>
          <w:sz w:val="22"/>
          <w:szCs w:val="22"/>
          <w:highlight w:val="yellow"/>
        </w:rPr>
      </w:pPr>
      <w:r w:rsidRPr="00F95E6A">
        <w:rPr>
          <w:sz w:val="22"/>
          <w:szCs w:val="22"/>
        </w:rPr>
        <w:t>В структуре бюджета муниципального образования по-прежнему наибольший удельный вес занимает налог на доходы физических лиц. В 201</w:t>
      </w:r>
      <w:r w:rsidR="00F95E6A" w:rsidRPr="00F95E6A">
        <w:rPr>
          <w:sz w:val="22"/>
          <w:szCs w:val="22"/>
        </w:rPr>
        <w:t>9</w:t>
      </w:r>
      <w:r w:rsidRPr="00F95E6A">
        <w:rPr>
          <w:sz w:val="22"/>
          <w:szCs w:val="22"/>
        </w:rPr>
        <w:t xml:space="preserve"> году предусматриваются ожидаемые поступления налога в сумме 3</w:t>
      </w:r>
      <w:r w:rsidR="00F95E6A" w:rsidRPr="00F95E6A">
        <w:rPr>
          <w:sz w:val="22"/>
          <w:szCs w:val="22"/>
        </w:rPr>
        <w:t>6798,0</w:t>
      </w:r>
      <w:r w:rsidRPr="00F95E6A">
        <w:rPr>
          <w:sz w:val="22"/>
          <w:szCs w:val="22"/>
        </w:rPr>
        <w:t xml:space="preserve"> тыс. руб., что составит </w:t>
      </w:r>
      <w:r w:rsidR="00F95E6A" w:rsidRPr="00F95E6A">
        <w:rPr>
          <w:sz w:val="22"/>
          <w:szCs w:val="22"/>
        </w:rPr>
        <w:t>62,73</w:t>
      </w:r>
      <w:r w:rsidRPr="00F95E6A">
        <w:rPr>
          <w:sz w:val="22"/>
          <w:szCs w:val="22"/>
        </w:rPr>
        <w:t>% от ожидаемых поступлений собственных доходов (</w:t>
      </w:r>
      <w:r w:rsidR="00F95E6A" w:rsidRPr="00F95E6A">
        <w:rPr>
          <w:sz w:val="22"/>
          <w:szCs w:val="22"/>
        </w:rPr>
        <w:t>58662,5</w:t>
      </w:r>
      <w:r w:rsidRPr="00F95E6A">
        <w:rPr>
          <w:sz w:val="22"/>
          <w:szCs w:val="22"/>
        </w:rPr>
        <w:t xml:space="preserve"> тыс. руб.). В 20</w:t>
      </w:r>
      <w:r w:rsidR="00F95E6A" w:rsidRPr="00F95E6A">
        <w:rPr>
          <w:sz w:val="22"/>
          <w:szCs w:val="22"/>
        </w:rPr>
        <w:t>20</w:t>
      </w:r>
      <w:r w:rsidRPr="00F95E6A">
        <w:rPr>
          <w:sz w:val="22"/>
          <w:szCs w:val="22"/>
        </w:rPr>
        <w:t xml:space="preserve"> году предусматриваются ожидаемые поступления налога в сумме 3</w:t>
      </w:r>
      <w:r w:rsidR="00F95E6A" w:rsidRPr="00F95E6A">
        <w:rPr>
          <w:sz w:val="22"/>
          <w:szCs w:val="22"/>
        </w:rPr>
        <w:t>8570</w:t>
      </w:r>
      <w:r w:rsidRPr="00F95E6A">
        <w:rPr>
          <w:sz w:val="22"/>
          <w:szCs w:val="22"/>
        </w:rPr>
        <w:t>,</w:t>
      </w:r>
      <w:r w:rsidR="00F95E6A" w:rsidRPr="00F95E6A">
        <w:rPr>
          <w:sz w:val="22"/>
          <w:szCs w:val="22"/>
        </w:rPr>
        <w:t>0</w:t>
      </w:r>
      <w:r w:rsidRPr="00F95E6A">
        <w:rPr>
          <w:sz w:val="22"/>
          <w:szCs w:val="22"/>
        </w:rPr>
        <w:t xml:space="preserve"> тыс. руб., что составит </w:t>
      </w:r>
      <w:r w:rsidR="00F95E6A" w:rsidRPr="00F95E6A">
        <w:rPr>
          <w:sz w:val="22"/>
          <w:szCs w:val="22"/>
        </w:rPr>
        <w:t>62,69</w:t>
      </w:r>
      <w:r w:rsidRPr="00F95E6A">
        <w:rPr>
          <w:sz w:val="22"/>
          <w:szCs w:val="22"/>
        </w:rPr>
        <w:t xml:space="preserve">% от ожидаемых поступлений </w:t>
      </w:r>
      <w:r w:rsidRPr="00F95E6A">
        <w:rPr>
          <w:sz w:val="22"/>
          <w:szCs w:val="22"/>
        </w:rPr>
        <w:lastRenderedPageBreak/>
        <w:t>собственных доходов (6</w:t>
      </w:r>
      <w:r w:rsidR="00F95E6A" w:rsidRPr="00F95E6A">
        <w:rPr>
          <w:sz w:val="22"/>
          <w:szCs w:val="22"/>
        </w:rPr>
        <w:t>1529,3</w:t>
      </w:r>
      <w:r w:rsidRPr="00F95E6A">
        <w:rPr>
          <w:sz w:val="22"/>
          <w:szCs w:val="22"/>
        </w:rPr>
        <w:t xml:space="preserve"> тыс. руб.). В </w:t>
      </w:r>
      <w:r w:rsidR="00F95E6A" w:rsidRPr="00F95E6A">
        <w:rPr>
          <w:sz w:val="22"/>
          <w:szCs w:val="22"/>
        </w:rPr>
        <w:t xml:space="preserve">последующем плановом периоде также наблюдается наибольший удельный вес НДФЛ  в </w:t>
      </w:r>
      <w:r w:rsidRPr="00F95E6A">
        <w:rPr>
          <w:sz w:val="22"/>
          <w:szCs w:val="22"/>
        </w:rPr>
        <w:t>собственных доход</w:t>
      </w:r>
      <w:r w:rsidR="00F95E6A" w:rsidRPr="00F95E6A">
        <w:rPr>
          <w:sz w:val="22"/>
          <w:szCs w:val="22"/>
        </w:rPr>
        <w:t>ах муниципального образования</w:t>
      </w:r>
      <w:r w:rsidRPr="00F95E6A">
        <w:rPr>
          <w:sz w:val="22"/>
          <w:szCs w:val="22"/>
        </w:rPr>
        <w:t xml:space="preserve">. </w:t>
      </w:r>
    </w:p>
    <w:p w:rsidR="00CA1AA0" w:rsidRPr="00F95E6A" w:rsidRDefault="00CA1AA0" w:rsidP="00CA1AA0">
      <w:pPr>
        <w:spacing w:line="360" w:lineRule="auto"/>
        <w:ind w:firstLine="708"/>
        <w:jc w:val="both"/>
        <w:rPr>
          <w:sz w:val="22"/>
          <w:szCs w:val="22"/>
        </w:rPr>
      </w:pPr>
      <w:r w:rsidRPr="00F95E6A">
        <w:rPr>
          <w:sz w:val="22"/>
          <w:szCs w:val="22"/>
        </w:rPr>
        <w:t>В соответствии с Постановлением Правительства Оренбургской области от 24.12.2012 г. № 1122-п «Об утверждении результатов государственной оценки земель населенных пунктов на территории Оренбургской области» наблюдается увеличение кадастровой стоимости земельных участков и, соответственно, предусматривается рост поступлений земельного налога. Н</w:t>
      </w:r>
      <w:r w:rsidRPr="00F95E6A">
        <w:rPr>
          <w:color w:val="000000"/>
          <w:spacing w:val="5"/>
          <w:sz w:val="22"/>
          <w:szCs w:val="22"/>
        </w:rPr>
        <w:t xml:space="preserve">а территории муниципального образования </w:t>
      </w:r>
      <w:r w:rsidRPr="00F95E6A">
        <w:rPr>
          <w:sz w:val="22"/>
          <w:szCs w:val="22"/>
        </w:rPr>
        <w:t>продолжаются работы по акту</w:t>
      </w:r>
      <w:r w:rsidR="00F95E6A" w:rsidRPr="00F95E6A">
        <w:rPr>
          <w:sz w:val="22"/>
          <w:szCs w:val="22"/>
        </w:rPr>
        <w:t>а</w:t>
      </w:r>
      <w:r w:rsidRPr="00F95E6A">
        <w:rPr>
          <w:sz w:val="22"/>
          <w:szCs w:val="22"/>
        </w:rPr>
        <w:t>лизации стоимости земельных участков, что привело к увеличению поступлений по земельному налогу. Однако</w:t>
      </w:r>
      <w:proofErr w:type="gramStart"/>
      <w:r w:rsidRPr="00F95E6A">
        <w:rPr>
          <w:sz w:val="22"/>
          <w:szCs w:val="22"/>
        </w:rPr>
        <w:t>,</w:t>
      </w:r>
      <w:proofErr w:type="gramEnd"/>
      <w:r w:rsidRPr="00F95E6A">
        <w:rPr>
          <w:sz w:val="22"/>
          <w:szCs w:val="22"/>
        </w:rPr>
        <w:t xml:space="preserve"> на сегодня остается нерешенной проблема с постановкой на кадастровый учет невостребованных земель, особенно паевых, что негативно влияет на базу налогообложения. Ожидаемое поступление земельного налога в бюджет предусмотрено в 201</w:t>
      </w:r>
      <w:r w:rsidR="00F95E6A" w:rsidRPr="00F95E6A">
        <w:rPr>
          <w:sz w:val="22"/>
          <w:szCs w:val="22"/>
        </w:rPr>
        <w:t>9</w:t>
      </w:r>
      <w:r w:rsidRPr="00F95E6A">
        <w:rPr>
          <w:sz w:val="22"/>
          <w:szCs w:val="22"/>
        </w:rPr>
        <w:t xml:space="preserve"> году в сумме 13511,0 тыс. руб.; в 20</w:t>
      </w:r>
      <w:r w:rsidR="00F95E6A" w:rsidRPr="00F95E6A">
        <w:rPr>
          <w:sz w:val="22"/>
          <w:szCs w:val="22"/>
        </w:rPr>
        <w:t>20-2024 г</w:t>
      </w:r>
      <w:r w:rsidRPr="00F95E6A">
        <w:rPr>
          <w:sz w:val="22"/>
          <w:szCs w:val="22"/>
        </w:rPr>
        <w:t>г</w:t>
      </w:r>
      <w:r w:rsidR="00F95E6A" w:rsidRPr="00F95E6A">
        <w:rPr>
          <w:sz w:val="22"/>
          <w:szCs w:val="22"/>
        </w:rPr>
        <w:t>.. – 13511,0 тыс. руб.</w:t>
      </w:r>
    </w:p>
    <w:p w:rsidR="00CA1AA0" w:rsidRPr="00D464C8" w:rsidRDefault="00CA1AA0" w:rsidP="00CA1AA0">
      <w:pPr>
        <w:spacing w:line="360" w:lineRule="auto"/>
        <w:ind w:firstLine="708"/>
        <w:jc w:val="both"/>
        <w:rPr>
          <w:sz w:val="22"/>
          <w:szCs w:val="22"/>
        </w:rPr>
      </w:pPr>
      <w:r w:rsidRPr="00D464C8">
        <w:rPr>
          <w:sz w:val="22"/>
          <w:szCs w:val="22"/>
        </w:rPr>
        <w:t xml:space="preserve">Наблюдается увеличение поступлений по налогу на имущество физических лиц  в связи с уточнением налогооблагаемой базы, путем проведения инвентаризации и регистрации гражданами объектов недвижимости в органах </w:t>
      </w:r>
      <w:proofErr w:type="spellStart"/>
      <w:r w:rsidRPr="00D464C8">
        <w:rPr>
          <w:sz w:val="22"/>
          <w:szCs w:val="22"/>
        </w:rPr>
        <w:t>росреестра</w:t>
      </w:r>
      <w:proofErr w:type="spellEnd"/>
      <w:r w:rsidRPr="00D464C8">
        <w:rPr>
          <w:sz w:val="22"/>
          <w:szCs w:val="22"/>
        </w:rPr>
        <w:t>. Ожидаемое поступление единого указанного налога в бюджет предусмотрено в 201</w:t>
      </w:r>
      <w:r w:rsidR="00F95E6A" w:rsidRPr="00D464C8">
        <w:rPr>
          <w:sz w:val="22"/>
          <w:szCs w:val="22"/>
        </w:rPr>
        <w:t>9</w:t>
      </w:r>
      <w:r w:rsidRPr="00D464C8">
        <w:rPr>
          <w:sz w:val="22"/>
          <w:szCs w:val="22"/>
        </w:rPr>
        <w:t xml:space="preserve"> году в сумме 17</w:t>
      </w:r>
      <w:r w:rsidR="00F95E6A" w:rsidRPr="00D464C8">
        <w:rPr>
          <w:sz w:val="22"/>
          <w:szCs w:val="22"/>
        </w:rPr>
        <w:t>50,0</w:t>
      </w:r>
      <w:r w:rsidRPr="00D464C8">
        <w:rPr>
          <w:sz w:val="22"/>
          <w:szCs w:val="22"/>
        </w:rPr>
        <w:t xml:space="preserve"> тыс. руб.; в 20</w:t>
      </w:r>
      <w:r w:rsidR="00F95E6A" w:rsidRPr="00D464C8">
        <w:rPr>
          <w:sz w:val="22"/>
          <w:szCs w:val="22"/>
        </w:rPr>
        <w:t>20</w:t>
      </w:r>
      <w:r w:rsidRPr="00D464C8">
        <w:rPr>
          <w:sz w:val="22"/>
          <w:szCs w:val="22"/>
        </w:rPr>
        <w:t xml:space="preserve"> году – </w:t>
      </w:r>
      <w:r w:rsidR="00F95E6A" w:rsidRPr="00D464C8">
        <w:rPr>
          <w:sz w:val="22"/>
          <w:szCs w:val="22"/>
        </w:rPr>
        <w:t>2625,0</w:t>
      </w:r>
      <w:r w:rsidRPr="00D464C8">
        <w:rPr>
          <w:sz w:val="22"/>
          <w:szCs w:val="22"/>
        </w:rPr>
        <w:t xml:space="preserve"> тыс. руб</w:t>
      </w:r>
      <w:r w:rsidR="00F95E6A" w:rsidRPr="00D464C8">
        <w:rPr>
          <w:sz w:val="22"/>
          <w:szCs w:val="22"/>
        </w:rPr>
        <w:t xml:space="preserve">. </w:t>
      </w:r>
      <w:r w:rsidRPr="00D464C8">
        <w:rPr>
          <w:sz w:val="22"/>
          <w:szCs w:val="22"/>
        </w:rPr>
        <w:t>Ожидаемое поступление единого сельскохозяйственного налога в бюджет предусмотрено в 201</w:t>
      </w:r>
      <w:r w:rsidR="00F95E6A" w:rsidRPr="00D464C8">
        <w:rPr>
          <w:sz w:val="22"/>
          <w:szCs w:val="22"/>
        </w:rPr>
        <w:t>9</w:t>
      </w:r>
      <w:r w:rsidRPr="00D464C8">
        <w:rPr>
          <w:sz w:val="22"/>
          <w:szCs w:val="22"/>
        </w:rPr>
        <w:t xml:space="preserve"> году в сумме 8</w:t>
      </w:r>
      <w:r w:rsidR="00F95E6A" w:rsidRPr="00D464C8">
        <w:rPr>
          <w:sz w:val="22"/>
          <w:szCs w:val="22"/>
        </w:rPr>
        <w:t>9</w:t>
      </w:r>
      <w:r w:rsidRPr="00D464C8">
        <w:rPr>
          <w:sz w:val="22"/>
          <w:szCs w:val="22"/>
        </w:rPr>
        <w:t>7,0 тыс. руб.; в 20</w:t>
      </w:r>
      <w:r w:rsidR="00F95E6A" w:rsidRPr="00D464C8">
        <w:rPr>
          <w:sz w:val="22"/>
          <w:szCs w:val="22"/>
        </w:rPr>
        <w:t>20</w:t>
      </w:r>
      <w:r w:rsidRPr="00D464C8">
        <w:rPr>
          <w:sz w:val="22"/>
          <w:szCs w:val="22"/>
        </w:rPr>
        <w:t xml:space="preserve"> году – </w:t>
      </w:r>
      <w:r w:rsidR="00F95E6A" w:rsidRPr="00D464C8">
        <w:rPr>
          <w:sz w:val="22"/>
          <w:szCs w:val="22"/>
        </w:rPr>
        <w:t>933</w:t>
      </w:r>
      <w:r w:rsidRPr="00D464C8">
        <w:rPr>
          <w:sz w:val="22"/>
          <w:szCs w:val="22"/>
        </w:rPr>
        <w:t xml:space="preserve">,0 тыс. руб. </w:t>
      </w:r>
    </w:p>
    <w:p w:rsidR="00CA1AA0" w:rsidRPr="00D464C8" w:rsidRDefault="00CA1AA0" w:rsidP="00CA1AA0">
      <w:pPr>
        <w:spacing w:line="360" w:lineRule="auto"/>
        <w:ind w:firstLine="708"/>
        <w:jc w:val="both"/>
        <w:rPr>
          <w:sz w:val="22"/>
          <w:szCs w:val="22"/>
        </w:rPr>
      </w:pPr>
      <w:r w:rsidRPr="00D464C8">
        <w:rPr>
          <w:sz w:val="22"/>
          <w:szCs w:val="22"/>
        </w:rPr>
        <w:t>Прогнозируется в 201</w:t>
      </w:r>
      <w:r w:rsidR="00D464C8" w:rsidRPr="00D464C8">
        <w:rPr>
          <w:sz w:val="22"/>
          <w:szCs w:val="22"/>
        </w:rPr>
        <w:t>9</w:t>
      </w:r>
      <w:r w:rsidRPr="00D464C8">
        <w:rPr>
          <w:sz w:val="22"/>
          <w:szCs w:val="22"/>
        </w:rPr>
        <w:t xml:space="preserve"> году мобилизовать на территории муниципального образования доходов в сумме 74</w:t>
      </w:r>
      <w:r w:rsidR="00D464C8" w:rsidRPr="00D464C8">
        <w:rPr>
          <w:sz w:val="22"/>
          <w:szCs w:val="22"/>
        </w:rPr>
        <w:t>714,9</w:t>
      </w:r>
      <w:r w:rsidRPr="00D464C8">
        <w:rPr>
          <w:sz w:val="22"/>
          <w:szCs w:val="22"/>
        </w:rPr>
        <w:t xml:space="preserve"> тыс. руб.; в 20</w:t>
      </w:r>
      <w:r w:rsidR="00D464C8" w:rsidRPr="00D464C8">
        <w:rPr>
          <w:sz w:val="22"/>
          <w:szCs w:val="22"/>
        </w:rPr>
        <w:t>20</w:t>
      </w:r>
      <w:r w:rsidRPr="00D464C8">
        <w:rPr>
          <w:sz w:val="22"/>
          <w:szCs w:val="22"/>
        </w:rPr>
        <w:t xml:space="preserve"> году – 7</w:t>
      </w:r>
      <w:r w:rsidR="00D464C8" w:rsidRPr="00D464C8">
        <w:rPr>
          <w:sz w:val="22"/>
          <w:szCs w:val="22"/>
        </w:rPr>
        <w:t>4421,8</w:t>
      </w:r>
      <w:r w:rsidRPr="00D464C8">
        <w:rPr>
          <w:sz w:val="22"/>
          <w:szCs w:val="22"/>
        </w:rPr>
        <w:t xml:space="preserve"> тыс. руб. </w:t>
      </w:r>
    </w:p>
    <w:p w:rsidR="00CA1AA0" w:rsidRPr="00D464C8" w:rsidRDefault="00CA1AA0" w:rsidP="00CA1AA0">
      <w:pPr>
        <w:spacing w:line="360" w:lineRule="auto"/>
        <w:ind w:firstLine="708"/>
        <w:jc w:val="both"/>
        <w:rPr>
          <w:sz w:val="22"/>
          <w:szCs w:val="22"/>
        </w:rPr>
      </w:pPr>
      <w:r w:rsidRPr="00D464C8">
        <w:rPr>
          <w:sz w:val="22"/>
          <w:szCs w:val="22"/>
        </w:rPr>
        <w:t>Средства, получаемые с федерального, областного и районного бюджетов прогнозируются в 201</w:t>
      </w:r>
      <w:r w:rsidR="00D464C8" w:rsidRPr="00D464C8">
        <w:rPr>
          <w:sz w:val="22"/>
          <w:szCs w:val="22"/>
        </w:rPr>
        <w:t>9</w:t>
      </w:r>
      <w:r w:rsidRPr="00D464C8">
        <w:rPr>
          <w:sz w:val="22"/>
          <w:szCs w:val="22"/>
        </w:rPr>
        <w:t xml:space="preserve"> году в сумме 1</w:t>
      </w:r>
      <w:r w:rsidR="00D464C8" w:rsidRPr="00D464C8">
        <w:rPr>
          <w:sz w:val="22"/>
          <w:szCs w:val="22"/>
        </w:rPr>
        <w:t>6052,4</w:t>
      </w:r>
      <w:r w:rsidRPr="00D464C8">
        <w:rPr>
          <w:sz w:val="22"/>
          <w:szCs w:val="22"/>
        </w:rPr>
        <w:t xml:space="preserve"> тыс. руб., что составляет </w:t>
      </w:r>
      <w:r w:rsidR="00D464C8" w:rsidRPr="00D464C8">
        <w:rPr>
          <w:sz w:val="22"/>
          <w:szCs w:val="22"/>
        </w:rPr>
        <w:t>21,48</w:t>
      </w:r>
      <w:r w:rsidRPr="00D464C8">
        <w:rPr>
          <w:sz w:val="22"/>
          <w:szCs w:val="22"/>
        </w:rPr>
        <w:t>% от доходной части местного бюджета; в 20</w:t>
      </w:r>
      <w:r w:rsidR="00D464C8" w:rsidRPr="00D464C8">
        <w:rPr>
          <w:sz w:val="22"/>
          <w:szCs w:val="22"/>
        </w:rPr>
        <w:t>20</w:t>
      </w:r>
      <w:r w:rsidRPr="00D464C8">
        <w:rPr>
          <w:sz w:val="22"/>
          <w:szCs w:val="22"/>
        </w:rPr>
        <w:t xml:space="preserve"> году в сумме 1</w:t>
      </w:r>
      <w:r w:rsidR="00D464C8" w:rsidRPr="00D464C8">
        <w:rPr>
          <w:sz w:val="22"/>
          <w:szCs w:val="22"/>
        </w:rPr>
        <w:t>2892,5</w:t>
      </w:r>
      <w:r w:rsidRPr="00D464C8">
        <w:rPr>
          <w:sz w:val="22"/>
          <w:szCs w:val="22"/>
        </w:rPr>
        <w:t xml:space="preserve"> тыс. руб., что составляет 17,</w:t>
      </w:r>
      <w:r w:rsidR="00D464C8" w:rsidRPr="00D464C8">
        <w:rPr>
          <w:sz w:val="22"/>
          <w:szCs w:val="22"/>
        </w:rPr>
        <w:t>32</w:t>
      </w:r>
      <w:r w:rsidRPr="00D464C8">
        <w:rPr>
          <w:sz w:val="22"/>
          <w:szCs w:val="22"/>
        </w:rPr>
        <w:t xml:space="preserve">% от </w:t>
      </w:r>
      <w:r w:rsidR="00D464C8" w:rsidRPr="00D464C8">
        <w:rPr>
          <w:sz w:val="22"/>
          <w:szCs w:val="22"/>
        </w:rPr>
        <w:t>доходной части местного бюджета</w:t>
      </w:r>
      <w:r w:rsidRPr="00D464C8">
        <w:rPr>
          <w:sz w:val="22"/>
          <w:szCs w:val="22"/>
        </w:rPr>
        <w:t>. Большая часть этих средств не предназначена для финансовой поддержки муниципального образования, а направляется на обеспечение переданных полномочий и реализацию федеральных и областных программ.</w:t>
      </w:r>
    </w:p>
    <w:p w:rsidR="00CA1AA0" w:rsidRPr="00D464C8" w:rsidRDefault="00CA1AA0" w:rsidP="00CA1AA0">
      <w:pPr>
        <w:spacing w:line="360" w:lineRule="auto"/>
        <w:ind w:firstLine="708"/>
        <w:jc w:val="both"/>
        <w:rPr>
          <w:sz w:val="22"/>
          <w:szCs w:val="22"/>
        </w:rPr>
      </w:pPr>
      <w:r w:rsidRPr="00D464C8">
        <w:rPr>
          <w:sz w:val="22"/>
          <w:szCs w:val="22"/>
        </w:rPr>
        <w:t>Одной из главных задач администрации является качественное исполнение доходной части бюджета.</w:t>
      </w:r>
    </w:p>
    <w:p w:rsidR="00CA1AA0" w:rsidRPr="00D464C8" w:rsidRDefault="00CA1AA0" w:rsidP="00CA1AA0">
      <w:pPr>
        <w:pStyle w:val="a7"/>
        <w:shd w:val="clear" w:color="auto" w:fill="FFFFFF"/>
        <w:spacing w:before="0" w:beforeAutospacing="0" w:after="0" w:afterAutospacing="0" w:line="360" w:lineRule="auto"/>
        <w:jc w:val="both"/>
        <w:rPr>
          <w:sz w:val="22"/>
          <w:szCs w:val="22"/>
        </w:rPr>
      </w:pPr>
      <w:r w:rsidRPr="00D464C8">
        <w:rPr>
          <w:color w:val="4D4E4C"/>
          <w:sz w:val="22"/>
          <w:szCs w:val="22"/>
        </w:rPr>
        <w:t xml:space="preserve">            </w:t>
      </w:r>
      <w:r w:rsidRPr="00D464C8">
        <w:rPr>
          <w:sz w:val="22"/>
          <w:szCs w:val="22"/>
        </w:rPr>
        <w:t>По итогам 201</w:t>
      </w:r>
      <w:r w:rsidR="00D464C8" w:rsidRPr="00D464C8">
        <w:rPr>
          <w:sz w:val="22"/>
          <w:szCs w:val="22"/>
        </w:rPr>
        <w:t>7</w:t>
      </w:r>
      <w:r w:rsidRPr="00D464C8">
        <w:rPr>
          <w:sz w:val="22"/>
          <w:szCs w:val="22"/>
        </w:rPr>
        <w:t xml:space="preserve"> года прибыль прибыльных предприятий оценивается в объеме </w:t>
      </w:r>
      <w:r w:rsidR="00D464C8" w:rsidRPr="00D464C8">
        <w:rPr>
          <w:sz w:val="22"/>
          <w:szCs w:val="22"/>
        </w:rPr>
        <w:t>1152000</w:t>
      </w:r>
      <w:r w:rsidRPr="00D464C8">
        <w:rPr>
          <w:sz w:val="22"/>
          <w:szCs w:val="22"/>
        </w:rPr>
        <w:t xml:space="preserve">,0 тыс. рублей. </w:t>
      </w:r>
      <w:proofErr w:type="gramStart"/>
      <w:r w:rsidRPr="00D464C8">
        <w:rPr>
          <w:sz w:val="22"/>
          <w:szCs w:val="22"/>
        </w:rPr>
        <w:t>Основной объем прибыли получен от хозяйственной деятельности на перерабатывающих и нефтедобывающих предприятиях</w:t>
      </w:r>
      <w:r w:rsidR="00D464C8" w:rsidRPr="00D464C8">
        <w:rPr>
          <w:sz w:val="22"/>
          <w:szCs w:val="22"/>
        </w:rPr>
        <w:t>,</w:t>
      </w:r>
      <w:r w:rsidRPr="00D464C8">
        <w:rPr>
          <w:sz w:val="22"/>
          <w:szCs w:val="22"/>
        </w:rPr>
        <w:t xml:space="preserve"> ОАО «Новосергиевский элеватор», ОА</w:t>
      </w:r>
      <w:r w:rsidR="00D464C8" w:rsidRPr="00D464C8">
        <w:rPr>
          <w:sz w:val="22"/>
          <w:szCs w:val="22"/>
        </w:rPr>
        <w:t>О «Новосергиевский маслозавод»</w:t>
      </w:r>
      <w:r w:rsidRPr="00D464C8">
        <w:rPr>
          <w:sz w:val="22"/>
          <w:szCs w:val="22"/>
        </w:rPr>
        <w:t xml:space="preserve"> и др.).</w:t>
      </w:r>
      <w:proofErr w:type="gramEnd"/>
    </w:p>
    <w:p w:rsidR="00CA1AA0" w:rsidRPr="00D464C8" w:rsidRDefault="00CA1AA0" w:rsidP="00CA1AA0">
      <w:pPr>
        <w:pStyle w:val="a7"/>
        <w:shd w:val="clear" w:color="auto" w:fill="FFFFFF"/>
        <w:spacing w:before="0" w:beforeAutospacing="0" w:after="0" w:afterAutospacing="0" w:line="360" w:lineRule="auto"/>
        <w:jc w:val="both"/>
        <w:rPr>
          <w:sz w:val="22"/>
          <w:szCs w:val="22"/>
        </w:rPr>
      </w:pPr>
      <w:r w:rsidRPr="00D464C8">
        <w:rPr>
          <w:sz w:val="22"/>
          <w:szCs w:val="22"/>
        </w:rPr>
        <w:t xml:space="preserve">         Получены убытки от деятельности сельскохозяйственных предприятий, на предприятиях транспорта и ЖКХ. </w:t>
      </w:r>
      <w:proofErr w:type="gramStart"/>
      <w:r w:rsidRPr="00D464C8">
        <w:rPr>
          <w:sz w:val="22"/>
          <w:szCs w:val="22"/>
        </w:rPr>
        <w:t>(ООО «</w:t>
      </w:r>
      <w:proofErr w:type="spellStart"/>
      <w:r w:rsidRPr="00D464C8">
        <w:rPr>
          <w:sz w:val="22"/>
          <w:szCs w:val="22"/>
        </w:rPr>
        <w:t>Лебяжинское</w:t>
      </w:r>
      <w:proofErr w:type="spellEnd"/>
      <w:r w:rsidRPr="00D464C8">
        <w:rPr>
          <w:sz w:val="22"/>
          <w:szCs w:val="22"/>
        </w:rPr>
        <w:t>»,  МУП «Новосергиевское ЖКХ»</w:t>
      </w:r>
      <w:r w:rsidR="001E0A6F" w:rsidRPr="00D464C8">
        <w:rPr>
          <w:sz w:val="22"/>
          <w:szCs w:val="22"/>
        </w:rPr>
        <w:t>.</w:t>
      </w:r>
      <w:proofErr w:type="gramEnd"/>
      <w:r w:rsidR="001E0A6F" w:rsidRPr="00D464C8">
        <w:rPr>
          <w:sz w:val="22"/>
          <w:szCs w:val="22"/>
        </w:rPr>
        <w:t xml:space="preserve"> </w:t>
      </w:r>
      <w:proofErr w:type="gramStart"/>
      <w:r w:rsidR="001E0A6F" w:rsidRPr="00D464C8">
        <w:rPr>
          <w:sz w:val="22"/>
          <w:szCs w:val="22"/>
        </w:rPr>
        <w:t xml:space="preserve">МУП Новосергиевского поссовета «Новосергиевский коммунальщик» </w:t>
      </w:r>
      <w:r w:rsidRPr="00D464C8">
        <w:rPr>
          <w:sz w:val="22"/>
          <w:szCs w:val="22"/>
        </w:rPr>
        <w:t xml:space="preserve"> и др.).</w:t>
      </w:r>
      <w:proofErr w:type="gramEnd"/>
    </w:p>
    <w:p w:rsidR="00CA1AA0" w:rsidRPr="00D464C8" w:rsidRDefault="00CA1AA0" w:rsidP="00CA1AA0">
      <w:pPr>
        <w:pStyle w:val="a7"/>
        <w:shd w:val="clear" w:color="auto" w:fill="FFFFFF"/>
        <w:spacing w:before="0" w:beforeAutospacing="0" w:after="0" w:afterAutospacing="0" w:line="360" w:lineRule="auto"/>
        <w:jc w:val="both"/>
        <w:rPr>
          <w:sz w:val="22"/>
          <w:szCs w:val="22"/>
        </w:rPr>
      </w:pPr>
      <w:r w:rsidRPr="00D464C8">
        <w:rPr>
          <w:sz w:val="22"/>
          <w:szCs w:val="22"/>
        </w:rPr>
        <w:t xml:space="preserve">          В целях рационального использования бюджетных сре</w:t>
      </w:r>
      <w:proofErr w:type="gramStart"/>
      <w:r w:rsidRPr="00D464C8">
        <w:rPr>
          <w:sz w:val="22"/>
          <w:szCs w:val="22"/>
        </w:rPr>
        <w:t>дств пр</w:t>
      </w:r>
      <w:proofErr w:type="gramEnd"/>
      <w:r w:rsidRPr="00D464C8">
        <w:rPr>
          <w:sz w:val="22"/>
          <w:szCs w:val="22"/>
        </w:rPr>
        <w:t>оводятся мероприятия: экономия э/энергии, тепла, ГСМ, совместно с ФНС проведен мониторинг сведений о фактически уплаченных налогах, проведена работа с налогоплательщиками, снизившими уплату НДФЛ,  земельного налога, имеющими задолженность</w:t>
      </w:r>
      <w:r w:rsidR="00D464C8" w:rsidRPr="00D464C8">
        <w:rPr>
          <w:sz w:val="22"/>
          <w:szCs w:val="22"/>
        </w:rPr>
        <w:t xml:space="preserve"> по налогам</w:t>
      </w:r>
      <w:r w:rsidRPr="00D464C8">
        <w:rPr>
          <w:sz w:val="22"/>
          <w:szCs w:val="22"/>
        </w:rPr>
        <w:t>.</w:t>
      </w:r>
    </w:p>
    <w:p w:rsidR="00CA1AA0" w:rsidRPr="00D464C8" w:rsidRDefault="00CA1AA0" w:rsidP="00CA1AA0">
      <w:pPr>
        <w:spacing w:line="360" w:lineRule="auto"/>
        <w:ind w:firstLine="708"/>
        <w:jc w:val="both"/>
        <w:rPr>
          <w:sz w:val="22"/>
          <w:szCs w:val="22"/>
        </w:rPr>
      </w:pPr>
      <w:r w:rsidRPr="00D464C8">
        <w:rPr>
          <w:sz w:val="22"/>
          <w:szCs w:val="22"/>
        </w:rPr>
        <w:lastRenderedPageBreak/>
        <w:t xml:space="preserve"> Из года в год, при формировании  бюджета, в первую очередь, обеспечиваются расходы на оплату труда с начислениями и коммунальные услуги. Причем  доля указанных расходов растет в ущерб другим направлениям. </w:t>
      </w:r>
    </w:p>
    <w:p w:rsidR="00CA1AA0" w:rsidRPr="00D464C8" w:rsidRDefault="00CA1AA0" w:rsidP="00CA1AA0">
      <w:pPr>
        <w:spacing w:line="360" w:lineRule="auto"/>
        <w:ind w:firstLine="708"/>
        <w:jc w:val="both"/>
        <w:rPr>
          <w:sz w:val="22"/>
          <w:szCs w:val="22"/>
        </w:rPr>
      </w:pPr>
      <w:r w:rsidRPr="00D464C8">
        <w:rPr>
          <w:sz w:val="22"/>
          <w:szCs w:val="22"/>
        </w:rPr>
        <w:t>Основным направлением деятельности должно стать 100 процентное обеспечение муниципальных образований доходами для выполнения собственных полномочий.</w:t>
      </w:r>
    </w:p>
    <w:p w:rsidR="00CA1AA0" w:rsidRPr="00D464C8" w:rsidRDefault="00CA1AA0" w:rsidP="00CA1AA0">
      <w:pPr>
        <w:spacing w:line="360" w:lineRule="auto"/>
        <w:ind w:firstLine="708"/>
        <w:jc w:val="both"/>
        <w:rPr>
          <w:sz w:val="22"/>
          <w:szCs w:val="22"/>
        </w:rPr>
      </w:pPr>
      <w:r w:rsidRPr="00D464C8">
        <w:rPr>
          <w:sz w:val="22"/>
          <w:szCs w:val="22"/>
        </w:rPr>
        <w:t>Существует острая необходимость укрепления финансовой базы муниципальных образований за счет увеличения нормативов отчислений в местные бюджеты от федеральных и региональных налогов: налога на доходы физических лиц, налога на имущество организаций, транспортного налога, налога на добычу полезных ископаемых, так как формирование налоговой базы по данным налогам осуществляется на территории муниципальных образований.</w:t>
      </w:r>
    </w:p>
    <w:p w:rsidR="00CA1AA0" w:rsidRPr="00D464C8" w:rsidRDefault="00CA1AA0" w:rsidP="00CA1AA0">
      <w:pPr>
        <w:spacing w:line="360" w:lineRule="auto"/>
        <w:ind w:firstLine="708"/>
        <w:jc w:val="both"/>
        <w:rPr>
          <w:sz w:val="22"/>
          <w:szCs w:val="22"/>
        </w:rPr>
      </w:pPr>
      <w:r w:rsidRPr="00D464C8">
        <w:rPr>
          <w:sz w:val="22"/>
          <w:szCs w:val="22"/>
        </w:rPr>
        <w:t>В расходной части финансового баланса отражаются затраты на социально – экономическое развитие территории, финансирование которых осуществляется за счет финансовых ресурсов территории, субвенций, субсидий, дотаций вышестоящих бюджетов.</w:t>
      </w:r>
    </w:p>
    <w:p w:rsidR="00CA1AA0" w:rsidRPr="00D464C8" w:rsidRDefault="00CA1AA0" w:rsidP="00CA1AA0">
      <w:pPr>
        <w:spacing w:line="360" w:lineRule="auto"/>
        <w:ind w:firstLine="708"/>
        <w:jc w:val="both"/>
        <w:rPr>
          <w:sz w:val="22"/>
          <w:szCs w:val="22"/>
        </w:rPr>
      </w:pPr>
      <w:r w:rsidRPr="00D464C8">
        <w:rPr>
          <w:sz w:val="22"/>
          <w:szCs w:val="22"/>
        </w:rPr>
        <w:t>При определении объемов финансовых ресурсов, необходимых для обеспечения расходных полномочий муниципального образования  были применены коэффициенты-дефляторы, установленные для расчета прогноза социально-экономического развития Оренбургской области на период 201</w:t>
      </w:r>
      <w:r w:rsidR="00D464C8">
        <w:rPr>
          <w:sz w:val="22"/>
          <w:szCs w:val="22"/>
        </w:rPr>
        <w:t>9</w:t>
      </w:r>
      <w:r w:rsidRPr="00D464C8">
        <w:rPr>
          <w:sz w:val="22"/>
          <w:szCs w:val="22"/>
        </w:rPr>
        <w:t>-202</w:t>
      </w:r>
      <w:r w:rsidR="00D464C8">
        <w:rPr>
          <w:sz w:val="22"/>
          <w:szCs w:val="22"/>
        </w:rPr>
        <w:t>4</w:t>
      </w:r>
      <w:r w:rsidRPr="00D464C8">
        <w:rPr>
          <w:sz w:val="22"/>
          <w:szCs w:val="22"/>
        </w:rPr>
        <w:t xml:space="preserve"> гг</w:t>
      </w:r>
      <w:proofErr w:type="gramStart"/>
      <w:r w:rsidRPr="00D464C8">
        <w:rPr>
          <w:sz w:val="22"/>
          <w:szCs w:val="22"/>
        </w:rPr>
        <w:t xml:space="preserve">.. </w:t>
      </w:r>
      <w:proofErr w:type="gramEnd"/>
    </w:p>
    <w:p w:rsidR="00CA1AA0" w:rsidRPr="00D464C8" w:rsidRDefault="00CA1AA0" w:rsidP="00CA1AA0">
      <w:pPr>
        <w:spacing w:line="360" w:lineRule="auto"/>
        <w:ind w:firstLine="708"/>
        <w:jc w:val="both"/>
        <w:rPr>
          <w:sz w:val="22"/>
          <w:szCs w:val="22"/>
        </w:rPr>
      </w:pPr>
      <w:r w:rsidRPr="00D464C8">
        <w:rPr>
          <w:sz w:val="22"/>
          <w:szCs w:val="22"/>
        </w:rPr>
        <w:t xml:space="preserve">При прогнозировании учитывалось повышение заработной платы работников бюджетной сферы, пенсий пенсионерам. Прогнозировали рост коммунальных услуг, материальных затрат. </w:t>
      </w:r>
    </w:p>
    <w:p w:rsidR="00CA1AA0" w:rsidRPr="00D464C8" w:rsidRDefault="00CA1AA0" w:rsidP="00CA1AA0">
      <w:pPr>
        <w:spacing w:line="360" w:lineRule="auto"/>
        <w:ind w:firstLine="708"/>
        <w:jc w:val="both"/>
        <w:rPr>
          <w:sz w:val="22"/>
          <w:szCs w:val="22"/>
        </w:rPr>
      </w:pPr>
      <w:r w:rsidRPr="00D464C8">
        <w:rPr>
          <w:sz w:val="22"/>
          <w:szCs w:val="22"/>
        </w:rPr>
        <w:t>Расходные обязательства 201</w:t>
      </w:r>
      <w:r w:rsidR="00D464C8" w:rsidRPr="00D464C8">
        <w:rPr>
          <w:sz w:val="22"/>
          <w:szCs w:val="22"/>
        </w:rPr>
        <w:t>9</w:t>
      </w:r>
      <w:r w:rsidRPr="00D464C8">
        <w:rPr>
          <w:sz w:val="22"/>
          <w:szCs w:val="22"/>
        </w:rPr>
        <w:t xml:space="preserve"> – 202</w:t>
      </w:r>
      <w:r w:rsidR="00D464C8" w:rsidRPr="00D464C8">
        <w:rPr>
          <w:sz w:val="22"/>
          <w:szCs w:val="22"/>
        </w:rPr>
        <w:t>4</w:t>
      </w:r>
      <w:r w:rsidRPr="00D464C8">
        <w:rPr>
          <w:sz w:val="22"/>
          <w:szCs w:val="22"/>
        </w:rPr>
        <w:t xml:space="preserve"> гг. направлены на последовательное повышение уровня благосостояния населения территории, увеличение финансирования социальных программ, поддержку отдельных отраслей экономики, повышение результативности бюджетных расходов и укрепление финансовой дисциплины при расходовании бюджетных средств.</w:t>
      </w:r>
    </w:p>
    <w:p w:rsidR="00CA1AA0" w:rsidRPr="00D464C8" w:rsidRDefault="00CA1AA0" w:rsidP="00CA1AA0">
      <w:pPr>
        <w:spacing w:line="360" w:lineRule="auto"/>
        <w:ind w:firstLine="708"/>
        <w:jc w:val="both"/>
        <w:rPr>
          <w:sz w:val="22"/>
          <w:szCs w:val="22"/>
        </w:rPr>
      </w:pPr>
      <w:r w:rsidRPr="00D464C8">
        <w:rPr>
          <w:sz w:val="22"/>
          <w:szCs w:val="22"/>
        </w:rPr>
        <w:t>При формировании расходов бюджета в соответствии с бюджетной политикой особое внимание уделено: повышению эффективности социальной защиты населения, развитию образования, здравоохранения и социального обслуживания на территории муниципального образования.</w:t>
      </w:r>
    </w:p>
    <w:p w:rsidR="00CA1AA0" w:rsidRPr="00D464C8" w:rsidRDefault="00CA1AA0" w:rsidP="00CA1AA0">
      <w:pPr>
        <w:spacing w:line="360" w:lineRule="auto"/>
        <w:ind w:firstLine="708"/>
        <w:jc w:val="both"/>
        <w:rPr>
          <w:sz w:val="22"/>
          <w:szCs w:val="22"/>
        </w:rPr>
      </w:pPr>
      <w:r w:rsidRPr="00D464C8">
        <w:rPr>
          <w:sz w:val="22"/>
          <w:szCs w:val="22"/>
        </w:rPr>
        <w:t>При планировании социальных расходов предусмотрены средства на осуществление комплексной безопасности социальных объектов.</w:t>
      </w:r>
    </w:p>
    <w:p w:rsidR="00CA1AA0" w:rsidRPr="00D464C8" w:rsidRDefault="00CA1AA0" w:rsidP="00CA1AA0">
      <w:pPr>
        <w:spacing w:line="360" w:lineRule="auto"/>
        <w:ind w:firstLine="708"/>
        <w:jc w:val="both"/>
        <w:rPr>
          <w:sz w:val="22"/>
          <w:szCs w:val="22"/>
        </w:rPr>
      </w:pPr>
      <w:r w:rsidRPr="00D464C8">
        <w:rPr>
          <w:sz w:val="22"/>
          <w:szCs w:val="22"/>
        </w:rPr>
        <w:t>В прогнозируемом периоде возрастут расходы на финансирование социально – культурной сферы.</w:t>
      </w:r>
    </w:p>
    <w:p w:rsidR="00CA1AA0" w:rsidRPr="00D464C8" w:rsidRDefault="00CA1AA0" w:rsidP="00CA1AA0">
      <w:pPr>
        <w:spacing w:line="360" w:lineRule="auto"/>
        <w:jc w:val="both"/>
        <w:rPr>
          <w:sz w:val="22"/>
          <w:szCs w:val="22"/>
        </w:rPr>
      </w:pPr>
      <w:r w:rsidRPr="00D464C8">
        <w:rPr>
          <w:sz w:val="22"/>
          <w:szCs w:val="22"/>
        </w:rPr>
        <w:t xml:space="preserve">            Основной задачей органов местного самоуправления  остается формирование эффективных муниципальных систем управления. </w:t>
      </w:r>
    </w:p>
    <w:p w:rsidR="00CA1AA0" w:rsidRPr="00D464C8" w:rsidRDefault="00CA1AA0" w:rsidP="00CA1AA0">
      <w:pPr>
        <w:spacing w:line="360" w:lineRule="auto"/>
        <w:ind w:firstLine="708"/>
        <w:jc w:val="both"/>
        <w:rPr>
          <w:sz w:val="22"/>
          <w:szCs w:val="22"/>
        </w:rPr>
      </w:pPr>
      <w:r w:rsidRPr="00D464C8">
        <w:rPr>
          <w:sz w:val="22"/>
          <w:szCs w:val="22"/>
        </w:rPr>
        <w:t xml:space="preserve">Достижение данной  </w:t>
      </w:r>
      <w:proofErr w:type="gramStart"/>
      <w:r w:rsidRPr="00D464C8">
        <w:rPr>
          <w:sz w:val="22"/>
          <w:szCs w:val="22"/>
        </w:rPr>
        <w:t>задачи</w:t>
      </w:r>
      <w:proofErr w:type="gramEnd"/>
      <w:r w:rsidRPr="00D464C8">
        <w:rPr>
          <w:sz w:val="22"/>
          <w:szCs w:val="22"/>
        </w:rPr>
        <w:t xml:space="preserve"> возможно, прежде всего, за счет реализации современных  методов управления, направленных на повышение эффективности использования имеющихся ресурсов, а именно:</w:t>
      </w:r>
    </w:p>
    <w:p w:rsidR="00CA1AA0" w:rsidRPr="00D464C8" w:rsidRDefault="00CA1AA0" w:rsidP="00CA1AA0">
      <w:pPr>
        <w:numPr>
          <w:ilvl w:val="0"/>
          <w:numId w:val="3"/>
        </w:numPr>
        <w:suppressAutoHyphens/>
        <w:spacing w:line="360" w:lineRule="auto"/>
        <w:jc w:val="both"/>
        <w:rPr>
          <w:sz w:val="22"/>
          <w:szCs w:val="22"/>
        </w:rPr>
      </w:pPr>
      <w:r w:rsidRPr="00D464C8">
        <w:rPr>
          <w:sz w:val="22"/>
          <w:szCs w:val="22"/>
        </w:rPr>
        <w:t>оптимизация неэффективных текущих расходов;</w:t>
      </w:r>
    </w:p>
    <w:p w:rsidR="00CA1AA0" w:rsidRPr="00D464C8" w:rsidRDefault="00CA1AA0" w:rsidP="00CA1AA0">
      <w:pPr>
        <w:numPr>
          <w:ilvl w:val="0"/>
          <w:numId w:val="3"/>
        </w:numPr>
        <w:suppressAutoHyphens/>
        <w:spacing w:line="360" w:lineRule="auto"/>
        <w:jc w:val="both"/>
        <w:rPr>
          <w:sz w:val="22"/>
          <w:szCs w:val="22"/>
        </w:rPr>
      </w:pPr>
      <w:r w:rsidRPr="00D464C8">
        <w:rPr>
          <w:sz w:val="22"/>
          <w:szCs w:val="22"/>
        </w:rPr>
        <w:t xml:space="preserve">повышение заработной платы работников бюджетной сферы за счет выстраивания оптимальной структуры учреждений, оказывающих муниципальные услуги населению; </w:t>
      </w:r>
    </w:p>
    <w:p w:rsidR="00CA1AA0" w:rsidRPr="00D464C8" w:rsidRDefault="00CA1AA0" w:rsidP="00CA1AA0">
      <w:pPr>
        <w:numPr>
          <w:ilvl w:val="0"/>
          <w:numId w:val="3"/>
        </w:numPr>
        <w:suppressAutoHyphens/>
        <w:spacing w:line="360" w:lineRule="auto"/>
        <w:jc w:val="both"/>
        <w:rPr>
          <w:sz w:val="22"/>
          <w:szCs w:val="22"/>
        </w:rPr>
      </w:pPr>
      <w:r w:rsidRPr="00D464C8">
        <w:rPr>
          <w:sz w:val="22"/>
          <w:szCs w:val="22"/>
        </w:rPr>
        <w:lastRenderedPageBreak/>
        <w:t>повышение доступности и качества предоставляемых услуг;</w:t>
      </w:r>
    </w:p>
    <w:p w:rsidR="00CA1AA0" w:rsidRPr="00D464C8" w:rsidRDefault="00CA1AA0" w:rsidP="00CA1AA0">
      <w:pPr>
        <w:numPr>
          <w:ilvl w:val="0"/>
          <w:numId w:val="3"/>
        </w:numPr>
        <w:suppressAutoHyphens/>
        <w:spacing w:line="360" w:lineRule="auto"/>
        <w:jc w:val="both"/>
        <w:rPr>
          <w:sz w:val="22"/>
          <w:szCs w:val="22"/>
        </w:rPr>
      </w:pPr>
      <w:r w:rsidRPr="00D464C8">
        <w:rPr>
          <w:sz w:val="22"/>
          <w:szCs w:val="22"/>
        </w:rPr>
        <w:t xml:space="preserve">оптимизация численности прочего персонала за счет развития аутсорсинга; </w:t>
      </w:r>
    </w:p>
    <w:p w:rsidR="00CA1AA0" w:rsidRPr="00D464C8" w:rsidRDefault="00CA1AA0" w:rsidP="00CA1AA0">
      <w:pPr>
        <w:numPr>
          <w:ilvl w:val="0"/>
          <w:numId w:val="3"/>
        </w:numPr>
        <w:suppressAutoHyphens/>
        <w:spacing w:line="360" w:lineRule="auto"/>
        <w:jc w:val="both"/>
        <w:rPr>
          <w:sz w:val="22"/>
          <w:szCs w:val="22"/>
        </w:rPr>
      </w:pPr>
      <w:r w:rsidRPr="00D464C8">
        <w:rPr>
          <w:sz w:val="22"/>
          <w:szCs w:val="22"/>
        </w:rPr>
        <w:t>увеличение расходов на основные средства, в целях создания необходимой инфраструктуры.</w:t>
      </w:r>
    </w:p>
    <w:p w:rsidR="00CA1AA0" w:rsidRPr="00D464C8" w:rsidRDefault="00CA1AA0" w:rsidP="00CA1AA0">
      <w:pPr>
        <w:spacing w:line="360" w:lineRule="auto"/>
        <w:jc w:val="both"/>
        <w:rPr>
          <w:sz w:val="22"/>
          <w:szCs w:val="22"/>
        </w:rPr>
      </w:pPr>
      <w:r w:rsidRPr="00D464C8">
        <w:rPr>
          <w:sz w:val="22"/>
          <w:szCs w:val="22"/>
        </w:rPr>
        <w:t xml:space="preserve">          </w:t>
      </w:r>
      <w:proofErr w:type="gramStart"/>
      <w:r w:rsidRPr="00D464C8">
        <w:rPr>
          <w:sz w:val="22"/>
          <w:szCs w:val="22"/>
        </w:rPr>
        <w:t>В целях развития  эффективных методов управления на муниципальном  уровне,  необходимо обеспечить -  использование  межбюджетных трансфертов (субсидий) из областного бюджета  бюджетам муниципальных образований,  для роста  показателей социально-экономического развития территории, проводить мероприятия по увеличению  собственных доходов местного бюджета  за счет увеличения налогооблагаемой базы и повышения уровня собираемости налогов,  развивая социальную направленность бюджета,  что, несомненно,  повлияет на качество жизни населения территории.</w:t>
      </w:r>
      <w:proofErr w:type="gramEnd"/>
    </w:p>
    <w:p w:rsidR="00CA1AA0" w:rsidRPr="00D464C8" w:rsidRDefault="00CA1AA0" w:rsidP="00CA1AA0">
      <w:pPr>
        <w:spacing w:line="360" w:lineRule="auto"/>
        <w:ind w:firstLine="708"/>
        <w:jc w:val="both"/>
        <w:rPr>
          <w:sz w:val="22"/>
          <w:szCs w:val="22"/>
        </w:rPr>
      </w:pPr>
      <w:r w:rsidRPr="00D464C8">
        <w:rPr>
          <w:b/>
          <w:sz w:val="22"/>
          <w:szCs w:val="22"/>
        </w:rPr>
        <w:t>Малый и средний бизнес -</w:t>
      </w:r>
      <w:r w:rsidRPr="00D464C8">
        <w:rPr>
          <w:sz w:val="22"/>
          <w:szCs w:val="22"/>
        </w:rPr>
        <w:t xml:space="preserve"> это важный сегмент экономики, во многом формирующий потенциал экономического роста территории. За годы реформ сформирован слой предпринимателей – людей, готовых нести коммерческие риски в процессе хозяйственной деятельности, готовых дать незанятому населению территории новые рабочие места.</w:t>
      </w:r>
    </w:p>
    <w:p w:rsidR="00CA1AA0" w:rsidRPr="00D464C8" w:rsidRDefault="00CA1AA0" w:rsidP="00CA1AA0">
      <w:pPr>
        <w:spacing w:line="360" w:lineRule="auto"/>
        <w:ind w:firstLine="708"/>
        <w:jc w:val="both"/>
        <w:rPr>
          <w:sz w:val="22"/>
          <w:szCs w:val="22"/>
        </w:rPr>
      </w:pPr>
      <w:r w:rsidRPr="00D464C8">
        <w:rPr>
          <w:sz w:val="22"/>
          <w:szCs w:val="22"/>
        </w:rPr>
        <w:t>Администрация поселения видит в развитии малого и среднего бизнеса один из путей роста объемов товарной продукции, товарного обеспечения спроса населения на товары и услуги, совершенствования и обеспечения сферы услуг. Проблемы развития малого бизнеса известны администрации поселка.</w:t>
      </w:r>
    </w:p>
    <w:p w:rsidR="00CA1AA0" w:rsidRPr="00D464C8" w:rsidRDefault="00CA1AA0" w:rsidP="00CA1AA0">
      <w:pPr>
        <w:spacing w:line="360" w:lineRule="auto"/>
        <w:ind w:firstLine="708"/>
        <w:jc w:val="both"/>
        <w:rPr>
          <w:sz w:val="22"/>
          <w:szCs w:val="22"/>
        </w:rPr>
      </w:pPr>
      <w:r w:rsidRPr="00D464C8">
        <w:rPr>
          <w:sz w:val="22"/>
          <w:szCs w:val="22"/>
        </w:rPr>
        <w:t xml:space="preserve">Предприятия малого и среднего бизнеса занимают активную позицию в социальной жизни территории, спорте и проведении культурно-массовых мероприятий.  </w:t>
      </w:r>
    </w:p>
    <w:p w:rsidR="00CA1AA0" w:rsidRPr="00733F24" w:rsidRDefault="00CA1AA0" w:rsidP="00CA1AA0">
      <w:pPr>
        <w:spacing w:line="360" w:lineRule="auto"/>
        <w:jc w:val="both"/>
        <w:rPr>
          <w:sz w:val="22"/>
          <w:szCs w:val="22"/>
        </w:rPr>
      </w:pPr>
      <w:r w:rsidRPr="00733F24">
        <w:rPr>
          <w:sz w:val="22"/>
          <w:szCs w:val="22"/>
        </w:rPr>
        <w:t xml:space="preserve">  </w:t>
      </w:r>
      <w:r w:rsidRPr="00733F24">
        <w:rPr>
          <w:sz w:val="22"/>
          <w:szCs w:val="22"/>
        </w:rPr>
        <w:tab/>
        <w:t>На территории по состоянию на 01.01.201</w:t>
      </w:r>
      <w:r w:rsidR="00D464C8" w:rsidRPr="00733F24">
        <w:rPr>
          <w:sz w:val="22"/>
          <w:szCs w:val="22"/>
        </w:rPr>
        <w:t>8</w:t>
      </w:r>
      <w:r w:rsidRPr="00733F24">
        <w:rPr>
          <w:sz w:val="22"/>
          <w:szCs w:val="22"/>
        </w:rPr>
        <w:t xml:space="preserve"> года по данным </w:t>
      </w:r>
      <w:proofErr w:type="gramStart"/>
      <w:r w:rsidRPr="00733F24">
        <w:rPr>
          <w:sz w:val="22"/>
          <w:szCs w:val="22"/>
        </w:rPr>
        <w:t>МРИ ФНС России №6 по Оренбургской области функционирует</w:t>
      </w:r>
      <w:proofErr w:type="gramEnd"/>
      <w:r w:rsidRPr="00733F24">
        <w:rPr>
          <w:sz w:val="22"/>
          <w:szCs w:val="22"/>
        </w:rPr>
        <w:t xml:space="preserve"> всего 5</w:t>
      </w:r>
      <w:r w:rsidR="00733F24" w:rsidRPr="00733F24">
        <w:rPr>
          <w:sz w:val="22"/>
          <w:szCs w:val="22"/>
        </w:rPr>
        <w:t>76</w:t>
      </w:r>
      <w:r w:rsidRPr="00733F24">
        <w:rPr>
          <w:sz w:val="22"/>
          <w:szCs w:val="22"/>
        </w:rPr>
        <w:t xml:space="preserve"> организаций, предприятий и предпринимателей, из них:</w:t>
      </w:r>
    </w:p>
    <w:p w:rsidR="00CA1AA0" w:rsidRPr="00733F24" w:rsidRDefault="00733F24" w:rsidP="00CA1AA0">
      <w:pPr>
        <w:numPr>
          <w:ilvl w:val="0"/>
          <w:numId w:val="3"/>
        </w:numPr>
        <w:tabs>
          <w:tab w:val="clear" w:pos="1069"/>
          <w:tab w:val="left" w:pos="360"/>
        </w:tabs>
        <w:suppressAutoHyphens/>
        <w:spacing w:line="360" w:lineRule="auto"/>
        <w:ind w:left="360"/>
        <w:jc w:val="both"/>
        <w:rPr>
          <w:sz w:val="22"/>
          <w:szCs w:val="22"/>
        </w:rPr>
      </w:pPr>
      <w:r w:rsidRPr="00733F24">
        <w:rPr>
          <w:sz w:val="22"/>
          <w:szCs w:val="22"/>
        </w:rPr>
        <w:t>198</w:t>
      </w:r>
      <w:r w:rsidR="00CA1AA0" w:rsidRPr="00733F24">
        <w:rPr>
          <w:sz w:val="22"/>
          <w:szCs w:val="22"/>
        </w:rPr>
        <w:t xml:space="preserve">  предприятий,</w:t>
      </w:r>
    </w:p>
    <w:p w:rsidR="00CA1AA0" w:rsidRPr="00733F24" w:rsidRDefault="00CA1AA0" w:rsidP="00CA1AA0">
      <w:pPr>
        <w:numPr>
          <w:ilvl w:val="0"/>
          <w:numId w:val="3"/>
        </w:numPr>
        <w:tabs>
          <w:tab w:val="clear" w:pos="1069"/>
          <w:tab w:val="left" w:pos="360"/>
        </w:tabs>
        <w:suppressAutoHyphens/>
        <w:spacing w:line="360" w:lineRule="auto"/>
        <w:ind w:left="360"/>
        <w:jc w:val="both"/>
        <w:rPr>
          <w:sz w:val="22"/>
          <w:szCs w:val="22"/>
        </w:rPr>
      </w:pPr>
      <w:r w:rsidRPr="00733F24">
        <w:rPr>
          <w:sz w:val="22"/>
          <w:szCs w:val="22"/>
        </w:rPr>
        <w:t>3</w:t>
      </w:r>
      <w:r w:rsidR="00733F24" w:rsidRPr="00733F24">
        <w:rPr>
          <w:sz w:val="22"/>
          <w:szCs w:val="22"/>
        </w:rPr>
        <w:t>43</w:t>
      </w:r>
      <w:r w:rsidRPr="00733F24">
        <w:rPr>
          <w:sz w:val="22"/>
          <w:szCs w:val="22"/>
        </w:rPr>
        <w:t xml:space="preserve"> </w:t>
      </w:r>
      <w:proofErr w:type="gramStart"/>
      <w:r w:rsidRPr="00733F24">
        <w:rPr>
          <w:sz w:val="22"/>
          <w:szCs w:val="22"/>
        </w:rPr>
        <w:t>индивидуальных</w:t>
      </w:r>
      <w:proofErr w:type="gramEnd"/>
      <w:r w:rsidRPr="00733F24">
        <w:rPr>
          <w:sz w:val="22"/>
          <w:szCs w:val="22"/>
        </w:rPr>
        <w:t xml:space="preserve"> предпринимателя,</w:t>
      </w:r>
    </w:p>
    <w:p w:rsidR="00CA1AA0" w:rsidRPr="00733F24" w:rsidRDefault="00733F24" w:rsidP="00CA1AA0">
      <w:pPr>
        <w:numPr>
          <w:ilvl w:val="0"/>
          <w:numId w:val="3"/>
        </w:numPr>
        <w:tabs>
          <w:tab w:val="clear" w:pos="1069"/>
          <w:tab w:val="left" w:pos="360"/>
        </w:tabs>
        <w:suppressAutoHyphens/>
        <w:spacing w:line="360" w:lineRule="auto"/>
        <w:ind w:left="360"/>
        <w:jc w:val="both"/>
        <w:rPr>
          <w:sz w:val="22"/>
          <w:szCs w:val="22"/>
        </w:rPr>
      </w:pPr>
      <w:r w:rsidRPr="00733F24">
        <w:rPr>
          <w:sz w:val="22"/>
          <w:szCs w:val="22"/>
        </w:rPr>
        <w:t>3</w:t>
      </w:r>
      <w:r w:rsidR="00CA1AA0" w:rsidRPr="00733F24">
        <w:rPr>
          <w:sz w:val="22"/>
          <w:szCs w:val="22"/>
        </w:rPr>
        <w:t>5 КФХ.</w:t>
      </w:r>
    </w:p>
    <w:p w:rsidR="00CA1AA0" w:rsidRPr="00733F24" w:rsidRDefault="00CA1AA0" w:rsidP="00CA1AA0">
      <w:pPr>
        <w:spacing w:line="360" w:lineRule="auto"/>
        <w:ind w:firstLine="360"/>
        <w:jc w:val="both"/>
        <w:rPr>
          <w:sz w:val="22"/>
          <w:szCs w:val="22"/>
        </w:rPr>
      </w:pPr>
      <w:r w:rsidRPr="00733F24">
        <w:rPr>
          <w:sz w:val="22"/>
          <w:szCs w:val="22"/>
        </w:rPr>
        <w:t xml:space="preserve">    Структура субъектов малого предпринимательства по видам экономической деятельности в течение ряда лет остается практически неизменной. К средним предприятиям относятся ООО «</w:t>
      </w:r>
      <w:proofErr w:type="spellStart"/>
      <w:r w:rsidRPr="00733F24">
        <w:rPr>
          <w:sz w:val="22"/>
          <w:szCs w:val="22"/>
        </w:rPr>
        <w:t>Лебяжинское</w:t>
      </w:r>
      <w:proofErr w:type="spellEnd"/>
      <w:r w:rsidRPr="00733F24">
        <w:rPr>
          <w:sz w:val="22"/>
          <w:szCs w:val="22"/>
        </w:rPr>
        <w:t xml:space="preserve">» (сельское хозяйство, охота, и лесное хозяйство); АО «Новосергиевский механический завод», АО «Новосергиевский маслозавод», </w:t>
      </w:r>
      <w:r w:rsidR="00733F24">
        <w:rPr>
          <w:sz w:val="22"/>
          <w:szCs w:val="22"/>
        </w:rPr>
        <w:t xml:space="preserve">Новосергиевское </w:t>
      </w:r>
      <w:r w:rsidRPr="00733F24">
        <w:rPr>
          <w:sz w:val="22"/>
          <w:szCs w:val="22"/>
        </w:rPr>
        <w:t>Центральное сельпо (оптовая и розничная торговля). Рост числа средних предприятий до 202</w:t>
      </w:r>
      <w:r w:rsidR="00733F24">
        <w:rPr>
          <w:sz w:val="22"/>
          <w:szCs w:val="22"/>
        </w:rPr>
        <w:t>4</w:t>
      </w:r>
      <w:r w:rsidRPr="00733F24">
        <w:rPr>
          <w:sz w:val="22"/>
          <w:szCs w:val="22"/>
        </w:rPr>
        <w:t xml:space="preserve"> года не планируется.</w:t>
      </w:r>
      <w:r w:rsidRPr="00733F24">
        <w:rPr>
          <w:sz w:val="22"/>
          <w:szCs w:val="22"/>
        </w:rPr>
        <w:tab/>
      </w:r>
    </w:p>
    <w:p w:rsidR="00CA1AA0" w:rsidRPr="00733F24" w:rsidRDefault="00CA1AA0" w:rsidP="00CA1AA0">
      <w:pPr>
        <w:spacing w:line="360" w:lineRule="auto"/>
        <w:ind w:firstLine="360"/>
        <w:jc w:val="both"/>
        <w:rPr>
          <w:sz w:val="22"/>
          <w:szCs w:val="22"/>
        </w:rPr>
      </w:pPr>
      <w:r w:rsidRPr="00733F24">
        <w:rPr>
          <w:sz w:val="22"/>
          <w:szCs w:val="22"/>
        </w:rPr>
        <w:t xml:space="preserve">   Сфера торговли в связи с достаточно высокой оборачиваемостью капитала является наиболее востребованной в малом бизнесе.</w:t>
      </w:r>
      <w:r w:rsidRPr="00733F24">
        <w:rPr>
          <w:sz w:val="22"/>
          <w:szCs w:val="22"/>
          <w:lang w:eastAsia="ar-SA"/>
        </w:rPr>
        <w:t xml:space="preserve"> По оценке 201</w:t>
      </w:r>
      <w:r w:rsidR="00733F24" w:rsidRPr="00733F24">
        <w:rPr>
          <w:sz w:val="22"/>
          <w:szCs w:val="22"/>
          <w:lang w:eastAsia="ar-SA"/>
        </w:rPr>
        <w:t>8</w:t>
      </w:r>
      <w:r w:rsidRPr="00733F24">
        <w:rPr>
          <w:sz w:val="22"/>
          <w:szCs w:val="22"/>
          <w:lang w:eastAsia="ar-SA"/>
        </w:rPr>
        <w:t xml:space="preserve"> года количество малых предприятий в сфере торговли не изменится. </w:t>
      </w:r>
      <w:r w:rsidRPr="00733F24">
        <w:rPr>
          <w:sz w:val="22"/>
          <w:szCs w:val="22"/>
        </w:rPr>
        <w:t xml:space="preserve"> На территории поселения функционируют торговые объекты: </w:t>
      </w:r>
      <w:r w:rsidR="00733F24" w:rsidRPr="00733F24">
        <w:rPr>
          <w:sz w:val="22"/>
          <w:szCs w:val="22"/>
        </w:rPr>
        <w:t>3</w:t>
      </w:r>
      <w:r w:rsidRPr="00733F24">
        <w:rPr>
          <w:sz w:val="22"/>
          <w:szCs w:val="22"/>
        </w:rPr>
        <w:t xml:space="preserve"> «Пятерочки», 4 «Магнита», 2  «Подсолнуха», 2 «Новатора», </w:t>
      </w:r>
      <w:r w:rsidR="00733F24" w:rsidRPr="00733F24">
        <w:rPr>
          <w:sz w:val="22"/>
          <w:szCs w:val="22"/>
        </w:rPr>
        <w:t xml:space="preserve">«Красное и белое», </w:t>
      </w:r>
      <w:r w:rsidRPr="00733F24">
        <w:rPr>
          <w:sz w:val="22"/>
          <w:szCs w:val="22"/>
        </w:rPr>
        <w:t>«</w:t>
      </w:r>
      <w:proofErr w:type="spellStart"/>
      <w:r w:rsidRPr="00733F24">
        <w:rPr>
          <w:sz w:val="22"/>
          <w:szCs w:val="22"/>
        </w:rPr>
        <w:t>Совин</w:t>
      </w:r>
      <w:proofErr w:type="spellEnd"/>
      <w:r w:rsidRPr="00733F24">
        <w:rPr>
          <w:sz w:val="22"/>
          <w:szCs w:val="22"/>
        </w:rPr>
        <w:t>», «</w:t>
      </w:r>
      <w:proofErr w:type="spellStart"/>
      <w:r w:rsidRPr="00733F24">
        <w:rPr>
          <w:sz w:val="22"/>
          <w:szCs w:val="22"/>
        </w:rPr>
        <w:t>Фронтайм</w:t>
      </w:r>
      <w:proofErr w:type="spellEnd"/>
      <w:r w:rsidRPr="00733F24">
        <w:rPr>
          <w:sz w:val="22"/>
          <w:szCs w:val="22"/>
        </w:rPr>
        <w:t>», торговые комплексы «Проспект», «</w:t>
      </w:r>
      <w:proofErr w:type="spellStart"/>
      <w:r w:rsidRPr="00733F24">
        <w:rPr>
          <w:sz w:val="22"/>
          <w:szCs w:val="22"/>
        </w:rPr>
        <w:t>ЛУЧший</w:t>
      </w:r>
      <w:proofErr w:type="spellEnd"/>
      <w:r w:rsidRPr="00733F24">
        <w:rPr>
          <w:sz w:val="22"/>
          <w:szCs w:val="22"/>
        </w:rPr>
        <w:t>», «Успех». Торговые точки  привлекают большое количество покупателей.  В сфере транспорта и связи осуществляют свою деятельность: ООО «</w:t>
      </w:r>
      <w:proofErr w:type="spellStart"/>
      <w:r w:rsidRPr="00733F24">
        <w:rPr>
          <w:sz w:val="22"/>
          <w:szCs w:val="22"/>
        </w:rPr>
        <w:t>Автотранс</w:t>
      </w:r>
      <w:proofErr w:type="spellEnd"/>
      <w:r w:rsidRPr="00733F24">
        <w:rPr>
          <w:sz w:val="22"/>
          <w:szCs w:val="22"/>
        </w:rPr>
        <w:t xml:space="preserve">», салоны связи «Билайн», «Мегафон», «МТС». В транспорте заняты МУП </w:t>
      </w:r>
      <w:r w:rsidRPr="00733F24">
        <w:rPr>
          <w:sz w:val="22"/>
          <w:szCs w:val="22"/>
        </w:rPr>
        <w:lastRenderedPageBreak/>
        <w:t xml:space="preserve">Новосергиевского поссовета «Новосергиевский коммунальщик», индивидуальные предприниматели, которые осуществляют  </w:t>
      </w:r>
      <w:r w:rsidR="00733F24" w:rsidRPr="00733F24">
        <w:rPr>
          <w:sz w:val="22"/>
          <w:szCs w:val="22"/>
        </w:rPr>
        <w:t xml:space="preserve">городские, </w:t>
      </w:r>
      <w:r w:rsidRPr="00733F24">
        <w:rPr>
          <w:sz w:val="22"/>
          <w:szCs w:val="22"/>
        </w:rPr>
        <w:t xml:space="preserve">пригородные и междугородние пассажирские перевозки, услуги такси. </w:t>
      </w:r>
      <w:proofErr w:type="gramStart"/>
      <w:r w:rsidRPr="00733F24">
        <w:rPr>
          <w:sz w:val="22"/>
          <w:szCs w:val="22"/>
        </w:rPr>
        <w:t>Ведущими предприятиями, оказывающими услуги по строительству и ремонту являются</w:t>
      </w:r>
      <w:proofErr w:type="gramEnd"/>
      <w:r w:rsidRPr="00733F24">
        <w:rPr>
          <w:sz w:val="22"/>
          <w:szCs w:val="22"/>
        </w:rPr>
        <w:t xml:space="preserve"> ООО «БАСТ», ООО «</w:t>
      </w:r>
      <w:proofErr w:type="spellStart"/>
      <w:r w:rsidRPr="00733F24">
        <w:rPr>
          <w:sz w:val="22"/>
          <w:szCs w:val="22"/>
        </w:rPr>
        <w:t>Еврострой</w:t>
      </w:r>
      <w:proofErr w:type="spellEnd"/>
      <w:r w:rsidRPr="00733F24">
        <w:rPr>
          <w:sz w:val="22"/>
          <w:szCs w:val="22"/>
        </w:rPr>
        <w:t xml:space="preserve">», ООО «Строитель», ООО «Акцепт».  </w:t>
      </w:r>
    </w:p>
    <w:p w:rsidR="00CA1AA0" w:rsidRPr="00733F24" w:rsidRDefault="00CA1AA0" w:rsidP="00CA1AA0">
      <w:pPr>
        <w:spacing w:line="360" w:lineRule="auto"/>
        <w:ind w:firstLine="567"/>
        <w:jc w:val="both"/>
        <w:rPr>
          <w:sz w:val="22"/>
          <w:szCs w:val="22"/>
        </w:rPr>
      </w:pPr>
      <w:r w:rsidRPr="00733F24">
        <w:rPr>
          <w:sz w:val="22"/>
          <w:szCs w:val="22"/>
        </w:rPr>
        <w:t>Оборот средних предприятий  в 201</w:t>
      </w:r>
      <w:r w:rsidR="00733F24" w:rsidRPr="00733F24">
        <w:rPr>
          <w:sz w:val="22"/>
          <w:szCs w:val="22"/>
        </w:rPr>
        <w:t>7</w:t>
      </w:r>
      <w:r w:rsidRPr="00733F24">
        <w:rPr>
          <w:sz w:val="22"/>
          <w:szCs w:val="22"/>
        </w:rPr>
        <w:t xml:space="preserve"> году  составил 2661,8 млн. руб.,  и увеличился по сравнению с прошлым годом на 0,1 млн. руб.: предприятий обрабатывающих производств на 105,5 тыс. руб., предприятий  по сельскому хозяйству на 12,5 тыс. и т.д. По оценке в 201</w:t>
      </w:r>
      <w:r w:rsidR="00733F24" w:rsidRPr="00733F24">
        <w:rPr>
          <w:sz w:val="22"/>
          <w:szCs w:val="22"/>
        </w:rPr>
        <w:t>8</w:t>
      </w:r>
      <w:r w:rsidRPr="00733F24">
        <w:rPr>
          <w:sz w:val="22"/>
          <w:szCs w:val="22"/>
        </w:rPr>
        <w:t xml:space="preserve"> году оборот средних предприятий составит 2838,4 млн. руб. Темп роста в действующих ценах к уровню 201</w:t>
      </w:r>
      <w:r w:rsidR="00733F24" w:rsidRPr="00733F24">
        <w:rPr>
          <w:sz w:val="22"/>
          <w:szCs w:val="22"/>
        </w:rPr>
        <w:t>7</w:t>
      </w:r>
      <w:r w:rsidRPr="00733F24">
        <w:rPr>
          <w:sz w:val="22"/>
          <w:szCs w:val="22"/>
        </w:rPr>
        <w:t xml:space="preserve"> года составит 103,6%. По прогнозу оборот средних предприятий увеличится к 202</w:t>
      </w:r>
      <w:r w:rsidR="00733F24" w:rsidRPr="00733F24">
        <w:rPr>
          <w:sz w:val="22"/>
          <w:szCs w:val="22"/>
        </w:rPr>
        <w:t>4</w:t>
      </w:r>
      <w:r w:rsidRPr="00733F24">
        <w:rPr>
          <w:sz w:val="22"/>
          <w:szCs w:val="22"/>
        </w:rPr>
        <w:t xml:space="preserve"> году до 3179,5 млн. руб. (темп роста составит 104,2 %).</w:t>
      </w:r>
    </w:p>
    <w:p w:rsidR="00CA1AA0" w:rsidRPr="00733F24" w:rsidRDefault="00CA1AA0" w:rsidP="00CA1AA0">
      <w:pPr>
        <w:spacing w:line="360" w:lineRule="auto"/>
        <w:ind w:firstLine="709"/>
        <w:jc w:val="both"/>
        <w:rPr>
          <w:sz w:val="22"/>
          <w:szCs w:val="22"/>
        </w:rPr>
      </w:pPr>
      <w:r w:rsidRPr="00733F24">
        <w:rPr>
          <w:sz w:val="22"/>
          <w:szCs w:val="22"/>
        </w:rPr>
        <w:t xml:space="preserve"> Одним из значимых предприятий среднего бизнеса является </w:t>
      </w:r>
      <w:r w:rsidRPr="00733F24">
        <w:rPr>
          <w:sz w:val="22"/>
          <w:szCs w:val="22"/>
          <w:lang w:eastAsia="ar-SA"/>
        </w:rPr>
        <w:t>АО «Новосергиевский механический завод».</w:t>
      </w:r>
      <w:r w:rsidRPr="00733F24">
        <w:rPr>
          <w:sz w:val="22"/>
          <w:szCs w:val="22"/>
        </w:rPr>
        <w:t xml:space="preserve">  Лидирующие позиции на рынке удерживаются благодаря современным технологиям, инновационной политике в производстве и маркетинге, высокому профессионализму, верности традициям работников предприятия. </w:t>
      </w:r>
      <w:r w:rsidRPr="00733F24">
        <w:rPr>
          <w:rStyle w:val="apple-converted-space"/>
          <w:sz w:val="22"/>
          <w:szCs w:val="22"/>
          <w:shd w:val="clear" w:color="auto" w:fill="FFFFFF"/>
        </w:rPr>
        <w:t> </w:t>
      </w:r>
      <w:r w:rsidRPr="00733F24">
        <w:rPr>
          <w:sz w:val="22"/>
          <w:szCs w:val="22"/>
        </w:rPr>
        <w:t xml:space="preserve">Основным направлением деятельности в отчетном году, как и в предшествующие годы, являлось для предприятия производство отопительного оборудования.    Хорошая позиция у предприятия на рынке по бытовым твердотопливным котлам. Продукция имеет хорошую </w:t>
      </w:r>
      <w:proofErr w:type="gramStart"/>
      <w:r w:rsidRPr="00733F24">
        <w:rPr>
          <w:sz w:val="22"/>
          <w:szCs w:val="22"/>
        </w:rPr>
        <w:t>репутацию</w:t>
      </w:r>
      <w:proofErr w:type="gramEnd"/>
      <w:r w:rsidRPr="00733F24">
        <w:rPr>
          <w:sz w:val="22"/>
          <w:szCs w:val="22"/>
        </w:rPr>
        <w:t xml:space="preserve"> и спрос на нее растет.   По котельным удается успешно конкурировать с саратовскими производителями котельных. По цене завод уступает производителю котельных с Башкирии. </w:t>
      </w:r>
      <w:r w:rsidRPr="00733F24">
        <w:rPr>
          <w:rFonts w:eastAsia="Calibri"/>
          <w:sz w:val="22"/>
          <w:szCs w:val="22"/>
          <w:lang w:eastAsia="en-US"/>
        </w:rPr>
        <w:t>Все направления развития производства направлены на увеличение объемов производства и продаж, улучшение качества продукции и, в конечном счете, на увеличение прибыли.</w:t>
      </w:r>
    </w:p>
    <w:p w:rsidR="00CA1AA0" w:rsidRPr="00733F24" w:rsidRDefault="00CA1AA0" w:rsidP="00CA1AA0">
      <w:pPr>
        <w:autoSpaceDE w:val="0"/>
        <w:autoSpaceDN w:val="0"/>
        <w:adjustRightInd w:val="0"/>
        <w:spacing w:line="360" w:lineRule="auto"/>
        <w:jc w:val="both"/>
        <w:rPr>
          <w:sz w:val="22"/>
          <w:szCs w:val="22"/>
        </w:rPr>
      </w:pPr>
      <w:r w:rsidRPr="00733F24">
        <w:rPr>
          <w:sz w:val="22"/>
          <w:szCs w:val="22"/>
        </w:rPr>
        <w:t xml:space="preserve">        Стабильное положение  занимает еще одно среднее предприятие обрабатывающее предприятие </w:t>
      </w:r>
      <w:r w:rsidRPr="00733F24">
        <w:rPr>
          <w:sz w:val="22"/>
          <w:szCs w:val="22"/>
          <w:lang w:eastAsia="ar-SA"/>
        </w:rPr>
        <w:t>АО «Новосергиевский маслозавод</w:t>
      </w:r>
      <w:r w:rsidRPr="00733F24">
        <w:rPr>
          <w:sz w:val="22"/>
          <w:szCs w:val="22"/>
        </w:rPr>
        <w:t>»</w:t>
      </w:r>
      <w:r w:rsidRPr="00733F24">
        <w:rPr>
          <w:bCs/>
          <w:sz w:val="22"/>
          <w:szCs w:val="22"/>
        </w:rPr>
        <w:t xml:space="preserve"> </w:t>
      </w:r>
      <w:r w:rsidRPr="00733F24">
        <w:rPr>
          <w:sz w:val="22"/>
          <w:szCs w:val="22"/>
        </w:rPr>
        <w:t xml:space="preserve">– </w:t>
      </w:r>
      <w:r w:rsidRPr="00733F24">
        <w:rPr>
          <w:bCs/>
          <w:sz w:val="22"/>
          <w:szCs w:val="22"/>
        </w:rPr>
        <w:t xml:space="preserve">производитель цельномолочной, кисломолочной продукции, сухого молока, сливочного масла. </w:t>
      </w:r>
      <w:r w:rsidRPr="00733F24">
        <w:rPr>
          <w:sz w:val="22"/>
          <w:szCs w:val="22"/>
        </w:rPr>
        <w:t xml:space="preserve">Завод работает только с натуральным сырьем, которое проходит контроль по качеству. Производимая продукция не содержит добавок и консервантов. На предприятии </w:t>
      </w:r>
      <w:r w:rsidRPr="00733F24">
        <w:rPr>
          <w:bCs/>
          <w:sz w:val="22"/>
          <w:szCs w:val="22"/>
        </w:rPr>
        <w:t xml:space="preserve">действует </w:t>
      </w:r>
      <w:r w:rsidRPr="00733F24">
        <w:rPr>
          <w:sz w:val="22"/>
          <w:szCs w:val="22"/>
        </w:rPr>
        <w:t xml:space="preserve">цех по </w:t>
      </w:r>
      <w:r w:rsidRPr="00733F24">
        <w:rPr>
          <w:bCs/>
          <w:sz w:val="22"/>
          <w:szCs w:val="22"/>
        </w:rPr>
        <w:t>производству хлебобулочных изделий</w:t>
      </w:r>
      <w:r w:rsidRPr="00733F24">
        <w:rPr>
          <w:sz w:val="22"/>
          <w:szCs w:val="22"/>
        </w:rPr>
        <w:t xml:space="preserve">. Используя собственную артезианскую скважину, </w:t>
      </w:r>
      <w:r w:rsidR="00733F24">
        <w:rPr>
          <w:sz w:val="22"/>
          <w:szCs w:val="22"/>
        </w:rPr>
        <w:t>за</w:t>
      </w:r>
      <w:r w:rsidRPr="00733F24">
        <w:rPr>
          <w:bCs/>
          <w:sz w:val="22"/>
          <w:szCs w:val="22"/>
        </w:rPr>
        <w:t xml:space="preserve">пущен </w:t>
      </w:r>
      <w:r w:rsidRPr="00733F24">
        <w:rPr>
          <w:sz w:val="22"/>
          <w:szCs w:val="22"/>
        </w:rPr>
        <w:t xml:space="preserve">в эксплуатацию </w:t>
      </w:r>
      <w:r w:rsidRPr="00733F24">
        <w:rPr>
          <w:bCs/>
          <w:sz w:val="22"/>
          <w:szCs w:val="22"/>
        </w:rPr>
        <w:t>цех по производству безалкогольных напитков</w:t>
      </w:r>
      <w:r w:rsidRPr="00733F24">
        <w:rPr>
          <w:sz w:val="22"/>
          <w:szCs w:val="22"/>
        </w:rPr>
        <w:t>.</w:t>
      </w:r>
    </w:p>
    <w:p w:rsidR="00CA1AA0" w:rsidRPr="00733F24" w:rsidRDefault="00CA1AA0" w:rsidP="00CA1AA0">
      <w:pPr>
        <w:spacing w:line="360" w:lineRule="auto"/>
        <w:jc w:val="both"/>
        <w:rPr>
          <w:sz w:val="22"/>
          <w:szCs w:val="22"/>
        </w:rPr>
      </w:pPr>
      <w:r w:rsidRPr="00733F24">
        <w:rPr>
          <w:sz w:val="22"/>
          <w:szCs w:val="22"/>
        </w:rPr>
        <w:t xml:space="preserve">        Число средних предприятий по сравнению с  201</w:t>
      </w:r>
      <w:r w:rsidR="00733F24" w:rsidRPr="00733F24">
        <w:rPr>
          <w:sz w:val="22"/>
          <w:szCs w:val="22"/>
        </w:rPr>
        <w:t>7</w:t>
      </w:r>
      <w:r w:rsidRPr="00733F24">
        <w:rPr>
          <w:sz w:val="22"/>
          <w:szCs w:val="22"/>
        </w:rPr>
        <w:t xml:space="preserve"> годом не изменилось.</w:t>
      </w:r>
    </w:p>
    <w:p w:rsidR="00CA1AA0" w:rsidRPr="00733F24" w:rsidRDefault="00CA1AA0" w:rsidP="00CA1AA0">
      <w:pPr>
        <w:spacing w:line="360" w:lineRule="auto"/>
        <w:ind w:firstLine="567"/>
        <w:jc w:val="both"/>
        <w:rPr>
          <w:sz w:val="22"/>
          <w:szCs w:val="22"/>
        </w:rPr>
      </w:pPr>
      <w:r w:rsidRPr="00733F24">
        <w:rPr>
          <w:sz w:val="22"/>
          <w:szCs w:val="22"/>
        </w:rPr>
        <w:t>Численность постоянных работников средних предприятий в 201</w:t>
      </w:r>
      <w:r w:rsidR="00733F24" w:rsidRPr="00733F24">
        <w:rPr>
          <w:sz w:val="22"/>
          <w:szCs w:val="22"/>
        </w:rPr>
        <w:t>7</w:t>
      </w:r>
      <w:r w:rsidRPr="00733F24">
        <w:rPr>
          <w:sz w:val="22"/>
          <w:szCs w:val="22"/>
        </w:rPr>
        <w:t xml:space="preserve"> году по сравнению с 201</w:t>
      </w:r>
      <w:r w:rsidR="00733F24" w:rsidRPr="00733F24">
        <w:rPr>
          <w:sz w:val="22"/>
          <w:szCs w:val="22"/>
        </w:rPr>
        <w:t>6</w:t>
      </w:r>
      <w:r w:rsidRPr="00733F24">
        <w:rPr>
          <w:sz w:val="22"/>
          <w:szCs w:val="22"/>
        </w:rPr>
        <w:t xml:space="preserve"> годом увеличилась на 0,6%. Оценка среднесписочной численности работников средних предприятий по 201</w:t>
      </w:r>
      <w:r w:rsidR="00733F24" w:rsidRPr="00733F24">
        <w:rPr>
          <w:sz w:val="22"/>
          <w:szCs w:val="22"/>
        </w:rPr>
        <w:t>8</w:t>
      </w:r>
      <w:r w:rsidRPr="00733F24">
        <w:rPr>
          <w:sz w:val="22"/>
          <w:szCs w:val="22"/>
        </w:rPr>
        <w:t xml:space="preserve"> году предполагает их дальнейшее увеличение на 0,1%. </w:t>
      </w:r>
    </w:p>
    <w:p w:rsidR="00CA1AA0" w:rsidRPr="00733F24" w:rsidRDefault="00CA1AA0" w:rsidP="00CA1AA0">
      <w:pPr>
        <w:spacing w:line="360" w:lineRule="auto"/>
        <w:ind w:firstLine="851"/>
        <w:jc w:val="both"/>
        <w:rPr>
          <w:sz w:val="22"/>
          <w:szCs w:val="22"/>
          <w:lang w:eastAsia="ar-SA"/>
        </w:rPr>
      </w:pPr>
      <w:r w:rsidRPr="00733F24">
        <w:rPr>
          <w:sz w:val="22"/>
          <w:szCs w:val="22"/>
          <w:lang w:eastAsia="ar-SA"/>
        </w:rPr>
        <w:t>Постановлением администрации муниципального образования «Новосергиевский район» от 14.11.2013г. №1199-п утверждена муниципальная программа «Экономическое развитие Новосергиевского района на 2014-2020 годы», в рамках которой разработана подпрограмма «Развитие субъектов малого и среднего предпринимательства в Новосергиевском районе на 2014-2020 годы».</w:t>
      </w:r>
    </w:p>
    <w:p w:rsidR="00CA1AA0" w:rsidRPr="00902078" w:rsidRDefault="00CA1AA0" w:rsidP="00CA1AA0">
      <w:pPr>
        <w:pStyle w:val="af2"/>
        <w:spacing w:after="0" w:line="360" w:lineRule="auto"/>
        <w:ind w:left="0" w:firstLine="283"/>
        <w:jc w:val="both"/>
        <w:rPr>
          <w:rFonts w:cs="Times New Roman"/>
          <w:sz w:val="22"/>
          <w:szCs w:val="22"/>
        </w:rPr>
      </w:pPr>
      <w:r w:rsidRPr="00902078">
        <w:rPr>
          <w:rFonts w:cs="Times New Roman"/>
          <w:sz w:val="22"/>
          <w:szCs w:val="22"/>
        </w:rPr>
        <w:lastRenderedPageBreak/>
        <w:t xml:space="preserve">         В Новосергиевском районе осуществляет свою деятельность  учреждение, образующее инфраструктуру поддержки субъектов малого и среднего предпринимательства - Автономное учреждение Новосергиевского района «Центр поддержки бизнеса». Помимо предпринимателей в «Центр поддержки бизнеса» по различным вопросам обращаются физические лица желающие заняться собственным делом, где им оказываются следующие услуги:</w:t>
      </w:r>
    </w:p>
    <w:p w:rsidR="00CA1AA0" w:rsidRPr="00902078" w:rsidRDefault="00CA1AA0" w:rsidP="00CA1AA0">
      <w:pPr>
        <w:pStyle w:val="af2"/>
        <w:spacing w:after="0" w:line="360" w:lineRule="auto"/>
        <w:ind w:left="0" w:firstLine="283"/>
        <w:jc w:val="both"/>
        <w:rPr>
          <w:rFonts w:cs="Times New Roman"/>
          <w:sz w:val="22"/>
          <w:szCs w:val="22"/>
        </w:rPr>
      </w:pPr>
      <w:r w:rsidRPr="00902078">
        <w:rPr>
          <w:rFonts w:cs="Times New Roman"/>
          <w:sz w:val="22"/>
          <w:szCs w:val="22"/>
        </w:rPr>
        <w:t xml:space="preserve"> - выбор организационно-правовой формы;</w:t>
      </w:r>
    </w:p>
    <w:p w:rsidR="00CA1AA0" w:rsidRPr="00902078" w:rsidRDefault="00CA1AA0" w:rsidP="00CA1AA0">
      <w:pPr>
        <w:pStyle w:val="af2"/>
        <w:spacing w:after="0" w:line="360" w:lineRule="auto"/>
        <w:ind w:left="0" w:firstLine="284"/>
        <w:jc w:val="both"/>
        <w:rPr>
          <w:rFonts w:cs="Times New Roman"/>
          <w:sz w:val="22"/>
          <w:szCs w:val="22"/>
        </w:rPr>
      </w:pPr>
      <w:r w:rsidRPr="00902078">
        <w:rPr>
          <w:rFonts w:cs="Times New Roman"/>
          <w:sz w:val="22"/>
          <w:szCs w:val="22"/>
        </w:rPr>
        <w:t xml:space="preserve"> - регистрация юридического лица или физического лица в качестве индивидуального предпринимателя, подготовка бизнес-плана и т.д.</w:t>
      </w:r>
    </w:p>
    <w:p w:rsidR="00CA1AA0" w:rsidRPr="00E40FE7" w:rsidRDefault="00CA1AA0" w:rsidP="00CA1AA0">
      <w:pPr>
        <w:pStyle w:val="af2"/>
        <w:spacing w:after="0" w:line="360" w:lineRule="auto"/>
        <w:ind w:left="0" w:firstLine="284"/>
        <w:jc w:val="both"/>
        <w:rPr>
          <w:rFonts w:cs="Times New Roman"/>
          <w:sz w:val="22"/>
          <w:szCs w:val="22"/>
        </w:rPr>
      </w:pPr>
      <w:r w:rsidRPr="00E40FE7">
        <w:rPr>
          <w:rFonts w:cs="Times New Roman"/>
          <w:sz w:val="22"/>
          <w:szCs w:val="22"/>
        </w:rPr>
        <w:t xml:space="preserve">    В Новосергиевском районе создан общественный совет предпринимателей при главе администрации района. Совет проводит заседания по вопросам развития малого и среднего предпринимательства. Проводятся мероприятия, посвященные «Дню российского предпринимателя», а именно: круглый стол с участием представителей муниципальных, государственных, федеральных служб.  В рамках данных мероприятий организовываются выставки продукции предприятий малого и среднего бизнеса.</w:t>
      </w:r>
    </w:p>
    <w:p w:rsidR="00CA1AA0" w:rsidRPr="001F6EA6" w:rsidRDefault="00CA1AA0" w:rsidP="00CA1AA0">
      <w:pPr>
        <w:spacing w:line="360" w:lineRule="auto"/>
        <w:ind w:firstLine="851"/>
        <w:jc w:val="both"/>
        <w:rPr>
          <w:sz w:val="22"/>
          <w:szCs w:val="22"/>
        </w:rPr>
      </w:pPr>
      <w:r w:rsidRPr="00902078">
        <w:rPr>
          <w:sz w:val="22"/>
          <w:szCs w:val="22"/>
          <w:lang w:eastAsia="ar-SA"/>
        </w:rPr>
        <w:t xml:space="preserve">Можно привести следующие положительные примеры развития малого бизнеса. </w:t>
      </w:r>
      <w:r w:rsidRPr="00902078">
        <w:rPr>
          <w:sz w:val="22"/>
          <w:szCs w:val="22"/>
        </w:rPr>
        <w:t xml:space="preserve">Успешно развиваются и расширяются сферы деятельности строительная организация ООО «Акцепт», которая также занимается производством пластиковых окон и дверей, ООО «Строитель» - занимается ремонтом жилья и строительством объектов. ИП </w:t>
      </w:r>
      <w:proofErr w:type="spellStart"/>
      <w:r w:rsidRPr="00902078">
        <w:rPr>
          <w:sz w:val="22"/>
          <w:szCs w:val="22"/>
        </w:rPr>
        <w:t>Перетятько</w:t>
      </w:r>
      <w:proofErr w:type="spellEnd"/>
      <w:r w:rsidRPr="00902078">
        <w:rPr>
          <w:sz w:val="22"/>
          <w:szCs w:val="22"/>
        </w:rPr>
        <w:t xml:space="preserve"> Михаил Иванович занимается производством мебели, ИП </w:t>
      </w:r>
      <w:proofErr w:type="spellStart"/>
      <w:r w:rsidRPr="00902078">
        <w:rPr>
          <w:sz w:val="22"/>
          <w:szCs w:val="22"/>
        </w:rPr>
        <w:t>Перетятько</w:t>
      </w:r>
      <w:proofErr w:type="spellEnd"/>
      <w:r w:rsidRPr="00902078">
        <w:rPr>
          <w:sz w:val="22"/>
          <w:szCs w:val="22"/>
        </w:rPr>
        <w:t xml:space="preserve"> Светлана Сергеевна занимается выращиванием </w:t>
      </w:r>
      <w:proofErr w:type="gramStart"/>
      <w:r w:rsidRPr="00902078">
        <w:rPr>
          <w:sz w:val="22"/>
          <w:szCs w:val="22"/>
        </w:rPr>
        <w:t>рассады</w:t>
      </w:r>
      <w:proofErr w:type="gramEnd"/>
      <w:r w:rsidRPr="00902078">
        <w:rPr>
          <w:sz w:val="22"/>
          <w:szCs w:val="22"/>
        </w:rPr>
        <w:t xml:space="preserve"> как овощных так и цветочных культур. </w:t>
      </w:r>
      <w:proofErr w:type="gramStart"/>
      <w:r w:rsidRPr="00902078">
        <w:rPr>
          <w:sz w:val="22"/>
          <w:szCs w:val="22"/>
        </w:rPr>
        <w:t xml:space="preserve">Украшением нашего поселка являются магазины «Лидер» ИП Юрьев Ю. Н., универсам «Новатор» ИП Плотников Е.Н.,  торговый центр «Весна» ИП </w:t>
      </w:r>
      <w:proofErr w:type="spellStart"/>
      <w:r w:rsidRPr="00902078">
        <w:rPr>
          <w:sz w:val="22"/>
          <w:szCs w:val="22"/>
        </w:rPr>
        <w:t>Файзулин</w:t>
      </w:r>
      <w:proofErr w:type="spellEnd"/>
      <w:r w:rsidRPr="00902078">
        <w:rPr>
          <w:sz w:val="22"/>
          <w:szCs w:val="22"/>
        </w:rPr>
        <w:t xml:space="preserve"> И.Г., торговые центры «Подсолнух», «Успех» - </w:t>
      </w:r>
      <w:r w:rsidR="00902078">
        <w:rPr>
          <w:sz w:val="22"/>
          <w:szCs w:val="22"/>
        </w:rPr>
        <w:t xml:space="preserve">Новосергиевское </w:t>
      </w:r>
      <w:r w:rsidRPr="00902078">
        <w:rPr>
          <w:sz w:val="22"/>
          <w:szCs w:val="22"/>
        </w:rPr>
        <w:t xml:space="preserve">Центральное Сельпо, </w:t>
      </w:r>
      <w:r w:rsidRPr="001F6EA6">
        <w:rPr>
          <w:sz w:val="22"/>
          <w:szCs w:val="22"/>
        </w:rPr>
        <w:t>торговый центр «Олимп» - Кузнецов Н.П. ООО «Альтернатива» - производит качественную тротуарную плитку, бордюры, железобетонные заборы, пластиковые окна и двери, бассейны, п</w:t>
      </w:r>
      <w:r w:rsidR="001F6EA6" w:rsidRPr="001F6EA6">
        <w:rPr>
          <w:sz w:val="22"/>
          <w:szCs w:val="22"/>
        </w:rPr>
        <w:t>ал</w:t>
      </w:r>
      <w:r w:rsidRPr="001F6EA6">
        <w:rPr>
          <w:sz w:val="22"/>
          <w:szCs w:val="22"/>
        </w:rPr>
        <w:t>леты.</w:t>
      </w:r>
      <w:proofErr w:type="gramEnd"/>
      <w:r w:rsidRPr="001F6EA6">
        <w:rPr>
          <w:sz w:val="22"/>
          <w:szCs w:val="22"/>
        </w:rPr>
        <w:t xml:space="preserve"> Продукция ООО «Альтернатива» - производство стеклопластиковой арматуры, пользуется спросом у организаций, населения района и за его пределами. </w:t>
      </w:r>
    </w:p>
    <w:p w:rsidR="00CA1AA0" w:rsidRPr="001F6EA6" w:rsidRDefault="00CA1AA0" w:rsidP="00CA1AA0">
      <w:pPr>
        <w:spacing w:line="360" w:lineRule="auto"/>
        <w:ind w:firstLine="851"/>
        <w:jc w:val="both"/>
        <w:rPr>
          <w:sz w:val="22"/>
          <w:szCs w:val="22"/>
        </w:rPr>
      </w:pPr>
      <w:r w:rsidRPr="001F6EA6">
        <w:rPr>
          <w:sz w:val="22"/>
          <w:szCs w:val="22"/>
        </w:rPr>
        <w:t>В целях содействия развитию рынка сбыта для субъектов малого и среднего предпринимательства, повышению статуса предпринимательской деятельности в 201</w:t>
      </w:r>
      <w:r w:rsidR="001F6EA6">
        <w:rPr>
          <w:sz w:val="22"/>
          <w:szCs w:val="22"/>
        </w:rPr>
        <w:t>8</w:t>
      </w:r>
      <w:r w:rsidRPr="001F6EA6">
        <w:rPr>
          <w:sz w:val="22"/>
          <w:szCs w:val="22"/>
        </w:rPr>
        <w:t xml:space="preserve"> году продолжают проводиться сельскохозяйственные ярмарки для жителей. В них принимают участие </w:t>
      </w:r>
      <w:proofErr w:type="spellStart"/>
      <w:r w:rsidRPr="001F6EA6">
        <w:rPr>
          <w:sz w:val="22"/>
          <w:szCs w:val="22"/>
        </w:rPr>
        <w:t>сельхозтоваропроизводители</w:t>
      </w:r>
      <w:proofErr w:type="spellEnd"/>
      <w:r w:rsidRPr="001F6EA6">
        <w:rPr>
          <w:sz w:val="22"/>
          <w:szCs w:val="22"/>
        </w:rPr>
        <w:t xml:space="preserve">, личные подсобные хозяйства, крестьянские (фермерские) хозяйства, предприятия перерабатывающей промышленности Новосергиевского, </w:t>
      </w:r>
      <w:proofErr w:type="spellStart"/>
      <w:r w:rsidRPr="001F6EA6">
        <w:rPr>
          <w:sz w:val="22"/>
          <w:szCs w:val="22"/>
        </w:rPr>
        <w:t>Сорочинского</w:t>
      </w:r>
      <w:proofErr w:type="spellEnd"/>
      <w:r w:rsidRPr="001F6EA6">
        <w:rPr>
          <w:sz w:val="22"/>
          <w:szCs w:val="22"/>
        </w:rPr>
        <w:t xml:space="preserve">, Переволоцкого, Оренбургских районов.   </w:t>
      </w:r>
    </w:p>
    <w:p w:rsidR="00CA1AA0" w:rsidRPr="001F6EA6" w:rsidRDefault="001F6EA6" w:rsidP="001F6EA6">
      <w:pPr>
        <w:pStyle w:val="a3"/>
        <w:tabs>
          <w:tab w:val="left" w:pos="540"/>
        </w:tabs>
        <w:spacing w:line="360" w:lineRule="auto"/>
        <w:rPr>
          <w:sz w:val="22"/>
          <w:szCs w:val="22"/>
        </w:rPr>
      </w:pPr>
      <w:r w:rsidRPr="001F6EA6">
        <w:rPr>
          <w:sz w:val="22"/>
          <w:szCs w:val="22"/>
          <w:lang w:val="ru-RU"/>
        </w:rPr>
        <w:t xml:space="preserve">            </w:t>
      </w:r>
      <w:r w:rsidR="00CA1AA0" w:rsidRPr="001F6EA6">
        <w:rPr>
          <w:sz w:val="22"/>
          <w:szCs w:val="22"/>
        </w:rPr>
        <w:t xml:space="preserve">Также положительным  примером развития  малого  предпринимательства  является  увеличение  числа предпринимателей, оказывающих  бытовые услуги. Это – ремонт  авто-, </w:t>
      </w:r>
      <w:proofErr w:type="spellStart"/>
      <w:r w:rsidR="00CA1AA0" w:rsidRPr="001F6EA6">
        <w:rPr>
          <w:sz w:val="22"/>
          <w:szCs w:val="22"/>
        </w:rPr>
        <w:t>мото</w:t>
      </w:r>
      <w:proofErr w:type="spellEnd"/>
      <w:r w:rsidR="00CA1AA0" w:rsidRPr="001F6EA6">
        <w:rPr>
          <w:sz w:val="22"/>
          <w:szCs w:val="22"/>
        </w:rPr>
        <w:t xml:space="preserve">- транспорта, </w:t>
      </w:r>
      <w:proofErr w:type="spellStart"/>
      <w:r w:rsidR="00CA1AA0" w:rsidRPr="001F6EA6">
        <w:rPr>
          <w:sz w:val="22"/>
          <w:szCs w:val="22"/>
        </w:rPr>
        <w:t>шиномонтаж</w:t>
      </w:r>
      <w:proofErr w:type="spellEnd"/>
      <w:r w:rsidR="00CA1AA0" w:rsidRPr="001F6EA6">
        <w:rPr>
          <w:sz w:val="22"/>
          <w:szCs w:val="22"/>
        </w:rPr>
        <w:t>, автомойка, парикмахерские и косметологические услуги.</w:t>
      </w:r>
    </w:p>
    <w:p w:rsidR="00CA1AA0" w:rsidRPr="001F6EA6" w:rsidRDefault="00CA1AA0" w:rsidP="00CA1AA0">
      <w:pPr>
        <w:autoSpaceDE w:val="0"/>
        <w:autoSpaceDN w:val="0"/>
        <w:adjustRightInd w:val="0"/>
        <w:spacing w:line="360" w:lineRule="auto"/>
        <w:jc w:val="both"/>
        <w:rPr>
          <w:sz w:val="22"/>
          <w:szCs w:val="22"/>
        </w:rPr>
      </w:pPr>
      <w:r w:rsidRPr="001F6EA6">
        <w:rPr>
          <w:sz w:val="22"/>
          <w:szCs w:val="22"/>
        </w:rPr>
        <w:t xml:space="preserve">           Количество малых предприятий к 202</w:t>
      </w:r>
      <w:r w:rsidR="001F6EA6" w:rsidRPr="001F6EA6">
        <w:rPr>
          <w:sz w:val="22"/>
          <w:szCs w:val="22"/>
        </w:rPr>
        <w:t>4</w:t>
      </w:r>
      <w:r w:rsidRPr="001F6EA6">
        <w:rPr>
          <w:sz w:val="22"/>
          <w:szCs w:val="22"/>
        </w:rPr>
        <w:t xml:space="preserve"> году увеличится до 228 единиц. Наибольший рост числа субъектов предпринимательства ожидается в сфере торговли и в сельском хозяйстве.</w:t>
      </w:r>
    </w:p>
    <w:p w:rsidR="00CA1AA0" w:rsidRPr="001F6EA6" w:rsidRDefault="00CA1AA0" w:rsidP="00CA1AA0">
      <w:pPr>
        <w:pStyle w:val="afb"/>
        <w:spacing w:line="360" w:lineRule="auto"/>
        <w:ind w:firstLine="708"/>
        <w:jc w:val="both"/>
        <w:rPr>
          <w:sz w:val="22"/>
          <w:szCs w:val="22"/>
        </w:rPr>
      </w:pPr>
      <w:r w:rsidRPr="001F6EA6">
        <w:rPr>
          <w:sz w:val="22"/>
          <w:szCs w:val="22"/>
        </w:rPr>
        <w:lastRenderedPageBreak/>
        <w:t xml:space="preserve">Увеличение количества малых предприятий  произойдет  в  связи с реализацией Постановления Правительства Оренбургской области №508 от 25.06.2012 года «О предоставлении грантов за счет средств областного бюджета начинающим субъектам малого и среднего предпринимательства на создание и развитие собственного бизнеса». </w:t>
      </w:r>
    </w:p>
    <w:p w:rsidR="00CA1AA0" w:rsidRPr="001F6EA6" w:rsidRDefault="00CA1AA0" w:rsidP="00CA1AA0">
      <w:pPr>
        <w:spacing w:line="360" w:lineRule="auto"/>
        <w:ind w:firstLine="720"/>
        <w:jc w:val="both"/>
        <w:rPr>
          <w:sz w:val="22"/>
          <w:szCs w:val="22"/>
        </w:rPr>
      </w:pPr>
      <w:r w:rsidRPr="001F6EA6">
        <w:rPr>
          <w:sz w:val="22"/>
          <w:szCs w:val="22"/>
        </w:rPr>
        <w:t>Среднесписочная численность работников малых предприятий в 201</w:t>
      </w:r>
      <w:r w:rsidR="001F6EA6" w:rsidRPr="001F6EA6">
        <w:rPr>
          <w:sz w:val="22"/>
          <w:szCs w:val="22"/>
        </w:rPr>
        <w:t>7</w:t>
      </w:r>
      <w:r w:rsidRPr="001F6EA6">
        <w:rPr>
          <w:sz w:val="22"/>
          <w:szCs w:val="22"/>
        </w:rPr>
        <w:t xml:space="preserve"> году увеличилась </w:t>
      </w:r>
      <w:r w:rsidR="001F6EA6" w:rsidRPr="001F6EA6">
        <w:rPr>
          <w:sz w:val="22"/>
          <w:szCs w:val="22"/>
        </w:rPr>
        <w:t>и</w:t>
      </w:r>
      <w:r w:rsidRPr="001F6EA6">
        <w:rPr>
          <w:sz w:val="22"/>
          <w:szCs w:val="22"/>
        </w:rPr>
        <w:t xml:space="preserve"> составляет </w:t>
      </w:r>
      <w:r w:rsidR="001F6EA6" w:rsidRPr="001F6EA6">
        <w:rPr>
          <w:sz w:val="22"/>
          <w:szCs w:val="22"/>
        </w:rPr>
        <w:t>2199 человек</w:t>
      </w:r>
      <w:r w:rsidRPr="001F6EA6">
        <w:rPr>
          <w:sz w:val="22"/>
          <w:szCs w:val="22"/>
        </w:rPr>
        <w:t>. Это произошло в связи с увеличением количества малых предприятий.   В 201</w:t>
      </w:r>
      <w:r w:rsidR="001F6EA6" w:rsidRPr="001F6EA6">
        <w:rPr>
          <w:sz w:val="22"/>
          <w:szCs w:val="22"/>
        </w:rPr>
        <w:t>8</w:t>
      </w:r>
      <w:r w:rsidRPr="001F6EA6">
        <w:rPr>
          <w:sz w:val="22"/>
          <w:szCs w:val="22"/>
        </w:rPr>
        <w:t xml:space="preserve"> году среднесписочная численность оценивается </w:t>
      </w:r>
      <w:r w:rsidR="001F6EA6" w:rsidRPr="001F6EA6">
        <w:rPr>
          <w:sz w:val="22"/>
          <w:szCs w:val="22"/>
        </w:rPr>
        <w:t>2208</w:t>
      </w:r>
      <w:r w:rsidRPr="001F6EA6">
        <w:rPr>
          <w:sz w:val="22"/>
          <w:szCs w:val="22"/>
        </w:rPr>
        <w:t xml:space="preserve"> человек. В 201</w:t>
      </w:r>
      <w:r w:rsidR="001F6EA6" w:rsidRPr="001F6EA6">
        <w:rPr>
          <w:sz w:val="22"/>
          <w:szCs w:val="22"/>
        </w:rPr>
        <w:t>9</w:t>
      </w:r>
      <w:r w:rsidRPr="001F6EA6">
        <w:rPr>
          <w:sz w:val="22"/>
          <w:szCs w:val="22"/>
        </w:rPr>
        <w:t xml:space="preserve"> году прогнозируется увеличение среднесписочной численности до </w:t>
      </w:r>
      <w:r w:rsidR="001F6EA6" w:rsidRPr="001F6EA6">
        <w:rPr>
          <w:sz w:val="22"/>
          <w:szCs w:val="22"/>
        </w:rPr>
        <w:t xml:space="preserve">2214 человек, в 2020 </w:t>
      </w:r>
      <w:r w:rsidRPr="001F6EA6">
        <w:rPr>
          <w:sz w:val="22"/>
          <w:szCs w:val="22"/>
        </w:rPr>
        <w:t xml:space="preserve">году до </w:t>
      </w:r>
      <w:r w:rsidR="001F6EA6" w:rsidRPr="001F6EA6">
        <w:rPr>
          <w:sz w:val="22"/>
          <w:szCs w:val="22"/>
        </w:rPr>
        <w:t>2221</w:t>
      </w:r>
      <w:r w:rsidRPr="001F6EA6">
        <w:rPr>
          <w:sz w:val="22"/>
          <w:szCs w:val="22"/>
        </w:rPr>
        <w:t xml:space="preserve"> человек</w:t>
      </w:r>
      <w:r w:rsidR="001F6EA6" w:rsidRPr="001F6EA6">
        <w:rPr>
          <w:sz w:val="22"/>
          <w:szCs w:val="22"/>
        </w:rPr>
        <w:t>а</w:t>
      </w:r>
      <w:r w:rsidRPr="001F6EA6">
        <w:rPr>
          <w:sz w:val="22"/>
          <w:szCs w:val="22"/>
        </w:rPr>
        <w:t>, в 202</w:t>
      </w:r>
      <w:r w:rsidR="001F6EA6" w:rsidRPr="001F6EA6">
        <w:rPr>
          <w:sz w:val="22"/>
          <w:szCs w:val="22"/>
        </w:rPr>
        <w:t>1</w:t>
      </w:r>
      <w:r w:rsidRPr="001F6EA6">
        <w:rPr>
          <w:sz w:val="22"/>
          <w:szCs w:val="22"/>
        </w:rPr>
        <w:t xml:space="preserve"> году  </w:t>
      </w:r>
      <w:r w:rsidR="001F6EA6" w:rsidRPr="001F6EA6">
        <w:rPr>
          <w:sz w:val="22"/>
          <w:szCs w:val="22"/>
        </w:rPr>
        <w:t>2226</w:t>
      </w:r>
      <w:r w:rsidRPr="001F6EA6">
        <w:rPr>
          <w:sz w:val="22"/>
          <w:szCs w:val="22"/>
        </w:rPr>
        <w:t xml:space="preserve"> человек</w:t>
      </w:r>
      <w:r w:rsidR="001F6EA6" w:rsidRPr="001F6EA6">
        <w:rPr>
          <w:sz w:val="22"/>
          <w:szCs w:val="22"/>
        </w:rPr>
        <w:t>, в 2022 году  2230 человек, в 2023 году  2259  человек, в 2024 году  2296  человек.</w:t>
      </w:r>
      <w:r w:rsidRPr="001F6EA6">
        <w:rPr>
          <w:sz w:val="22"/>
          <w:szCs w:val="22"/>
        </w:rPr>
        <w:t xml:space="preserve"> Увеличение среднесписочной численности связано с тем, что открываются торговые точки, создаются новые рабочие места.</w:t>
      </w:r>
    </w:p>
    <w:p w:rsidR="00CA1AA0" w:rsidRPr="001F6EA6" w:rsidRDefault="00CA1AA0" w:rsidP="00CA1AA0">
      <w:pPr>
        <w:spacing w:line="360" w:lineRule="auto"/>
        <w:ind w:firstLine="720"/>
        <w:jc w:val="both"/>
        <w:rPr>
          <w:sz w:val="22"/>
          <w:szCs w:val="22"/>
        </w:rPr>
      </w:pPr>
      <w:r w:rsidRPr="001F6EA6">
        <w:rPr>
          <w:sz w:val="22"/>
          <w:szCs w:val="22"/>
        </w:rPr>
        <w:t xml:space="preserve">Основная доля работников занята в оптовой и розничной торговле,  предоставлении прочих коммунальных, социальных и персональных услуг. </w:t>
      </w:r>
      <w:proofErr w:type="gramStart"/>
      <w:r w:rsidRPr="001F6EA6">
        <w:rPr>
          <w:sz w:val="22"/>
          <w:szCs w:val="22"/>
        </w:rPr>
        <w:t>Согласно</w:t>
      </w:r>
      <w:proofErr w:type="gramEnd"/>
      <w:r w:rsidRPr="001F6EA6">
        <w:rPr>
          <w:sz w:val="22"/>
          <w:szCs w:val="22"/>
        </w:rPr>
        <w:t xml:space="preserve">  разработанных бизнес-планов</w:t>
      </w:r>
      <w:r w:rsidR="001F6EA6" w:rsidRPr="001F6EA6">
        <w:rPr>
          <w:sz w:val="22"/>
          <w:szCs w:val="22"/>
        </w:rPr>
        <w:t>,</w:t>
      </w:r>
      <w:r w:rsidRPr="001F6EA6">
        <w:rPr>
          <w:sz w:val="22"/>
          <w:szCs w:val="22"/>
        </w:rPr>
        <w:t xml:space="preserve"> планируется создание новых, дополнительных рабочих мест.  </w:t>
      </w:r>
    </w:p>
    <w:p w:rsidR="00CA1AA0" w:rsidRPr="001F6EA6" w:rsidRDefault="00CA1AA0" w:rsidP="00CA1AA0">
      <w:pPr>
        <w:pStyle w:val="a7"/>
        <w:shd w:val="clear" w:color="auto" w:fill="FFFFFF"/>
        <w:spacing w:before="0" w:beforeAutospacing="0" w:after="0" w:afterAutospacing="0" w:line="360" w:lineRule="auto"/>
        <w:jc w:val="both"/>
        <w:rPr>
          <w:sz w:val="22"/>
          <w:szCs w:val="22"/>
        </w:rPr>
      </w:pPr>
      <w:r w:rsidRPr="001F6EA6">
        <w:rPr>
          <w:sz w:val="22"/>
          <w:szCs w:val="22"/>
        </w:rPr>
        <w:t xml:space="preserve">          В последние годы развитие </w:t>
      </w:r>
      <w:r w:rsidRPr="001F6EA6">
        <w:rPr>
          <w:b/>
          <w:sz w:val="22"/>
          <w:szCs w:val="22"/>
        </w:rPr>
        <w:t>социальной сферы</w:t>
      </w:r>
      <w:r w:rsidRPr="001F6EA6">
        <w:rPr>
          <w:sz w:val="22"/>
          <w:szCs w:val="22"/>
        </w:rPr>
        <w:t xml:space="preserve"> муниципального образования имеет положительную динамику развития - ведется строительство жилья, спортивных сооружений и объектов социальной сферы, благоустраивается п. Новосергиевка и села муниципального образования.</w:t>
      </w:r>
    </w:p>
    <w:p w:rsidR="00CA1AA0" w:rsidRPr="001F6EA6" w:rsidRDefault="00CA1AA0" w:rsidP="00CA1AA0">
      <w:pPr>
        <w:spacing w:line="360" w:lineRule="auto"/>
        <w:ind w:firstLine="708"/>
        <w:jc w:val="both"/>
        <w:rPr>
          <w:sz w:val="22"/>
          <w:szCs w:val="22"/>
        </w:rPr>
      </w:pPr>
      <w:r w:rsidRPr="001F6EA6">
        <w:rPr>
          <w:sz w:val="22"/>
          <w:szCs w:val="22"/>
        </w:rPr>
        <w:t>Социальная ситуация на территории муниципального образования оставалась стабильной: в бюджетной сфере, образовании, здравоохранении и культуре на сегодня проблем с занятостью и задолженностью по оплате труда нет, пенсионные выплаты производятся своевременно.</w:t>
      </w:r>
    </w:p>
    <w:p w:rsidR="00CA1AA0" w:rsidRPr="00FD1814" w:rsidRDefault="00CA1AA0" w:rsidP="00CA1AA0">
      <w:pPr>
        <w:widowControl w:val="0"/>
        <w:autoSpaceDE w:val="0"/>
        <w:autoSpaceDN w:val="0"/>
        <w:adjustRightInd w:val="0"/>
        <w:spacing w:line="360" w:lineRule="auto"/>
        <w:ind w:firstLine="720"/>
        <w:jc w:val="both"/>
        <w:rPr>
          <w:color w:val="081419"/>
          <w:sz w:val="22"/>
          <w:szCs w:val="22"/>
        </w:rPr>
      </w:pPr>
      <w:r w:rsidRPr="00FD1814">
        <w:rPr>
          <w:b/>
          <w:bCs/>
          <w:i/>
          <w:color w:val="081419"/>
          <w:sz w:val="22"/>
          <w:szCs w:val="22"/>
        </w:rPr>
        <w:t>Образовательная сеть</w:t>
      </w:r>
      <w:r w:rsidRPr="00FD1814">
        <w:rPr>
          <w:color w:val="081419"/>
          <w:sz w:val="22"/>
          <w:szCs w:val="22"/>
        </w:rPr>
        <w:t xml:space="preserve"> </w:t>
      </w:r>
      <w:r w:rsidRPr="00FD1814">
        <w:rPr>
          <w:sz w:val="22"/>
          <w:szCs w:val="22"/>
        </w:rPr>
        <w:t xml:space="preserve">муниципального образования </w:t>
      </w:r>
      <w:r w:rsidRPr="00FD1814">
        <w:rPr>
          <w:color w:val="081419"/>
          <w:sz w:val="22"/>
          <w:szCs w:val="22"/>
        </w:rPr>
        <w:t>представляет:</w:t>
      </w:r>
    </w:p>
    <w:p w:rsidR="00CA1AA0" w:rsidRPr="00FD1814" w:rsidRDefault="00CA1AA0" w:rsidP="00CA1AA0">
      <w:pPr>
        <w:widowControl w:val="0"/>
        <w:autoSpaceDE w:val="0"/>
        <w:autoSpaceDN w:val="0"/>
        <w:adjustRightInd w:val="0"/>
        <w:spacing w:line="360" w:lineRule="auto"/>
        <w:ind w:firstLine="720"/>
        <w:jc w:val="both"/>
        <w:rPr>
          <w:color w:val="000000"/>
          <w:sz w:val="22"/>
          <w:szCs w:val="22"/>
        </w:rPr>
      </w:pPr>
      <w:r w:rsidRPr="00FD1814">
        <w:rPr>
          <w:color w:val="000000"/>
          <w:sz w:val="22"/>
          <w:szCs w:val="22"/>
        </w:rPr>
        <w:t>- общеобразовательных школ – 5 (средних –  4; основных – 1);</w:t>
      </w:r>
    </w:p>
    <w:p w:rsidR="00CA1AA0" w:rsidRPr="00FD1814" w:rsidRDefault="00CA1AA0" w:rsidP="00CA1AA0">
      <w:pPr>
        <w:widowControl w:val="0"/>
        <w:autoSpaceDE w:val="0"/>
        <w:autoSpaceDN w:val="0"/>
        <w:adjustRightInd w:val="0"/>
        <w:spacing w:line="360" w:lineRule="auto"/>
        <w:ind w:firstLine="720"/>
        <w:jc w:val="both"/>
        <w:rPr>
          <w:color w:val="000000"/>
          <w:sz w:val="22"/>
          <w:szCs w:val="22"/>
        </w:rPr>
      </w:pPr>
      <w:r w:rsidRPr="00FD1814">
        <w:rPr>
          <w:color w:val="000000"/>
          <w:sz w:val="22"/>
          <w:szCs w:val="22"/>
        </w:rPr>
        <w:t>- начальных (филиалов средних и основных ОУ) – 1;</w:t>
      </w:r>
    </w:p>
    <w:p w:rsidR="00CA1AA0" w:rsidRPr="00FD1814" w:rsidRDefault="00CA1AA0" w:rsidP="00CA1AA0">
      <w:pPr>
        <w:widowControl w:val="0"/>
        <w:autoSpaceDE w:val="0"/>
        <w:autoSpaceDN w:val="0"/>
        <w:adjustRightInd w:val="0"/>
        <w:spacing w:line="360" w:lineRule="auto"/>
        <w:ind w:firstLine="720"/>
        <w:jc w:val="both"/>
        <w:rPr>
          <w:color w:val="000000"/>
          <w:sz w:val="22"/>
          <w:szCs w:val="22"/>
        </w:rPr>
      </w:pPr>
      <w:r w:rsidRPr="00FD1814">
        <w:rPr>
          <w:color w:val="000000"/>
          <w:sz w:val="22"/>
          <w:szCs w:val="22"/>
        </w:rPr>
        <w:t>- дошкольных образовательных учреждений – 5,</w:t>
      </w:r>
    </w:p>
    <w:p w:rsidR="00CA1AA0" w:rsidRPr="00FD1814" w:rsidRDefault="00CA1AA0" w:rsidP="00CA1AA0">
      <w:pPr>
        <w:widowControl w:val="0"/>
        <w:autoSpaceDE w:val="0"/>
        <w:autoSpaceDN w:val="0"/>
        <w:adjustRightInd w:val="0"/>
        <w:spacing w:line="360" w:lineRule="auto"/>
        <w:ind w:firstLine="720"/>
        <w:jc w:val="both"/>
        <w:rPr>
          <w:color w:val="000000"/>
          <w:sz w:val="22"/>
          <w:szCs w:val="22"/>
        </w:rPr>
      </w:pPr>
      <w:r w:rsidRPr="00FD1814">
        <w:rPr>
          <w:color w:val="000000"/>
          <w:sz w:val="22"/>
          <w:szCs w:val="22"/>
        </w:rPr>
        <w:t xml:space="preserve">- дошкольная </w:t>
      </w:r>
      <w:proofErr w:type="gramStart"/>
      <w:r w:rsidRPr="00FD1814">
        <w:rPr>
          <w:color w:val="000000"/>
          <w:sz w:val="22"/>
          <w:szCs w:val="22"/>
        </w:rPr>
        <w:t>группа полного дня</w:t>
      </w:r>
      <w:proofErr w:type="gramEnd"/>
      <w:r w:rsidRPr="00FD1814">
        <w:rPr>
          <w:color w:val="000000"/>
          <w:sz w:val="22"/>
          <w:szCs w:val="22"/>
        </w:rPr>
        <w:t xml:space="preserve"> – 2,</w:t>
      </w:r>
    </w:p>
    <w:p w:rsidR="00CA1AA0" w:rsidRPr="00FD1814" w:rsidRDefault="00CA1AA0" w:rsidP="00CA1AA0">
      <w:pPr>
        <w:widowControl w:val="0"/>
        <w:autoSpaceDE w:val="0"/>
        <w:autoSpaceDN w:val="0"/>
        <w:adjustRightInd w:val="0"/>
        <w:spacing w:line="360" w:lineRule="auto"/>
        <w:ind w:firstLine="720"/>
        <w:jc w:val="both"/>
        <w:rPr>
          <w:color w:val="000000"/>
          <w:sz w:val="22"/>
          <w:szCs w:val="22"/>
        </w:rPr>
      </w:pPr>
      <w:r w:rsidRPr="00FD1814">
        <w:rPr>
          <w:color w:val="000000"/>
          <w:sz w:val="22"/>
          <w:szCs w:val="22"/>
        </w:rPr>
        <w:t>- учреждений  дополнительного образования – 2.</w:t>
      </w:r>
    </w:p>
    <w:p w:rsidR="00CA1AA0" w:rsidRPr="001F6EA6" w:rsidRDefault="00CA1AA0" w:rsidP="00CA1AA0">
      <w:pPr>
        <w:pStyle w:val="3"/>
        <w:spacing w:before="0" w:line="360" w:lineRule="auto"/>
        <w:ind w:firstLine="720"/>
        <w:jc w:val="both"/>
        <w:rPr>
          <w:sz w:val="22"/>
          <w:szCs w:val="22"/>
        </w:rPr>
      </w:pPr>
      <w:proofErr w:type="gramStart"/>
      <w:r w:rsidRPr="009B65F0">
        <w:rPr>
          <w:sz w:val="22"/>
          <w:szCs w:val="22"/>
        </w:rPr>
        <w:t>Численность обучающихся (без вечерних (сменных) общеобразовательных учреждениях на 01.09.201</w:t>
      </w:r>
      <w:r w:rsidR="009B65F0" w:rsidRPr="009B65F0">
        <w:rPr>
          <w:sz w:val="22"/>
          <w:szCs w:val="22"/>
        </w:rPr>
        <w:t>7</w:t>
      </w:r>
      <w:r w:rsidRPr="009B65F0">
        <w:rPr>
          <w:sz w:val="22"/>
          <w:szCs w:val="22"/>
        </w:rPr>
        <w:t>г. 1</w:t>
      </w:r>
      <w:r w:rsidR="009B65F0" w:rsidRPr="009B65F0">
        <w:rPr>
          <w:sz w:val="22"/>
          <w:szCs w:val="22"/>
        </w:rPr>
        <w:t>839</w:t>
      </w:r>
      <w:r w:rsidRPr="009B65F0">
        <w:rPr>
          <w:sz w:val="22"/>
          <w:szCs w:val="22"/>
        </w:rPr>
        <w:t xml:space="preserve"> человек, на 01.09.201</w:t>
      </w:r>
      <w:r w:rsidR="009B65F0" w:rsidRPr="009B65F0">
        <w:rPr>
          <w:sz w:val="22"/>
          <w:szCs w:val="22"/>
        </w:rPr>
        <w:t>8</w:t>
      </w:r>
      <w:r w:rsidRPr="009B65F0">
        <w:rPr>
          <w:sz w:val="22"/>
          <w:szCs w:val="22"/>
        </w:rPr>
        <w:t xml:space="preserve"> г. </w:t>
      </w:r>
      <w:r w:rsidRPr="00F9458E">
        <w:rPr>
          <w:sz w:val="22"/>
          <w:szCs w:val="22"/>
        </w:rPr>
        <w:t>1</w:t>
      </w:r>
      <w:r w:rsidR="00E26DFE" w:rsidRPr="00F9458E">
        <w:rPr>
          <w:sz w:val="22"/>
          <w:szCs w:val="22"/>
        </w:rPr>
        <w:t>958</w:t>
      </w:r>
      <w:r w:rsidRPr="00F9458E">
        <w:rPr>
          <w:sz w:val="22"/>
          <w:szCs w:val="22"/>
        </w:rPr>
        <w:t xml:space="preserve"> человек, что выше уровня 201</w:t>
      </w:r>
      <w:r w:rsidR="00E26DFE" w:rsidRPr="00F9458E">
        <w:rPr>
          <w:sz w:val="22"/>
          <w:szCs w:val="22"/>
        </w:rPr>
        <w:t>7</w:t>
      </w:r>
      <w:r w:rsidRPr="00F9458E">
        <w:rPr>
          <w:sz w:val="22"/>
          <w:szCs w:val="22"/>
        </w:rPr>
        <w:t xml:space="preserve"> года на </w:t>
      </w:r>
      <w:r w:rsidR="00F9458E" w:rsidRPr="00F9458E">
        <w:rPr>
          <w:sz w:val="22"/>
          <w:szCs w:val="22"/>
        </w:rPr>
        <w:t>6,47</w:t>
      </w:r>
      <w:r w:rsidRPr="00F9458E">
        <w:rPr>
          <w:sz w:val="22"/>
          <w:szCs w:val="22"/>
        </w:rPr>
        <w:t>% (90 учеников).</w:t>
      </w:r>
      <w:proofErr w:type="gramEnd"/>
      <w:r w:rsidRPr="00F9458E">
        <w:rPr>
          <w:sz w:val="22"/>
          <w:szCs w:val="22"/>
        </w:rPr>
        <w:t xml:space="preserve"> </w:t>
      </w:r>
      <w:r w:rsidRPr="001F6EA6">
        <w:rPr>
          <w:sz w:val="22"/>
          <w:szCs w:val="22"/>
        </w:rPr>
        <w:t>Все учебные заведения являются муниципальными.</w:t>
      </w:r>
    </w:p>
    <w:p w:rsidR="00CA1AA0" w:rsidRPr="001333D8" w:rsidRDefault="00CA1AA0" w:rsidP="00CA1AA0">
      <w:pPr>
        <w:widowControl w:val="0"/>
        <w:autoSpaceDE w:val="0"/>
        <w:autoSpaceDN w:val="0"/>
        <w:adjustRightInd w:val="0"/>
        <w:spacing w:line="360" w:lineRule="auto"/>
        <w:ind w:firstLine="720"/>
        <w:jc w:val="both"/>
        <w:rPr>
          <w:color w:val="000000"/>
          <w:sz w:val="22"/>
          <w:szCs w:val="22"/>
          <w:highlight w:val="yellow"/>
        </w:rPr>
      </w:pPr>
      <w:r w:rsidRPr="001F6EA6">
        <w:rPr>
          <w:color w:val="000000"/>
          <w:sz w:val="22"/>
          <w:szCs w:val="22"/>
        </w:rPr>
        <w:t xml:space="preserve">Готова ПСД на строительство детского сада в 4 </w:t>
      </w:r>
      <w:proofErr w:type="spellStart"/>
      <w:r w:rsidRPr="001F6EA6">
        <w:rPr>
          <w:color w:val="000000"/>
          <w:sz w:val="22"/>
          <w:szCs w:val="22"/>
        </w:rPr>
        <w:t>мкр</w:t>
      </w:r>
      <w:proofErr w:type="spellEnd"/>
      <w:r w:rsidRPr="001F6EA6">
        <w:rPr>
          <w:color w:val="000000"/>
          <w:sz w:val="22"/>
          <w:szCs w:val="22"/>
        </w:rPr>
        <w:t>. пос. Новосергиевка. Изменение показателя обеспеченности дошкольными образовательными учреждениями не планируется, т.к. наряду со строительством ДОУ увеличивается рождаемость. По состоянию на 01.10.201</w:t>
      </w:r>
      <w:r w:rsidR="001F6EA6" w:rsidRPr="001F6EA6">
        <w:rPr>
          <w:color w:val="000000"/>
          <w:sz w:val="22"/>
          <w:szCs w:val="22"/>
        </w:rPr>
        <w:t>8</w:t>
      </w:r>
      <w:r w:rsidRPr="001F6EA6">
        <w:rPr>
          <w:color w:val="000000"/>
          <w:sz w:val="22"/>
          <w:szCs w:val="22"/>
        </w:rPr>
        <w:t>г. очередь на посещение ДОУ ликвидирована</w:t>
      </w:r>
      <w:r w:rsidRPr="009B65F0">
        <w:rPr>
          <w:color w:val="000000"/>
          <w:sz w:val="22"/>
          <w:szCs w:val="22"/>
        </w:rPr>
        <w:t>. На 201</w:t>
      </w:r>
      <w:r w:rsidR="009B65F0" w:rsidRPr="009B65F0">
        <w:rPr>
          <w:color w:val="000000"/>
          <w:sz w:val="22"/>
          <w:szCs w:val="22"/>
        </w:rPr>
        <w:t>9-2020</w:t>
      </w:r>
      <w:r w:rsidRPr="009B65F0">
        <w:rPr>
          <w:color w:val="000000"/>
          <w:sz w:val="22"/>
          <w:szCs w:val="22"/>
        </w:rPr>
        <w:t xml:space="preserve"> годы ожидают очереди на посещение ДОУ </w:t>
      </w:r>
      <w:r w:rsidRPr="00A21ED7">
        <w:rPr>
          <w:color w:val="000000"/>
          <w:sz w:val="22"/>
          <w:szCs w:val="22"/>
        </w:rPr>
        <w:t xml:space="preserve">342 детей </w:t>
      </w:r>
      <w:r w:rsidRPr="009B65F0">
        <w:rPr>
          <w:color w:val="000000"/>
          <w:sz w:val="22"/>
          <w:szCs w:val="22"/>
        </w:rPr>
        <w:t xml:space="preserve">в возрасте до 3-х лет. </w:t>
      </w:r>
    </w:p>
    <w:p w:rsidR="00CA1AA0" w:rsidRPr="009B65F0" w:rsidRDefault="00CA1AA0" w:rsidP="00CA1AA0">
      <w:pPr>
        <w:spacing w:line="360" w:lineRule="auto"/>
        <w:jc w:val="both"/>
        <w:rPr>
          <w:sz w:val="22"/>
          <w:szCs w:val="22"/>
        </w:rPr>
      </w:pPr>
      <w:r w:rsidRPr="009B65F0">
        <w:rPr>
          <w:sz w:val="22"/>
          <w:szCs w:val="22"/>
        </w:rPr>
        <w:t xml:space="preserve">            За последние  годы доведен до 100 % охват горячим питанием школьников,  улучшена материально-техническая база пищеблоков школ. </w:t>
      </w:r>
    </w:p>
    <w:p w:rsidR="00CA1AA0" w:rsidRPr="009B65F0" w:rsidRDefault="00CA1AA0" w:rsidP="00CA1AA0">
      <w:pPr>
        <w:spacing w:line="360" w:lineRule="auto"/>
        <w:jc w:val="both"/>
        <w:rPr>
          <w:sz w:val="22"/>
          <w:szCs w:val="22"/>
        </w:rPr>
      </w:pPr>
      <w:r w:rsidRPr="009B65F0">
        <w:rPr>
          <w:sz w:val="22"/>
          <w:szCs w:val="22"/>
        </w:rPr>
        <w:t xml:space="preserve">             Организацию школьного питания обеспечивает МУП «Новосергиевка-Аква». Все пищеблоки школ оборудованы холодным и горячим водоснабжением, канализацией. </w:t>
      </w:r>
    </w:p>
    <w:p w:rsidR="00CA1AA0" w:rsidRPr="009B65F0" w:rsidRDefault="00CA1AA0" w:rsidP="00CA1AA0">
      <w:pPr>
        <w:spacing w:line="360" w:lineRule="auto"/>
        <w:ind w:firstLine="360"/>
        <w:jc w:val="both"/>
        <w:rPr>
          <w:sz w:val="22"/>
          <w:szCs w:val="22"/>
        </w:rPr>
      </w:pPr>
      <w:r w:rsidRPr="009B65F0">
        <w:rPr>
          <w:sz w:val="22"/>
          <w:szCs w:val="22"/>
        </w:rPr>
        <w:lastRenderedPageBreak/>
        <w:t xml:space="preserve">      Дотация на питание с 1 января 2011 года - 12 руб. 59 коп</w:t>
      </w:r>
      <w:proofErr w:type="gramStart"/>
      <w:r w:rsidRPr="009B65F0">
        <w:rPr>
          <w:sz w:val="22"/>
          <w:szCs w:val="22"/>
        </w:rPr>
        <w:t>.</w:t>
      </w:r>
      <w:proofErr w:type="gramEnd"/>
      <w:r w:rsidRPr="009B65F0">
        <w:rPr>
          <w:color w:val="FF0000"/>
          <w:sz w:val="22"/>
          <w:szCs w:val="22"/>
        </w:rPr>
        <w:t xml:space="preserve"> </w:t>
      </w:r>
      <w:r w:rsidRPr="009B65F0">
        <w:rPr>
          <w:sz w:val="22"/>
          <w:szCs w:val="22"/>
        </w:rPr>
        <w:t>(</w:t>
      </w:r>
      <w:proofErr w:type="gramStart"/>
      <w:r w:rsidRPr="009B65F0">
        <w:rPr>
          <w:sz w:val="22"/>
          <w:szCs w:val="22"/>
        </w:rPr>
        <w:t>в</w:t>
      </w:r>
      <w:proofErr w:type="gramEnd"/>
      <w:r w:rsidRPr="009B65F0">
        <w:rPr>
          <w:sz w:val="22"/>
          <w:szCs w:val="22"/>
        </w:rPr>
        <w:t xml:space="preserve"> соответствии с Постановлением правительства Оренбургской области - 8 руб. из областного бюджета, по решению Совета депутатов  Новосергиевского района   -  4 руб.59 коп. из районного бюджета).</w:t>
      </w:r>
    </w:p>
    <w:p w:rsidR="00CA1AA0" w:rsidRPr="009B65F0" w:rsidRDefault="00CA1AA0" w:rsidP="00CA1AA0">
      <w:pPr>
        <w:spacing w:line="360" w:lineRule="auto"/>
        <w:jc w:val="both"/>
        <w:rPr>
          <w:sz w:val="22"/>
          <w:szCs w:val="22"/>
        </w:rPr>
      </w:pPr>
      <w:r w:rsidRPr="009B65F0">
        <w:rPr>
          <w:sz w:val="22"/>
          <w:szCs w:val="22"/>
        </w:rPr>
        <w:t xml:space="preserve">           Денежными премиями поощряются педагоги, подготовившие победителей и призёров заключительного этапа Всероссийской олимпиады школьников и учащихся с результатом ЕГЭ от 95 до 100 баллов. </w:t>
      </w:r>
    </w:p>
    <w:p w:rsidR="00CA1AA0" w:rsidRPr="009B65F0" w:rsidRDefault="00CA1AA0" w:rsidP="00CA1AA0">
      <w:pPr>
        <w:spacing w:line="360" w:lineRule="auto"/>
        <w:jc w:val="both"/>
        <w:rPr>
          <w:sz w:val="22"/>
          <w:szCs w:val="22"/>
        </w:rPr>
      </w:pPr>
      <w:r w:rsidRPr="009B65F0">
        <w:rPr>
          <w:sz w:val="22"/>
          <w:szCs w:val="22"/>
        </w:rPr>
        <w:t xml:space="preserve">           Все школы подключены к сети Интернет, имеют почтовую связь и оснащены антивирусной программой.  </w:t>
      </w:r>
    </w:p>
    <w:p w:rsidR="00CA1AA0" w:rsidRPr="009B65F0" w:rsidRDefault="00CA1AA0" w:rsidP="00CA1AA0">
      <w:pPr>
        <w:shd w:val="clear" w:color="auto" w:fill="FFFFFF"/>
        <w:spacing w:line="360" w:lineRule="auto"/>
        <w:ind w:right="11"/>
        <w:jc w:val="both"/>
        <w:rPr>
          <w:sz w:val="22"/>
          <w:szCs w:val="22"/>
        </w:rPr>
      </w:pPr>
      <w:r w:rsidRPr="009B65F0">
        <w:rPr>
          <w:sz w:val="22"/>
          <w:szCs w:val="22"/>
        </w:rPr>
        <w:t xml:space="preserve">          Премию главы района получают в декабре  ежегодно многие ученики школ райцентра за отличную учебу и активную жизненную позицию.</w:t>
      </w:r>
    </w:p>
    <w:p w:rsidR="00CA1AA0" w:rsidRPr="009B65F0" w:rsidRDefault="00CA1AA0" w:rsidP="00CA1AA0">
      <w:pPr>
        <w:pStyle w:val="3"/>
        <w:spacing w:before="0" w:line="360" w:lineRule="auto"/>
        <w:ind w:firstLine="720"/>
        <w:jc w:val="both"/>
        <w:rPr>
          <w:b/>
          <w:sz w:val="22"/>
          <w:szCs w:val="22"/>
          <w:u w:val="single"/>
        </w:rPr>
      </w:pPr>
      <w:r w:rsidRPr="009B65F0">
        <w:rPr>
          <w:b/>
          <w:sz w:val="22"/>
          <w:szCs w:val="22"/>
          <w:u w:val="single"/>
        </w:rPr>
        <w:t>Прогноз 201</w:t>
      </w:r>
      <w:r w:rsidR="009B65F0" w:rsidRPr="009B65F0">
        <w:rPr>
          <w:b/>
          <w:sz w:val="22"/>
          <w:szCs w:val="22"/>
          <w:u w:val="single"/>
        </w:rPr>
        <w:t>9</w:t>
      </w:r>
      <w:r w:rsidRPr="009B65F0">
        <w:rPr>
          <w:b/>
          <w:sz w:val="22"/>
          <w:szCs w:val="22"/>
          <w:u w:val="single"/>
        </w:rPr>
        <w:t>-202</w:t>
      </w:r>
      <w:r w:rsidR="009B65F0" w:rsidRPr="009B65F0">
        <w:rPr>
          <w:b/>
          <w:sz w:val="22"/>
          <w:szCs w:val="22"/>
          <w:u w:val="single"/>
        </w:rPr>
        <w:t>4</w:t>
      </w:r>
      <w:r w:rsidRPr="009B65F0">
        <w:rPr>
          <w:b/>
          <w:sz w:val="22"/>
          <w:szCs w:val="22"/>
          <w:u w:val="single"/>
        </w:rPr>
        <w:t xml:space="preserve"> гг.</w:t>
      </w:r>
    </w:p>
    <w:p w:rsidR="00CA1AA0" w:rsidRPr="009B65F0" w:rsidRDefault="00CA1AA0" w:rsidP="00CA1AA0">
      <w:pPr>
        <w:autoSpaceDE w:val="0"/>
        <w:autoSpaceDN w:val="0"/>
        <w:spacing w:line="360" w:lineRule="auto"/>
        <w:ind w:firstLine="720"/>
        <w:jc w:val="both"/>
        <w:rPr>
          <w:sz w:val="22"/>
          <w:szCs w:val="22"/>
        </w:rPr>
      </w:pPr>
      <w:r w:rsidRPr="009B65F0">
        <w:rPr>
          <w:sz w:val="22"/>
          <w:szCs w:val="22"/>
        </w:rPr>
        <w:t>Обеспеченность дошкольными образовательными учреждениями прогнозируется на прежнем уровне.</w:t>
      </w:r>
    </w:p>
    <w:p w:rsidR="00CA1AA0" w:rsidRPr="009B65F0" w:rsidRDefault="00CA1AA0" w:rsidP="00CA1AA0">
      <w:pPr>
        <w:autoSpaceDE w:val="0"/>
        <w:autoSpaceDN w:val="0"/>
        <w:spacing w:line="360" w:lineRule="auto"/>
        <w:ind w:firstLine="720"/>
        <w:jc w:val="both"/>
        <w:rPr>
          <w:sz w:val="22"/>
          <w:szCs w:val="22"/>
        </w:rPr>
      </w:pPr>
      <w:r w:rsidRPr="009B65F0">
        <w:rPr>
          <w:sz w:val="22"/>
          <w:szCs w:val="22"/>
        </w:rPr>
        <w:t>Количество детей, приходящихся на 100 мест в дошкольных образовательных учреждениях</w:t>
      </w:r>
      <w:r w:rsidRPr="009B65F0">
        <w:rPr>
          <w:sz w:val="22"/>
          <w:szCs w:val="22"/>
        </w:rPr>
        <w:tab/>
        <w:t>- прогнозируется уменьшение и сохранение этой тенденции до 202</w:t>
      </w:r>
      <w:r w:rsidR="009B65F0" w:rsidRPr="009B65F0">
        <w:rPr>
          <w:sz w:val="22"/>
          <w:szCs w:val="22"/>
        </w:rPr>
        <w:t>4</w:t>
      </w:r>
      <w:r w:rsidRPr="009B65F0">
        <w:rPr>
          <w:sz w:val="22"/>
          <w:szCs w:val="22"/>
        </w:rPr>
        <w:t xml:space="preserve"> г.</w:t>
      </w:r>
    </w:p>
    <w:p w:rsidR="00CA1AA0" w:rsidRPr="009B65F0" w:rsidRDefault="00CA1AA0" w:rsidP="00CA1AA0">
      <w:pPr>
        <w:spacing w:line="360" w:lineRule="auto"/>
        <w:ind w:firstLine="720"/>
        <w:jc w:val="both"/>
        <w:rPr>
          <w:sz w:val="22"/>
          <w:szCs w:val="22"/>
        </w:rPr>
      </w:pPr>
      <w:r w:rsidRPr="009B65F0">
        <w:rPr>
          <w:sz w:val="22"/>
          <w:szCs w:val="22"/>
        </w:rPr>
        <w:t>Количество учащихся в государственных и муниципальных общеобразовательных учреждениях учащихся увеличится на 0,3</w:t>
      </w:r>
      <w:r w:rsidRPr="009B65F0">
        <w:rPr>
          <w:sz w:val="22"/>
          <w:szCs w:val="22"/>
        </w:rPr>
        <w:sym w:font="Symbol" w:char="F02D"/>
      </w:r>
      <w:r w:rsidRPr="009B65F0">
        <w:rPr>
          <w:sz w:val="22"/>
          <w:szCs w:val="22"/>
        </w:rPr>
        <w:t>1,5%.</w:t>
      </w:r>
    </w:p>
    <w:p w:rsidR="00CA1AA0" w:rsidRPr="009B65F0" w:rsidRDefault="00CA1AA0" w:rsidP="00CA1AA0">
      <w:pPr>
        <w:spacing w:line="360" w:lineRule="auto"/>
        <w:ind w:left="360"/>
        <w:jc w:val="both"/>
        <w:rPr>
          <w:sz w:val="22"/>
          <w:szCs w:val="22"/>
        </w:rPr>
      </w:pPr>
      <w:r w:rsidRPr="009B65F0">
        <w:rPr>
          <w:sz w:val="22"/>
          <w:szCs w:val="22"/>
        </w:rPr>
        <w:t xml:space="preserve">Основные мероприятия по поддержке талантливой молодежи: </w:t>
      </w:r>
    </w:p>
    <w:p w:rsidR="00CA1AA0" w:rsidRPr="009B65F0" w:rsidRDefault="00CA1AA0" w:rsidP="00CA1AA0">
      <w:pPr>
        <w:spacing w:line="360" w:lineRule="auto"/>
        <w:ind w:left="360"/>
        <w:rPr>
          <w:sz w:val="22"/>
          <w:szCs w:val="22"/>
        </w:rPr>
      </w:pPr>
      <w:r w:rsidRPr="009B65F0">
        <w:rPr>
          <w:sz w:val="22"/>
          <w:szCs w:val="22"/>
        </w:rPr>
        <w:t>- районный этап предметных олимпиад,                                                                                                                                                                              - районная научно-практическая конференция,</w:t>
      </w:r>
    </w:p>
    <w:p w:rsidR="00CA1AA0" w:rsidRPr="009B65F0" w:rsidRDefault="00CA1AA0" w:rsidP="00CA1AA0">
      <w:pPr>
        <w:spacing w:line="360" w:lineRule="auto"/>
        <w:ind w:left="360"/>
        <w:rPr>
          <w:sz w:val="22"/>
          <w:szCs w:val="22"/>
        </w:rPr>
      </w:pPr>
      <w:r w:rsidRPr="009B65F0">
        <w:rPr>
          <w:sz w:val="22"/>
          <w:szCs w:val="22"/>
        </w:rPr>
        <w:t xml:space="preserve">- конкурсы «Ученик года», «Лидер года»,                                                                                          </w:t>
      </w:r>
    </w:p>
    <w:p w:rsidR="00CA1AA0" w:rsidRPr="009B65F0" w:rsidRDefault="00CA1AA0" w:rsidP="00CA1AA0">
      <w:pPr>
        <w:spacing w:line="360" w:lineRule="auto"/>
        <w:ind w:left="360" w:right="-185"/>
        <w:jc w:val="both"/>
        <w:rPr>
          <w:sz w:val="22"/>
          <w:szCs w:val="22"/>
        </w:rPr>
      </w:pPr>
      <w:r w:rsidRPr="009B65F0">
        <w:rPr>
          <w:sz w:val="22"/>
          <w:szCs w:val="22"/>
        </w:rPr>
        <w:t>- елка главы района для отличников и активистов района,</w:t>
      </w:r>
    </w:p>
    <w:p w:rsidR="00CA1AA0" w:rsidRPr="009B65F0" w:rsidRDefault="00CA1AA0" w:rsidP="00CA1AA0">
      <w:pPr>
        <w:spacing w:line="360" w:lineRule="auto"/>
        <w:ind w:left="360" w:right="-185"/>
        <w:jc w:val="both"/>
        <w:rPr>
          <w:sz w:val="22"/>
          <w:szCs w:val="22"/>
        </w:rPr>
      </w:pPr>
      <w:r w:rsidRPr="009B65F0">
        <w:rPr>
          <w:sz w:val="22"/>
          <w:szCs w:val="22"/>
        </w:rPr>
        <w:t>- премия для 25 активистов района,</w:t>
      </w:r>
    </w:p>
    <w:p w:rsidR="00CA1AA0" w:rsidRPr="009B65F0" w:rsidRDefault="00CA1AA0" w:rsidP="00CA1AA0">
      <w:pPr>
        <w:spacing w:line="360" w:lineRule="auto"/>
        <w:ind w:left="360" w:right="-185"/>
        <w:jc w:val="both"/>
        <w:rPr>
          <w:sz w:val="22"/>
          <w:szCs w:val="22"/>
        </w:rPr>
      </w:pPr>
      <w:r w:rsidRPr="009B65F0">
        <w:rPr>
          <w:sz w:val="22"/>
          <w:szCs w:val="22"/>
        </w:rPr>
        <w:t>- церемония вручения золотых медалей главой района,</w:t>
      </w:r>
    </w:p>
    <w:p w:rsidR="00CA1AA0" w:rsidRPr="009B65F0" w:rsidRDefault="00CA1AA0" w:rsidP="00CA1AA0">
      <w:pPr>
        <w:spacing w:line="360" w:lineRule="auto"/>
        <w:ind w:left="360"/>
        <w:jc w:val="both"/>
        <w:rPr>
          <w:sz w:val="22"/>
          <w:szCs w:val="22"/>
        </w:rPr>
      </w:pPr>
      <w:r w:rsidRPr="009B65F0">
        <w:rPr>
          <w:sz w:val="22"/>
          <w:szCs w:val="22"/>
        </w:rPr>
        <w:t>- вручение благодарственных писем главы района выпускникам 9 и 11 классов за активную жизненную позицию;</w:t>
      </w:r>
    </w:p>
    <w:p w:rsidR="00CA1AA0" w:rsidRPr="009B65F0" w:rsidRDefault="00CA1AA0" w:rsidP="00CA1AA0">
      <w:pPr>
        <w:spacing w:line="360" w:lineRule="auto"/>
        <w:ind w:left="360" w:right="-185"/>
        <w:jc w:val="both"/>
        <w:rPr>
          <w:sz w:val="22"/>
          <w:szCs w:val="22"/>
        </w:rPr>
      </w:pPr>
      <w:r w:rsidRPr="009B65F0">
        <w:rPr>
          <w:sz w:val="22"/>
          <w:szCs w:val="22"/>
        </w:rPr>
        <w:t>- работа районных клубов «Эрудит», «КВН»;</w:t>
      </w:r>
    </w:p>
    <w:p w:rsidR="00CA1AA0" w:rsidRPr="009B65F0" w:rsidRDefault="00CA1AA0" w:rsidP="00CA1AA0">
      <w:pPr>
        <w:spacing w:line="360" w:lineRule="auto"/>
        <w:ind w:left="360" w:right="-185"/>
        <w:jc w:val="both"/>
        <w:rPr>
          <w:sz w:val="22"/>
          <w:szCs w:val="22"/>
        </w:rPr>
      </w:pPr>
      <w:r w:rsidRPr="009B65F0">
        <w:rPr>
          <w:sz w:val="22"/>
          <w:szCs w:val="22"/>
        </w:rPr>
        <w:t>- деятельность районной школы для одаренных детей «Дар».</w:t>
      </w:r>
    </w:p>
    <w:p w:rsidR="00CA1AA0" w:rsidRDefault="00CA1AA0" w:rsidP="00CA1AA0">
      <w:pPr>
        <w:widowControl w:val="0"/>
        <w:autoSpaceDE w:val="0"/>
        <w:autoSpaceDN w:val="0"/>
        <w:adjustRightInd w:val="0"/>
        <w:spacing w:line="360" w:lineRule="auto"/>
        <w:ind w:firstLine="709"/>
        <w:jc w:val="both"/>
        <w:rPr>
          <w:b/>
          <w:bCs/>
          <w:i/>
          <w:color w:val="000000"/>
          <w:sz w:val="22"/>
          <w:szCs w:val="22"/>
        </w:rPr>
      </w:pPr>
      <w:r w:rsidRPr="009B65F0">
        <w:rPr>
          <w:b/>
          <w:bCs/>
          <w:i/>
          <w:color w:val="000000"/>
          <w:sz w:val="22"/>
          <w:szCs w:val="22"/>
        </w:rPr>
        <w:t xml:space="preserve">Здравоохранение. </w:t>
      </w:r>
    </w:p>
    <w:p w:rsidR="00A21ED7" w:rsidRPr="00A21ED7" w:rsidRDefault="00A21ED7" w:rsidP="00CA1AA0">
      <w:pPr>
        <w:widowControl w:val="0"/>
        <w:autoSpaceDE w:val="0"/>
        <w:autoSpaceDN w:val="0"/>
        <w:adjustRightInd w:val="0"/>
        <w:spacing w:line="360" w:lineRule="auto"/>
        <w:ind w:firstLine="709"/>
        <w:jc w:val="both"/>
        <w:rPr>
          <w:bCs/>
          <w:color w:val="000000"/>
          <w:sz w:val="22"/>
          <w:szCs w:val="22"/>
        </w:rPr>
      </w:pPr>
      <w:r>
        <w:rPr>
          <w:bCs/>
          <w:color w:val="000000"/>
          <w:sz w:val="22"/>
          <w:szCs w:val="22"/>
        </w:rPr>
        <w:t>В п. Новосергиевка функционирует центральная районная больница, станция Скорой помощи, детская поликлиника, стоматологическая полик</w:t>
      </w:r>
      <w:r w:rsidR="00A5685D">
        <w:rPr>
          <w:bCs/>
          <w:color w:val="000000"/>
          <w:sz w:val="22"/>
          <w:szCs w:val="22"/>
        </w:rPr>
        <w:t>линика и частные диагностический центр «Белая роза», стоматологические поликлиники.</w:t>
      </w:r>
    </w:p>
    <w:p w:rsidR="00CA1AA0" w:rsidRPr="00A5685D" w:rsidRDefault="00CA1AA0" w:rsidP="00CA1AA0">
      <w:pPr>
        <w:pStyle w:val="3"/>
        <w:spacing w:before="0" w:line="360" w:lineRule="auto"/>
        <w:ind w:firstLine="720"/>
        <w:jc w:val="both"/>
        <w:rPr>
          <w:sz w:val="22"/>
          <w:szCs w:val="22"/>
        </w:rPr>
      </w:pPr>
      <w:r w:rsidRPr="00A5685D">
        <w:rPr>
          <w:sz w:val="22"/>
          <w:szCs w:val="22"/>
        </w:rPr>
        <w:t>Обеспеченность населения больничными койками в 201</w:t>
      </w:r>
      <w:r w:rsidR="00A5685D" w:rsidRPr="00A5685D">
        <w:rPr>
          <w:sz w:val="22"/>
          <w:szCs w:val="22"/>
        </w:rPr>
        <w:t>7</w:t>
      </w:r>
      <w:r w:rsidRPr="00A5685D">
        <w:rPr>
          <w:sz w:val="22"/>
          <w:szCs w:val="22"/>
        </w:rPr>
        <w:t xml:space="preserve"> г. составляла 169 коек на 10 тыс. чел. населения. </w:t>
      </w:r>
    </w:p>
    <w:p w:rsidR="00CA1AA0" w:rsidRPr="00F9458E" w:rsidRDefault="00CA1AA0" w:rsidP="00CA1AA0">
      <w:pPr>
        <w:pStyle w:val="3"/>
        <w:spacing w:before="0" w:line="360" w:lineRule="auto"/>
        <w:ind w:firstLine="720"/>
        <w:jc w:val="both"/>
        <w:rPr>
          <w:sz w:val="22"/>
          <w:szCs w:val="22"/>
        </w:rPr>
      </w:pPr>
      <w:r w:rsidRPr="00A5685D">
        <w:rPr>
          <w:sz w:val="22"/>
          <w:szCs w:val="22"/>
        </w:rPr>
        <w:t>Мощность амбулаторно-поликлинических учреждений в 201</w:t>
      </w:r>
      <w:r w:rsidR="00A5685D" w:rsidRPr="00A5685D">
        <w:rPr>
          <w:sz w:val="22"/>
          <w:szCs w:val="22"/>
        </w:rPr>
        <w:t>7</w:t>
      </w:r>
      <w:r w:rsidRPr="00A5685D">
        <w:rPr>
          <w:sz w:val="22"/>
          <w:szCs w:val="22"/>
        </w:rPr>
        <w:t xml:space="preserve"> году составила 2,75 посещений в смену на 100 человек населения. </w:t>
      </w:r>
      <w:r w:rsidRPr="00F9458E">
        <w:rPr>
          <w:sz w:val="22"/>
          <w:szCs w:val="22"/>
        </w:rPr>
        <w:t>Новые объекты здравоохранения не вводились, поэтому мощность не изменится в плановом периоде.</w:t>
      </w:r>
    </w:p>
    <w:p w:rsidR="00CA1AA0" w:rsidRPr="00A5685D" w:rsidRDefault="00CA1AA0" w:rsidP="00CA1AA0">
      <w:pPr>
        <w:pStyle w:val="3"/>
        <w:spacing w:before="0" w:line="360" w:lineRule="auto"/>
        <w:ind w:firstLine="720"/>
        <w:jc w:val="both"/>
        <w:rPr>
          <w:sz w:val="22"/>
          <w:szCs w:val="22"/>
        </w:rPr>
      </w:pPr>
      <w:r w:rsidRPr="00A5685D">
        <w:rPr>
          <w:sz w:val="22"/>
          <w:szCs w:val="22"/>
        </w:rPr>
        <w:t>Численность врачей всех специальностей составила 83 чел. Несколько врачей прибыли по программе «Земский доктор».</w:t>
      </w:r>
    </w:p>
    <w:p w:rsidR="00CA1AA0" w:rsidRPr="00A5685D" w:rsidRDefault="00CA1AA0" w:rsidP="00CA1AA0">
      <w:pPr>
        <w:pStyle w:val="3"/>
        <w:shd w:val="clear" w:color="auto" w:fill="auto"/>
        <w:spacing w:before="0" w:line="360" w:lineRule="auto"/>
        <w:ind w:firstLine="720"/>
        <w:jc w:val="both"/>
        <w:rPr>
          <w:sz w:val="22"/>
          <w:szCs w:val="22"/>
        </w:rPr>
      </w:pPr>
      <w:r w:rsidRPr="00A5685D">
        <w:rPr>
          <w:sz w:val="22"/>
          <w:szCs w:val="22"/>
        </w:rPr>
        <w:lastRenderedPageBreak/>
        <w:t>Численность среднего медицинского персонала составила 279 чел. Соответственно количество населения на одного работника среднего медицинского персонала составило 101,43 чел. на конец года.</w:t>
      </w:r>
      <w:r w:rsidRPr="00A5685D">
        <w:rPr>
          <w:sz w:val="22"/>
          <w:szCs w:val="22"/>
        </w:rPr>
        <w:tab/>
      </w:r>
    </w:p>
    <w:p w:rsidR="00CA1AA0" w:rsidRPr="00F9458E" w:rsidRDefault="00CA1AA0" w:rsidP="00CA1AA0">
      <w:pPr>
        <w:spacing w:line="360" w:lineRule="auto"/>
        <w:ind w:right="-58" w:firstLine="720"/>
        <w:jc w:val="both"/>
        <w:rPr>
          <w:sz w:val="22"/>
          <w:szCs w:val="22"/>
        </w:rPr>
      </w:pPr>
      <w:r w:rsidRPr="00F9458E">
        <w:rPr>
          <w:sz w:val="22"/>
          <w:szCs w:val="22"/>
        </w:rPr>
        <w:t xml:space="preserve">Активно используется </w:t>
      </w:r>
      <w:proofErr w:type="spellStart"/>
      <w:r w:rsidRPr="00F9458E">
        <w:rPr>
          <w:sz w:val="22"/>
          <w:szCs w:val="22"/>
        </w:rPr>
        <w:t>мед</w:t>
      </w:r>
      <w:proofErr w:type="gramStart"/>
      <w:r w:rsidRPr="00F9458E">
        <w:rPr>
          <w:sz w:val="22"/>
          <w:szCs w:val="22"/>
        </w:rPr>
        <w:t>.о</w:t>
      </w:r>
      <w:proofErr w:type="gramEnd"/>
      <w:r w:rsidRPr="00F9458E">
        <w:rPr>
          <w:sz w:val="22"/>
          <w:szCs w:val="22"/>
        </w:rPr>
        <w:t>борудование</w:t>
      </w:r>
      <w:proofErr w:type="spellEnd"/>
      <w:r w:rsidRPr="00F9458E">
        <w:rPr>
          <w:sz w:val="22"/>
          <w:szCs w:val="22"/>
        </w:rPr>
        <w:t xml:space="preserve">, полученное по программе модернизации учреждение здравоохранения. </w:t>
      </w:r>
    </w:p>
    <w:p w:rsidR="00CA1AA0" w:rsidRPr="00F9458E" w:rsidRDefault="00CA1AA0" w:rsidP="00CA1AA0">
      <w:pPr>
        <w:spacing w:line="360" w:lineRule="auto"/>
        <w:ind w:right="-58"/>
        <w:jc w:val="both"/>
        <w:rPr>
          <w:sz w:val="22"/>
          <w:szCs w:val="22"/>
        </w:rPr>
      </w:pPr>
      <w:r w:rsidRPr="00F9458E">
        <w:rPr>
          <w:sz w:val="22"/>
          <w:szCs w:val="22"/>
        </w:rPr>
        <w:t xml:space="preserve">          Лечебно - профилактическую помощь населению оказывают квалифицированные специалисты.</w:t>
      </w:r>
    </w:p>
    <w:p w:rsidR="00CA1AA0" w:rsidRPr="00F9458E" w:rsidRDefault="00CA1AA0" w:rsidP="00CA1AA0">
      <w:pPr>
        <w:spacing w:line="360" w:lineRule="auto"/>
        <w:ind w:right="6"/>
        <w:jc w:val="both"/>
        <w:rPr>
          <w:sz w:val="22"/>
          <w:szCs w:val="22"/>
        </w:rPr>
      </w:pPr>
      <w:r w:rsidRPr="00F9458E">
        <w:rPr>
          <w:sz w:val="22"/>
          <w:szCs w:val="22"/>
        </w:rPr>
        <w:t xml:space="preserve">       Материально-техническая база лечебных учреждений соответствует соответствующим требованиям.</w:t>
      </w:r>
    </w:p>
    <w:p w:rsidR="00CA1AA0" w:rsidRPr="00F9458E" w:rsidRDefault="00CA1AA0" w:rsidP="00CA1AA0">
      <w:pPr>
        <w:spacing w:line="360" w:lineRule="auto"/>
        <w:ind w:right="6"/>
        <w:jc w:val="both"/>
        <w:rPr>
          <w:sz w:val="22"/>
          <w:szCs w:val="22"/>
        </w:rPr>
      </w:pPr>
      <w:r w:rsidRPr="00F9458E">
        <w:rPr>
          <w:sz w:val="22"/>
          <w:szCs w:val="22"/>
        </w:rPr>
        <w:t xml:space="preserve">        Аварийных зданий в ЛПУ нет. </w:t>
      </w:r>
    </w:p>
    <w:p w:rsidR="00CA1AA0" w:rsidRPr="00F9458E" w:rsidRDefault="00CA1AA0" w:rsidP="00CA1AA0">
      <w:pPr>
        <w:pStyle w:val="af8"/>
        <w:tabs>
          <w:tab w:val="left" w:pos="720"/>
        </w:tabs>
        <w:spacing w:after="0" w:line="360" w:lineRule="auto"/>
        <w:ind w:firstLine="0"/>
        <w:jc w:val="both"/>
        <w:rPr>
          <w:sz w:val="22"/>
          <w:szCs w:val="22"/>
        </w:rPr>
      </w:pPr>
      <w:r w:rsidRPr="00F9458E">
        <w:rPr>
          <w:sz w:val="22"/>
          <w:szCs w:val="22"/>
        </w:rPr>
        <w:t xml:space="preserve">       В рамках Программы «Модернизация здравоохранения»</w:t>
      </w:r>
      <w:r w:rsidRPr="00F9458E">
        <w:rPr>
          <w:b/>
          <w:sz w:val="22"/>
          <w:szCs w:val="22"/>
        </w:rPr>
        <w:t xml:space="preserve"> </w:t>
      </w:r>
      <w:r w:rsidRPr="00F9458E">
        <w:rPr>
          <w:sz w:val="22"/>
          <w:szCs w:val="22"/>
        </w:rPr>
        <w:t>проведен  капитальный ремонт отделений.</w:t>
      </w:r>
    </w:p>
    <w:p w:rsidR="00CA1AA0" w:rsidRPr="009B65F0" w:rsidRDefault="00CA1AA0" w:rsidP="00CA1AA0">
      <w:pPr>
        <w:widowControl w:val="0"/>
        <w:autoSpaceDE w:val="0"/>
        <w:autoSpaceDN w:val="0"/>
        <w:adjustRightInd w:val="0"/>
        <w:spacing w:line="360" w:lineRule="auto"/>
        <w:ind w:firstLine="720"/>
        <w:jc w:val="both"/>
        <w:rPr>
          <w:color w:val="000000"/>
          <w:sz w:val="22"/>
          <w:szCs w:val="22"/>
        </w:rPr>
      </w:pPr>
      <w:r w:rsidRPr="009B65F0">
        <w:rPr>
          <w:color w:val="000000"/>
          <w:sz w:val="22"/>
          <w:szCs w:val="22"/>
        </w:rPr>
        <w:t xml:space="preserve">Включение в 2010 г. </w:t>
      </w:r>
      <w:proofErr w:type="spellStart"/>
      <w:r w:rsidRPr="009B65F0">
        <w:rPr>
          <w:color w:val="000000"/>
          <w:sz w:val="22"/>
          <w:szCs w:val="22"/>
        </w:rPr>
        <w:t>новосергиевского</w:t>
      </w:r>
      <w:proofErr w:type="spellEnd"/>
      <w:r w:rsidRPr="009B65F0">
        <w:rPr>
          <w:color w:val="000000"/>
          <w:sz w:val="22"/>
          <w:szCs w:val="22"/>
        </w:rPr>
        <w:t xml:space="preserve"> здравоохранения  в федеральную программу по оказанию помощи пострадавшим при ДТП на федеральной трассе Самара – Оренбург  М-5 «Урал» способствовало улучшению диагностики и лечению. </w:t>
      </w:r>
    </w:p>
    <w:p w:rsidR="00CA1AA0" w:rsidRPr="00F9458E" w:rsidRDefault="00CA1AA0" w:rsidP="00CA1AA0">
      <w:pPr>
        <w:widowControl w:val="0"/>
        <w:autoSpaceDE w:val="0"/>
        <w:autoSpaceDN w:val="0"/>
        <w:adjustRightInd w:val="0"/>
        <w:spacing w:line="360" w:lineRule="auto"/>
        <w:ind w:firstLine="720"/>
        <w:jc w:val="both"/>
        <w:rPr>
          <w:color w:val="000000"/>
          <w:sz w:val="22"/>
          <w:szCs w:val="22"/>
        </w:rPr>
      </w:pPr>
      <w:r w:rsidRPr="00F9458E">
        <w:rPr>
          <w:color w:val="000000"/>
          <w:sz w:val="22"/>
          <w:szCs w:val="22"/>
        </w:rPr>
        <w:t xml:space="preserve">В областной программе модернизации здравоохранения </w:t>
      </w:r>
      <w:proofErr w:type="spellStart"/>
      <w:r w:rsidRPr="00F9458E">
        <w:rPr>
          <w:color w:val="000000"/>
          <w:sz w:val="22"/>
          <w:szCs w:val="22"/>
        </w:rPr>
        <w:t>Новосергиевкая</w:t>
      </w:r>
      <w:proofErr w:type="spellEnd"/>
      <w:r w:rsidRPr="00F9458E">
        <w:rPr>
          <w:color w:val="000000"/>
          <w:sz w:val="22"/>
          <w:szCs w:val="22"/>
        </w:rPr>
        <w:t xml:space="preserve"> ЦРБ фигурирует как межмуниципальный центр, включающий </w:t>
      </w:r>
      <w:proofErr w:type="spellStart"/>
      <w:r w:rsidRPr="00F9458E">
        <w:rPr>
          <w:color w:val="000000"/>
          <w:sz w:val="22"/>
          <w:szCs w:val="22"/>
        </w:rPr>
        <w:t>Илекский</w:t>
      </w:r>
      <w:proofErr w:type="spellEnd"/>
      <w:r w:rsidRPr="00F9458E">
        <w:rPr>
          <w:color w:val="000000"/>
          <w:sz w:val="22"/>
          <w:szCs w:val="22"/>
        </w:rPr>
        <w:t xml:space="preserve">  и Переволоцкий районы с населением 95,5 тыс.</w:t>
      </w:r>
      <w:r w:rsidR="00F9458E" w:rsidRPr="00F9458E">
        <w:rPr>
          <w:color w:val="000000"/>
          <w:sz w:val="22"/>
          <w:szCs w:val="22"/>
        </w:rPr>
        <w:t xml:space="preserve"> человек. </w:t>
      </w:r>
      <w:r w:rsidRPr="00F9458E">
        <w:rPr>
          <w:color w:val="000000"/>
          <w:sz w:val="22"/>
          <w:szCs w:val="22"/>
        </w:rPr>
        <w:t xml:space="preserve"> Межрайонные функции  оказываются по следующим направлениям: неонатология и родовспоможение, травматология, кардиология, сосудистая неврология.</w:t>
      </w:r>
    </w:p>
    <w:p w:rsidR="00CA1AA0" w:rsidRPr="009B65F0" w:rsidRDefault="00CA1AA0" w:rsidP="00CA1AA0">
      <w:pPr>
        <w:spacing w:line="360" w:lineRule="auto"/>
        <w:jc w:val="both"/>
        <w:rPr>
          <w:sz w:val="22"/>
          <w:szCs w:val="22"/>
        </w:rPr>
      </w:pPr>
      <w:r w:rsidRPr="009B65F0">
        <w:rPr>
          <w:color w:val="000000"/>
          <w:sz w:val="22"/>
          <w:szCs w:val="22"/>
        </w:rPr>
        <w:t xml:space="preserve">            </w:t>
      </w:r>
      <w:r w:rsidRPr="009B65F0">
        <w:rPr>
          <w:sz w:val="22"/>
          <w:szCs w:val="22"/>
        </w:rPr>
        <w:t xml:space="preserve">В здравоохранении ведется </w:t>
      </w:r>
      <w:proofErr w:type="gramStart"/>
      <w:r w:rsidRPr="009B65F0">
        <w:rPr>
          <w:sz w:val="22"/>
          <w:szCs w:val="22"/>
        </w:rPr>
        <w:t>работа</w:t>
      </w:r>
      <w:proofErr w:type="gramEnd"/>
      <w:r w:rsidRPr="009B65F0">
        <w:rPr>
          <w:sz w:val="22"/>
          <w:szCs w:val="22"/>
        </w:rPr>
        <w:t xml:space="preserve"> и оказываются услуги по 236 видам доврачебной, амбулаторно-поликлинической, стационарной скорой и скорой  специализированной медицинской помощи.</w:t>
      </w:r>
    </w:p>
    <w:p w:rsidR="00CA1AA0" w:rsidRPr="009B65F0" w:rsidRDefault="00CA1AA0" w:rsidP="00CA1AA0">
      <w:pPr>
        <w:shd w:val="clear" w:color="auto" w:fill="FFFFFF"/>
        <w:spacing w:line="360" w:lineRule="auto"/>
        <w:ind w:firstLine="709"/>
        <w:jc w:val="both"/>
        <w:rPr>
          <w:sz w:val="22"/>
          <w:szCs w:val="22"/>
        </w:rPr>
      </w:pPr>
      <w:r w:rsidRPr="009B65F0">
        <w:rPr>
          <w:sz w:val="22"/>
          <w:szCs w:val="22"/>
        </w:rPr>
        <w:t>В полной мере осуществляет свою деятельность детская поликлиника по приему самых маленьких пациентов.</w:t>
      </w:r>
    </w:p>
    <w:p w:rsidR="00CA1AA0" w:rsidRPr="00A21ED7" w:rsidRDefault="00CA1AA0" w:rsidP="00CA1AA0">
      <w:pPr>
        <w:spacing w:line="360" w:lineRule="auto"/>
        <w:ind w:firstLine="720"/>
        <w:jc w:val="both"/>
        <w:rPr>
          <w:sz w:val="22"/>
          <w:szCs w:val="22"/>
        </w:rPr>
      </w:pPr>
      <w:r w:rsidRPr="00A21ED7">
        <w:rPr>
          <w:sz w:val="22"/>
          <w:szCs w:val="22"/>
        </w:rPr>
        <w:t>Мощность амбулаторно-поликлинических учреждений в 201</w:t>
      </w:r>
      <w:r w:rsidR="00A21ED7" w:rsidRPr="00A21ED7">
        <w:rPr>
          <w:sz w:val="22"/>
          <w:szCs w:val="22"/>
        </w:rPr>
        <w:t>8</w:t>
      </w:r>
      <w:r w:rsidRPr="00A21ED7">
        <w:rPr>
          <w:sz w:val="22"/>
          <w:szCs w:val="22"/>
        </w:rPr>
        <w:t xml:space="preserve"> году не изменится.</w:t>
      </w:r>
    </w:p>
    <w:p w:rsidR="00CA1AA0" w:rsidRPr="009B65F0" w:rsidRDefault="00CA1AA0" w:rsidP="00CA1AA0">
      <w:pPr>
        <w:spacing w:line="360" w:lineRule="auto"/>
        <w:ind w:firstLine="720"/>
        <w:jc w:val="both"/>
        <w:rPr>
          <w:sz w:val="22"/>
          <w:szCs w:val="22"/>
        </w:rPr>
      </w:pPr>
      <w:r w:rsidRPr="009B65F0">
        <w:rPr>
          <w:sz w:val="22"/>
          <w:szCs w:val="22"/>
        </w:rPr>
        <w:t xml:space="preserve">Обеспеченность врачами увеличится, так как имеется потребность в кадрах. </w:t>
      </w:r>
    </w:p>
    <w:p w:rsidR="00CA1AA0" w:rsidRPr="009B65F0" w:rsidRDefault="00CA1AA0" w:rsidP="00CA1AA0">
      <w:pPr>
        <w:pStyle w:val="3"/>
        <w:spacing w:before="0" w:line="360" w:lineRule="auto"/>
        <w:ind w:firstLine="720"/>
        <w:jc w:val="both"/>
        <w:rPr>
          <w:b/>
          <w:sz w:val="22"/>
          <w:szCs w:val="22"/>
          <w:u w:val="single"/>
        </w:rPr>
      </w:pPr>
      <w:r w:rsidRPr="009B65F0">
        <w:rPr>
          <w:b/>
          <w:sz w:val="22"/>
          <w:szCs w:val="22"/>
          <w:u w:val="single"/>
        </w:rPr>
        <w:t>Прогноз 201</w:t>
      </w:r>
      <w:r w:rsidR="009B65F0" w:rsidRPr="009B65F0">
        <w:rPr>
          <w:b/>
          <w:sz w:val="22"/>
          <w:szCs w:val="22"/>
          <w:u w:val="single"/>
        </w:rPr>
        <w:t>9</w:t>
      </w:r>
      <w:r w:rsidRPr="009B65F0">
        <w:rPr>
          <w:b/>
          <w:sz w:val="22"/>
          <w:szCs w:val="22"/>
          <w:u w:val="single"/>
        </w:rPr>
        <w:t>-202</w:t>
      </w:r>
      <w:r w:rsidR="009B65F0" w:rsidRPr="009B65F0">
        <w:rPr>
          <w:b/>
          <w:sz w:val="22"/>
          <w:szCs w:val="22"/>
          <w:u w:val="single"/>
        </w:rPr>
        <w:t>4</w:t>
      </w:r>
      <w:r w:rsidRPr="009B65F0">
        <w:rPr>
          <w:b/>
          <w:sz w:val="22"/>
          <w:szCs w:val="22"/>
          <w:u w:val="single"/>
        </w:rPr>
        <w:t xml:space="preserve"> гг.</w:t>
      </w:r>
    </w:p>
    <w:p w:rsidR="00CA1AA0" w:rsidRPr="001333D8" w:rsidRDefault="00CA1AA0" w:rsidP="00CA1AA0">
      <w:pPr>
        <w:spacing w:line="360" w:lineRule="auto"/>
        <w:ind w:firstLine="720"/>
        <w:jc w:val="both"/>
        <w:rPr>
          <w:sz w:val="22"/>
          <w:szCs w:val="22"/>
          <w:highlight w:val="yellow"/>
        </w:rPr>
      </w:pPr>
      <w:r w:rsidRPr="00F9458E">
        <w:rPr>
          <w:sz w:val="22"/>
          <w:szCs w:val="22"/>
        </w:rPr>
        <w:t>Обеспеченность населения больничными койками останется на уровне 201</w:t>
      </w:r>
      <w:r w:rsidR="00F9458E" w:rsidRPr="00F9458E">
        <w:rPr>
          <w:sz w:val="22"/>
          <w:szCs w:val="22"/>
        </w:rPr>
        <w:t>7</w:t>
      </w:r>
      <w:r w:rsidRPr="00F9458E">
        <w:rPr>
          <w:sz w:val="22"/>
          <w:szCs w:val="22"/>
        </w:rPr>
        <w:t xml:space="preserve"> года. </w:t>
      </w:r>
      <w:r w:rsidRPr="00A5685D">
        <w:rPr>
          <w:sz w:val="22"/>
          <w:szCs w:val="22"/>
        </w:rPr>
        <w:t>Следовательно, не изменится и количество населения на одну больничную койку – 169 чел.</w:t>
      </w:r>
    </w:p>
    <w:p w:rsidR="00CA1AA0" w:rsidRPr="009B65F0" w:rsidRDefault="00CA1AA0" w:rsidP="00CA1AA0">
      <w:pPr>
        <w:spacing w:line="360" w:lineRule="auto"/>
        <w:ind w:firstLine="720"/>
        <w:jc w:val="both"/>
        <w:rPr>
          <w:sz w:val="22"/>
          <w:szCs w:val="22"/>
        </w:rPr>
      </w:pPr>
      <w:r w:rsidRPr="009B65F0">
        <w:rPr>
          <w:sz w:val="22"/>
          <w:szCs w:val="22"/>
        </w:rPr>
        <w:t>Мощность амбулаторно-поликлинических учреждений - изменений не планируется.</w:t>
      </w:r>
    </w:p>
    <w:p w:rsidR="00CA1AA0" w:rsidRPr="009B65F0" w:rsidRDefault="00CA1AA0" w:rsidP="00CA1AA0">
      <w:pPr>
        <w:spacing w:line="360" w:lineRule="auto"/>
        <w:ind w:firstLine="720"/>
        <w:jc w:val="both"/>
        <w:rPr>
          <w:sz w:val="22"/>
          <w:szCs w:val="22"/>
        </w:rPr>
      </w:pPr>
      <w:r w:rsidRPr="009B65F0">
        <w:rPr>
          <w:sz w:val="22"/>
          <w:szCs w:val="22"/>
        </w:rPr>
        <w:t>Обеспеченность врачами всех специальностей, обеспеченность средним медицинским персоналом, численность врачей и среднего медицинского персонала,  количество населения на одного работника среднего медицинского персонала останется без изменений на уровне 201</w:t>
      </w:r>
      <w:r w:rsidR="009B65F0">
        <w:rPr>
          <w:sz w:val="22"/>
          <w:szCs w:val="22"/>
        </w:rPr>
        <w:t>7</w:t>
      </w:r>
      <w:r w:rsidRPr="009B65F0">
        <w:rPr>
          <w:sz w:val="22"/>
          <w:szCs w:val="22"/>
        </w:rPr>
        <w:t xml:space="preserve"> года. </w:t>
      </w:r>
    </w:p>
    <w:p w:rsidR="00CA1AA0" w:rsidRPr="009B65F0" w:rsidRDefault="00CA1AA0" w:rsidP="00CA1AA0">
      <w:pPr>
        <w:pStyle w:val="3"/>
        <w:shd w:val="clear" w:color="auto" w:fill="auto"/>
        <w:spacing w:before="0" w:line="360" w:lineRule="auto"/>
        <w:ind w:firstLine="709"/>
        <w:jc w:val="both"/>
        <w:rPr>
          <w:sz w:val="22"/>
          <w:szCs w:val="22"/>
        </w:rPr>
      </w:pPr>
      <w:r w:rsidRPr="009B65F0">
        <w:rPr>
          <w:sz w:val="22"/>
          <w:szCs w:val="22"/>
        </w:rPr>
        <w:t>Все эти меры позволят повысить рождаемость, улучшить здоровье населения, увеличить продолжительность жизни.</w:t>
      </w:r>
    </w:p>
    <w:p w:rsidR="00CA1AA0" w:rsidRPr="00E40FE7" w:rsidRDefault="00CA1AA0" w:rsidP="00CA1AA0">
      <w:pPr>
        <w:spacing w:line="360" w:lineRule="auto"/>
        <w:jc w:val="both"/>
        <w:rPr>
          <w:sz w:val="22"/>
          <w:szCs w:val="22"/>
        </w:rPr>
      </w:pPr>
      <w:r w:rsidRPr="00E40FE7">
        <w:rPr>
          <w:sz w:val="22"/>
          <w:szCs w:val="22"/>
        </w:rPr>
        <w:t xml:space="preserve">          Одной из задач органов местного самоуправления является обеспечение </w:t>
      </w:r>
      <w:r w:rsidRPr="00E40FE7">
        <w:rPr>
          <w:b/>
          <w:sz w:val="22"/>
          <w:szCs w:val="22"/>
        </w:rPr>
        <w:t>социальной защищенности</w:t>
      </w:r>
      <w:r w:rsidRPr="00E40FE7">
        <w:rPr>
          <w:sz w:val="22"/>
          <w:szCs w:val="22"/>
        </w:rPr>
        <w:t xml:space="preserve"> нуждающихся граждан через предоставление мер государственной поддержки, выполнение минимальных стандартов в сфере обслуживания и дальнейшее  повышение их качества.</w:t>
      </w:r>
    </w:p>
    <w:p w:rsidR="00CA1AA0" w:rsidRPr="00E40FE7" w:rsidRDefault="00CA1AA0" w:rsidP="00CA1AA0">
      <w:pPr>
        <w:spacing w:line="360" w:lineRule="auto"/>
        <w:jc w:val="both"/>
        <w:rPr>
          <w:sz w:val="22"/>
          <w:szCs w:val="22"/>
        </w:rPr>
      </w:pPr>
      <w:r w:rsidRPr="00E40FE7">
        <w:rPr>
          <w:sz w:val="22"/>
          <w:szCs w:val="22"/>
        </w:rPr>
        <w:lastRenderedPageBreak/>
        <w:t xml:space="preserve">           В настоящее время на территории муниципального образования  проживают граждане, которые нуждаются в особой заботе государства.</w:t>
      </w:r>
      <w:r w:rsidRPr="00E40FE7">
        <w:rPr>
          <w:b/>
          <w:sz w:val="22"/>
          <w:szCs w:val="22"/>
        </w:rPr>
        <w:t xml:space="preserve">  </w:t>
      </w:r>
    </w:p>
    <w:p w:rsidR="00CA1AA0" w:rsidRPr="00E40FE7" w:rsidRDefault="00CA1AA0" w:rsidP="00CA1AA0">
      <w:pPr>
        <w:spacing w:line="360" w:lineRule="auto"/>
        <w:ind w:firstLine="708"/>
        <w:jc w:val="both"/>
        <w:rPr>
          <w:b/>
          <w:sz w:val="22"/>
          <w:szCs w:val="22"/>
        </w:rPr>
      </w:pPr>
      <w:r w:rsidRPr="00E40FE7">
        <w:rPr>
          <w:b/>
          <w:sz w:val="22"/>
          <w:szCs w:val="22"/>
        </w:rPr>
        <w:t xml:space="preserve">  </w:t>
      </w:r>
      <w:r w:rsidRPr="00E40FE7">
        <w:rPr>
          <w:sz w:val="22"/>
          <w:szCs w:val="22"/>
        </w:rPr>
        <w:t xml:space="preserve">Социальную поддержку в виде пособий, компенсаций, материальной помощи или социальных услуг в соответствии </w:t>
      </w:r>
      <w:r w:rsidRPr="00E40FE7">
        <w:rPr>
          <w:color w:val="FF0000"/>
          <w:sz w:val="22"/>
          <w:szCs w:val="22"/>
        </w:rPr>
        <w:t xml:space="preserve"> </w:t>
      </w:r>
      <w:r w:rsidRPr="00E40FE7">
        <w:rPr>
          <w:sz w:val="22"/>
          <w:szCs w:val="22"/>
        </w:rPr>
        <w:t xml:space="preserve">с областным и федеральным законодательством в полном объеме  получали 1874 семьи. </w:t>
      </w:r>
      <w:r w:rsidRPr="00E40FE7">
        <w:rPr>
          <w:b/>
          <w:sz w:val="22"/>
          <w:szCs w:val="22"/>
        </w:rPr>
        <w:t xml:space="preserve">                                                                                                  </w:t>
      </w:r>
    </w:p>
    <w:p w:rsidR="00CA1AA0" w:rsidRPr="009B65F0" w:rsidRDefault="00CA1AA0" w:rsidP="00CA1AA0">
      <w:pPr>
        <w:spacing w:line="360" w:lineRule="auto"/>
        <w:jc w:val="both"/>
        <w:rPr>
          <w:sz w:val="22"/>
          <w:szCs w:val="22"/>
        </w:rPr>
      </w:pPr>
      <w:r w:rsidRPr="009B65F0">
        <w:rPr>
          <w:sz w:val="22"/>
          <w:szCs w:val="22"/>
        </w:rPr>
        <w:tab/>
        <w:t xml:space="preserve">Возросло количество многодетных семей.   </w:t>
      </w:r>
    </w:p>
    <w:p w:rsidR="00CA1AA0" w:rsidRPr="009B65F0" w:rsidRDefault="00CA1AA0" w:rsidP="00CA1AA0">
      <w:pPr>
        <w:widowControl w:val="0"/>
        <w:autoSpaceDE w:val="0"/>
        <w:autoSpaceDN w:val="0"/>
        <w:adjustRightInd w:val="0"/>
        <w:spacing w:line="360" w:lineRule="auto"/>
        <w:ind w:firstLine="708"/>
        <w:jc w:val="both"/>
        <w:rPr>
          <w:b/>
          <w:sz w:val="22"/>
          <w:szCs w:val="22"/>
        </w:rPr>
      </w:pPr>
      <w:r w:rsidRPr="009B65F0">
        <w:rPr>
          <w:sz w:val="22"/>
          <w:szCs w:val="22"/>
        </w:rPr>
        <w:t>В соответствии с областным законом «О дополнительных мерах социальной поддержки семей, имеющих детей, на территории Оренбургской области», предусматривающим семьям,  при рождении (усыновлении) третьего или последующего ребенка в период с 01.01.2011 года по 31.12.201</w:t>
      </w:r>
      <w:r w:rsidR="009B65F0">
        <w:rPr>
          <w:sz w:val="22"/>
          <w:szCs w:val="22"/>
        </w:rPr>
        <w:t>8</w:t>
      </w:r>
      <w:r w:rsidRPr="009B65F0">
        <w:rPr>
          <w:sz w:val="22"/>
          <w:szCs w:val="22"/>
        </w:rPr>
        <w:t xml:space="preserve"> года, выплату регионального материнского капитала в размере 100 тысяч рублей.  </w:t>
      </w:r>
    </w:p>
    <w:p w:rsidR="00CA1AA0" w:rsidRPr="009B65F0" w:rsidRDefault="00CA1AA0" w:rsidP="00CA1AA0">
      <w:pPr>
        <w:widowControl w:val="0"/>
        <w:autoSpaceDE w:val="0"/>
        <w:autoSpaceDN w:val="0"/>
        <w:adjustRightInd w:val="0"/>
        <w:spacing w:line="360" w:lineRule="auto"/>
        <w:jc w:val="both"/>
        <w:rPr>
          <w:b/>
          <w:sz w:val="22"/>
          <w:szCs w:val="22"/>
        </w:rPr>
      </w:pPr>
      <w:r w:rsidRPr="009B65F0">
        <w:rPr>
          <w:sz w:val="22"/>
          <w:szCs w:val="22"/>
        </w:rPr>
        <w:tab/>
        <w:t>В рамках  исполнения государственных полномочий по организации и обеспечению отдыха и оздоровления детей удалось сохранить на уровне 201</w:t>
      </w:r>
      <w:r w:rsidR="009B65F0">
        <w:rPr>
          <w:sz w:val="22"/>
          <w:szCs w:val="22"/>
        </w:rPr>
        <w:t>7</w:t>
      </w:r>
      <w:r w:rsidRPr="009B65F0">
        <w:rPr>
          <w:sz w:val="22"/>
          <w:szCs w:val="22"/>
        </w:rPr>
        <w:t xml:space="preserve"> года охват детей оздоровительными мероприятиями.</w:t>
      </w:r>
      <w:r w:rsidRPr="009B65F0">
        <w:rPr>
          <w:b/>
          <w:sz w:val="22"/>
          <w:szCs w:val="22"/>
        </w:rPr>
        <w:t xml:space="preserve"> </w:t>
      </w:r>
    </w:p>
    <w:p w:rsidR="00CA1AA0" w:rsidRPr="009B65F0" w:rsidRDefault="00CA1AA0" w:rsidP="00CA1AA0">
      <w:pPr>
        <w:spacing w:line="360" w:lineRule="auto"/>
        <w:ind w:firstLine="708"/>
        <w:jc w:val="both"/>
        <w:rPr>
          <w:sz w:val="22"/>
          <w:szCs w:val="22"/>
        </w:rPr>
      </w:pPr>
      <w:r w:rsidRPr="009B65F0">
        <w:rPr>
          <w:sz w:val="22"/>
          <w:szCs w:val="22"/>
        </w:rPr>
        <w:t>Деятельность в сфере социального обслуживания семьи и детей осуществляет отделение социальной помощи семье и  детям  комплексного центра социального обслуживания.</w:t>
      </w:r>
    </w:p>
    <w:p w:rsidR="009B65F0" w:rsidRPr="00A5685D" w:rsidRDefault="00CA1AA0" w:rsidP="009B65F0">
      <w:pPr>
        <w:widowControl w:val="0"/>
        <w:pBdr>
          <w:bottom w:val="double" w:sz="6" w:space="10" w:color="auto"/>
        </w:pBdr>
        <w:autoSpaceDE w:val="0"/>
        <w:autoSpaceDN w:val="0"/>
        <w:adjustRightInd w:val="0"/>
        <w:spacing w:line="360" w:lineRule="auto"/>
        <w:ind w:firstLine="720"/>
        <w:jc w:val="both"/>
        <w:rPr>
          <w:sz w:val="22"/>
          <w:szCs w:val="22"/>
        </w:rPr>
      </w:pPr>
      <w:r w:rsidRPr="009B65F0">
        <w:rPr>
          <w:sz w:val="22"/>
          <w:szCs w:val="22"/>
        </w:rPr>
        <w:t xml:space="preserve">Основными задачами остаются усиление профилактического направления работы учреждений с сохранением доступности услуг для нуждающихся семей и детей, увеличение объема предоставляемых социальных услуг и улучшение их качества.  </w:t>
      </w:r>
      <w:r w:rsidRPr="009B65F0">
        <w:rPr>
          <w:sz w:val="22"/>
          <w:szCs w:val="22"/>
        </w:rPr>
        <w:br/>
      </w:r>
      <w:r w:rsidRPr="009B65F0">
        <w:rPr>
          <w:color w:val="FF0000"/>
          <w:sz w:val="22"/>
          <w:szCs w:val="22"/>
        </w:rPr>
        <w:tab/>
        <w:t xml:space="preserve"> </w:t>
      </w:r>
      <w:r w:rsidRPr="009B65F0">
        <w:rPr>
          <w:sz w:val="22"/>
          <w:szCs w:val="22"/>
        </w:rPr>
        <w:t xml:space="preserve">Одной из значимых мер адресной социальной поддержки остается предоставление  субсидий на оплату ЖКУ малообеспеченными и нуждаются в поддержке гражданам.  </w:t>
      </w:r>
      <w:r w:rsidRPr="00A5685D">
        <w:rPr>
          <w:sz w:val="22"/>
          <w:szCs w:val="22"/>
        </w:rPr>
        <w:t>В 201</w:t>
      </w:r>
      <w:r w:rsidR="00A5685D" w:rsidRPr="00A5685D">
        <w:rPr>
          <w:sz w:val="22"/>
          <w:szCs w:val="22"/>
        </w:rPr>
        <w:t>7</w:t>
      </w:r>
      <w:r w:rsidRPr="00A5685D">
        <w:rPr>
          <w:sz w:val="22"/>
          <w:szCs w:val="22"/>
        </w:rPr>
        <w:t xml:space="preserve"> году таковых было 311 </w:t>
      </w:r>
      <w:proofErr w:type="gramStart"/>
      <w:r w:rsidRPr="00A5685D">
        <w:rPr>
          <w:sz w:val="22"/>
          <w:szCs w:val="22"/>
        </w:rPr>
        <w:t>семей</w:t>
      </w:r>
      <w:proofErr w:type="gramEnd"/>
      <w:r w:rsidRPr="00A5685D">
        <w:rPr>
          <w:sz w:val="22"/>
          <w:szCs w:val="22"/>
        </w:rPr>
        <w:t xml:space="preserve"> и сумма выплат составила 2175,3 тыс. руб., по оценке в 201</w:t>
      </w:r>
      <w:r w:rsidR="00A5685D" w:rsidRPr="00A5685D">
        <w:rPr>
          <w:sz w:val="22"/>
          <w:szCs w:val="22"/>
        </w:rPr>
        <w:t>8</w:t>
      </w:r>
      <w:r w:rsidRPr="00A5685D">
        <w:rPr>
          <w:sz w:val="22"/>
          <w:szCs w:val="22"/>
        </w:rPr>
        <w:t xml:space="preserve"> году – 279 семей, сумма выплат составит 1431,0 тыс. руб. </w:t>
      </w:r>
    </w:p>
    <w:p w:rsidR="009B65F0" w:rsidRDefault="009B65F0" w:rsidP="00F07450">
      <w:pPr>
        <w:spacing w:line="360" w:lineRule="auto"/>
        <w:jc w:val="both"/>
        <w:rPr>
          <w:sz w:val="22"/>
          <w:szCs w:val="22"/>
          <w:highlight w:val="yellow"/>
        </w:rPr>
      </w:pPr>
    </w:p>
    <w:p w:rsidR="00CA1AA0" w:rsidRPr="009B65F0" w:rsidRDefault="008D73AE" w:rsidP="00F07450">
      <w:pPr>
        <w:spacing w:line="360" w:lineRule="auto"/>
        <w:jc w:val="both"/>
        <w:rPr>
          <w:b/>
          <w:sz w:val="22"/>
          <w:szCs w:val="22"/>
        </w:rPr>
      </w:pPr>
      <w:r>
        <w:rPr>
          <w:sz w:val="22"/>
          <w:szCs w:val="22"/>
        </w:rPr>
        <w:t xml:space="preserve">              </w:t>
      </w:r>
      <w:r w:rsidR="009B65F0" w:rsidRPr="009B65F0">
        <w:rPr>
          <w:sz w:val="22"/>
          <w:szCs w:val="22"/>
        </w:rPr>
        <w:t xml:space="preserve">С 2004 года в Оренбуржье действует областная целевая программа «Защитник Отечества», </w:t>
      </w:r>
      <w:r w:rsidR="00CA1AA0" w:rsidRPr="009B65F0">
        <w:rPr>
          <w:sz w:val="22"/>
          <w:szCs w:val="22"/>
        </w:rPr>
        <w:t>направленная на социальную поддержку ветеранов Великой Отечественной войны, семей военнослужащих, сотрудников органов внутренних дел и госбезопасности, пострадавших при исполнении служебного долга, членов семей погибших при исполнении.</w:t>
      </w:r>
      <w:r w:rsidR="00CA1AA0" w:rsidRPr="009B65F0">
        <w:rPr>
          <w:b/>
          <w:sz w:val="22"/>
          <w:szCs w:val="22"/>
        </w:rPr>
        <w:t xml:space="preserve"> </w:t>
      </w:r>
    </w:p>
    <w:p w:rsidR="00CA1AA0" w:rsidRPr="009B65F0" w:rsidRDefault="00CA1AA0" w:rsidP="00CA1AA0">
      <w:pPr>
        <w:spacing w:line="360" w:lineRule="auto"/>
        <w:jc w:val="both"/>
        <w:rPr>
          <w:sz w:val="22"/>
          <w:szCs w:val="22"/>
        </w:rPr>
      </w:pPr>
      <w:r w:rsidRPr="009B65F0">
        <w:rPr>
          <w:b/>
          <w:sz w:val="22"/>
          <w:szCs w:val="22"/>
        </w:rPr>
        <w:t xml:space="preserve">            </w:t>
      </w:r>
      <w:r w:rsidRPr="009B65F0">
        <w:rPr>
          <w:sz w:val="22"/>
          <w:szCs w:val="22"/>
        </w:rPr>
        <w:t xml:space="preserve">Целый комплекс мер социальной поддержки предусмотрен и районной программой «Защитник Отечества». </w:t>
      </w:r>
      <w:proofErr w:type="gramStart"/>
      <w:r w:rsidRPr="009B65F0">
        <w:rPr>
          <w:sz w:val="22"/>
          <w:szCs w:val="22"/>
        </w:rPr>
        <w:t>Это и обеспечение нуждающихся ветеранов услугами связи,  помощь в проведении ремонта жилья,  оказание экстренной материальной помощи,  оказавшимся в трудной жизненной ситуации, проведение льготной подписки на периодические издания, определение нуждаемости в стационарном обслуживании и обслуживании на дому, а также участие в различных торжественных и спортивных мероприятиях, посвященных памятным датам.</w:t>
      </w:r>
      <w:proofErr w:type="gramEnd"/>
    </w:p>
    <w:p w:rsidR="00CA1AA0" w:rsidRPr="009B65F0" w:rsidRDefault="00E40FE7" w:rsidP="00E40FE7">
      <w:pPr>
        <w:pStyle w:val="31"/>
        <w:spacing w:line="360" w:lineRule="auto"/>
        <w:ind w:left="0"/>
        <w:jc w:val="both"/>
        <w:rPr>
          <w:sz w:val="22"/>
          <w:szCs w:val="22"/>
        </w:rPr>
      </w:pPr>
      <w:r w:rsidRPr="009B65F0">
        <w:rPr>
          <w:sz w:val="22"/>
          <w:szCs w:val="22"/>
        </w:rPr>
        <w:t xml:space="preserve">             </w:t>
      </w:r>
      <w:proofErr w:type="gramStart"/>
      <w:r w:rsidR="00CA1AA0" w:rsidRPr="009B65F0">
        <w:rPr>
          <w:sz w:val="22"/>
          <w:szCs w:val="22"/>
        </w:rPr>
        <w:t xml:space="preserve">Одним из основных  достижений реализации программы </w:t>
      </w:r>
      <w:r w:rsidR="00CA1AA0" w:rsidRPr="009B65F0">
        <w:rPr>
          <w:i/>
          <w:sz w:val="22"/>
          <w:szCs w:val="22"/>
        </w:rPr>
        <w:t xml:space="preserve">«Реабилитация инвалидов в Оренбургской области» </w:t>
      </w:r>
      <w:r w:rsidR="00CA1AA0" w:rsidRPr="009B65F0">
        <w:rPr>
          <w:sz w:val="22"/>
          <w:szCs w:val="22"/>
        </w:rPr>
        <w:t xml:space="preserve">должно стать </w:t>
      </w:r>
      <w:r w:rsidR="009B65F0" w:rsidRPr="009B65F0">
        <w:rPr>
          <w:sz w:val="22"/>
          <w:szCs w:val="22"/>
        </w:rPr>
        <w:t xml:space="preserve"> </w:t>
      </w:r>
      <w:r w:rsidR="00CA1AA0" w:rsidRPr="009B65F0">
        <w:rPr>
          <w:sz w:val="22"/>
          <w:szCs w:val="22"/>
        </w:rPr>
        <w:t xml:space="preserve">четкое соблюдение условий доступности административных зданий и помещений, индивидуального жилья для инвалидов и  мало мобильных граждан строго в соответствии со строительными нормами и правилами  органов </w:t>
      </w:r>
      <w:r w:rsidR="00CA1AA0" w:rsidRPr="009B65F0">
        <w:rPr>
          <w:sz w:val="22"/>
          <w:szCs w:val="22"/>
        </w:rPr>
        <w:lastRenderedPageBreak/>
        <w:t xml:space="preserve">архитектуры и градостроительства, уполномоченных на то законодательными актами Российской Федерации, в пределах их компетенции. </w:t>
      </w:r>
      <w:proofErr w:type="gramEnd"/>
    </w:p>
    <w:p w:rsidR="00CA1AA0" w:rsidRPr="009B65F0" w:rsidRDefault="00CA1AA0" w:rsidP="00CA1AA0">
      <w:pPr>
        <w:spacing w:line="360" w:lineRule="auto"/>
        <w:ind w:firstLine="708"/>
        <w:jc w:val="both"/>
        <w:rPr>
          <w:sz w:val="22"/>
          <w:szCs w:val="22"/>
        </w:rPr>
      </w:pPr>
      <w:r w:rsidRPr="009B65F0">
        <w:rPr>
          <w:sz w:val="22"/>
          <w:szCs w:val="22"/>
        </w:rPr>
        <w:t>Более 500 граждан почтенного возраста и инвалидов охвачено надомным социальным обслуживанием. На территории муниципального образования  действует 6 отделений социальной помощи. Это направление дает возможность многим пожилым гражданам и инвалидам в преклонном возрасте жить в привычных условиях и  окружении, сохраняя соседские связи и социальные контакты.</w:t>
      </w:r>
    </w:p>
    <w:p w:rsidR="00CA1AA0" w:rsidRPr="009B65F0" w:rsidRDefault="00CA1AA0" w:rsidP="00CA1AA0">
      <w:pPr>
        <w:spacing w:line="360" w:lineRule="auto"/>
        <w:ind w:firstLine="708"/>
        <w:jc w:val="both"/>
        <w:rPr>
          <w:sz w:val="22"/>
          <w:szCs w:val="22"/>
        </w:rPr>
      </w:pPr>
      <w:r w:rsidRPr="009B65F0">
        <w:rPr>
          <w:sz w:val="22"/>
          <w:szCs w:val="22"/>
        </w:rPr>
        <w:t xml:space="preserve">    Для дальнейшего развития системы социального обслуживания необходимо:</w:t>
      </w:r>
    </w:p>
    <w:p w:rsidR="00CA1AA0" w:rsidRPr="009B65F0" w:rsidRDefault="00CA1AA0" w:rsidP="00CA1AA0">
      <w:pPr>
        <w:spacing w:line="360" w:lineRule="auto"/>
        <w:ind w:firstLine="708"/>
        <w:jc w:val="both"/>
        <w:rPr>
          <w:sz w:val="22"/>
          <w:szCs w:val="22"/>
        </w:rPr>
      </w:pPr>
      <w:r w:rsidRPr="009B65F0">
        <w:rPr>
          <w:sz w:val="22"/>
          <w:szCs w:val="22"/>
        </w:rPr>
        <w:t>- внедрять передовые формы социального обслуживания;</w:t>
      </w:r>
    </w:p>
    <w:p w:rsidR="00CA1AA0" w:rsidRPr="009B65F0" w:rsidRDefault="00CA1AA0" w:rsidP="00CA1AA0">
      <w:pPr>
        <w:spacing w:line="360" w:lineRule="auto"/>
        <w:ind w:firstLine="708"/>
        <w:jc w:val="both"/>
        <w:rPr>
          <w:sz w:val="22"/>
          <w:szCs w:val="22"/>
        </w:rPr>
      </w:pPr>
      <w:r w:rsidRPr="009B65F0">
        <w:rPr>
          <w:sz w:val="22"/>
          <w:szCs w:val="22"/>
        </w:rPr>
        <w:t>- активизировать организацию патронажа граждан пожилого возраста и инвалидов;</w:t>
      </w:r>
    </w:p>
    <w:p w:rsidR="00CA1AA0" w:rsidRPr="009B65F0" w:rsidRDefault="00CA1AA0" w:rsidP="00CA1AA0">
      <w:pPr>
        <w:spacing w:line="360" w:lineRule="auto"/>
        <w:ind w:firstLine="708"/>
        <w:jc w:val="both"/>
        <w:rPr>
          <w:sz w:val="22"/>
          <w:szCs w:val="22"/>
        </w:rPr>
      </w:pPr>
      <w:r w:rsidRPr="009B65F0">
        <w:rPr>
          <w:sz w:val="22"/>
          <w:szCs w:val="22"/>
        </w:rPr>
        <w:t>- шире привлекать к участию в социальном обслуживании учреждения здравоохранения, службы занятости населения, бытового и торгового обслуживания;</w:t>
      </w:r>
    </w:p>
    <w:p w:rsidR="00CA1AA0" w:rsidRPr="009B65F0" w:rsidRDefault="00CA1AA0" w:rsidP="00CA1AA0">
      <w:pPr>
        <w:spacing w:line="360" w:lineRule="auto"/>
        <w:ind w:firstLine="708"/>
        <w:jc w:val="both"/>
        <w:rPr>
          <w:sz w:val="22"/>
          <w:szCs w:val="22"/>
        </w:rPr>
      </w:pPr>
      <w:r w:rsidRPr="009B65F0">
        <w:rPr>
          <w:sz w:val="22"/>
          <w:szCs w:val="22"/>
        </w:rPr>
        <w:t>- повышать профессиональный уровень и квалификацию работников;</w:t>
      </w:r>
    </w:p>
    <w:p w:rsidR="00CA1AA0" w:rsidRDefault="00CA1AA0" w:rsidP="00CA1AA0">
      <w:pPr>
        <w:spacing w:line="360" w:lineRule="auto"/>
        <w:ind w:firstLine="708"/>
        <w:jc w:val="both"/>
        <w:rPr>
          <w:sz w:val="22"/>
          <w:szCs w:val="22"/>
        </w:rPr>
      </w:pPr>
      <w:r w:rsidRPr="009B65F0">
        <w:rPr>
          <w:sz w:val="22"/>
          <w:szCs w:val="22"/>
        </w:rPr>
        <w:t>- развивать добровольческое движение в этой сфере с привлечением учащихся образовательных учреждений, волонтеров, спонсоров и благотворителей.</w:t>
      </w:r>
    </w:p>
    <w:p w:rsidR="009B65F0" w:rsidRPr="009B65F0" w:rsidRDefault="009B65F0" w:rsidP="00CA1AA0">
      <w:pPr>
        <w:spacing w:line="360" w:lineRule="auto"/>
        <w:ind w:firstLine="708"/>
        <w:jc w:val="both"/>
        <w:rPr>
          <w:sz w:val="22"/>
          <w:szCs w:val="22"/>
        </w:rPr>
      </w:pPr>
    </w:p>
    <w:p w:rsidR="00CA1AA0" w:rsidRPr="009B65F0" w:rsidRDefault="00CA1AA0" w:rsidP="00CA1AA0">
      <w:pPr>
        <w:spacing w:line="360" w:lineRule="auto"/>
        <w:ind w:firstLine="708"/>
        <w:jc w:val="both"/>
        <w:rPr>
          <w:sz w:val="22"/>
          <w:szCs w:val="22"/>
        </w:rPr>
      </w:pPr>
      <w:r w:rsidRPr="009B65F0">
        <w:rPr>
          <w:b/>
          <w:bCs/>
          <w:i/>
          <w:color w:val="000000"/>
          <w:sz w:val="22"/>
          <w:szCs w:val="22"/>
        </w:rPr>
        <w:t>Пенсионное обеспечение</w:t>
      </w:r>
      <w:r w:rsidRPr="009B65F0">
        <w:rPr>
          <w:color w:val="000000"/>
          <w:sz w:val="22"/>
          <w:szCs w:val="22"/>
        </w:rPr>
        <w:t xml:space="preserve">. </w:t>
      </w:r>
      <w:r w:rsidRPr="009B65F0">
        <w:rPr>
          <w:sz w:val="22"/>
          <w:szCs w:val="22"/>
        </w:rPr>
        <w:t xml:space="preserve">Управление ПФР в Новосергиевском районе продолжит работу по повышению качества пенсионного обслуживания и обеспечения высокого уровня всех услуг застрахованным гражданам и страхователям; по улучшению и оптимизации деятельности клиентской службы (в </w:t>
      </w:r>
      <w:proofErr w:type="spellStart"/>
      <w:r w:rsidRPr="009B65F0">
        <w:rPr>
          <w:sz w:val="22"/>
          <w:szCs w:val="22"/>
        </w:rPr>
        <w:t>т.ч</w:t>
      </w:r>
      <w:proofErr w:type="spellEnd"/>
      <w:r w:rsidRPr="009B65F0">
        <w:rPr>
          <w:sz w:val="22"/>
          <w:szCs w:val="22"/>
        </w:rPr>
        <w:t xml:space="preserve">. и посредством дальнейшего развития выездной (мобильной) клиентской службы) и внедрению информационных технологий, обеспечению выплат пенсионерам </w:t>
      </w:r>
      <w:proofErr w:type="gramStart"/>
      <w:r w:rsidRPr="009B65F0">
        <w:rPr>
          <w:sz w:val="22"/>
          <w:szCs w:val="22"/>
        </w:rPr>
        <w:t>согласно</w:t>
      </w:r>
      <w:proofErr w:type="gramEnd"/>
      <w:r w:rsidRPr="009B65F0">
        <w:rPr>
          <w:sz w:val="22"/>
          <w:szCs w:val="22"/>
        </w:rPr>
        <w:t xml:space="preserve"> установленного графика.</w:t>
      </w:r>
    </w:p>
    <w:p w:rsidR="00CA1AA0" w:rsidRPr="009B65F0" w:rsidRDefault="00CA1AA0" w:rsidP="00CA1AA0">
      <w:pPr>
        <w:spacing w:line="360" w:lineRule="auto"/>
        <w:ind w:firstLine="708"/>
        <w:jc w:val="both"/>
        <w:rPr>
          <w:sz w:val="22"/>
          <w:szCs w:val="22"/>
        </w:rPr>
      </w:pPr>
      <w:proofErr w:type="gramStart"/>
      <w:r w:rsidRPr="009B65F0">
        <w:rPr>
          <w:sz w:val="22"/>
          <w:szCs w:val="22"/>
        </w:rPr>
        <w:t>На учете в Управлении ПФР в Новосергиевском районе на 1 января 201</w:t>
      </w:r>
      <w:r w:rsidR="009B65F0" w:rsidRPr="009B65F0">
        <w:rPr>
          <w:sz w:val="22"/>
          <w:szCs w:val="22"/>
        </w:rPr>
        <w:t>7</w:t>
      </w:r>
      <w:r w:rsidRPr="009B65F0">
        <w:rPr>
          <w:sz w:val="22"/>
          <w:szCs w:val="22"/>
        </w:rPr>
        <w:t xml:space="preserve"> года состояло  4231 пенсионеров, на 1 января 201</w:t>
      </w:r>
      <w:r w:rsidR="009B65F0" w:rsidRPr="009B65F0">
        <w:rPr>
          <w:sz w:val="22"/>
          <w:szCs w:val="22"/>
        </w:rPr>
        <w:t>8</w:t>
      </w:r>
      <w:r w:rsidRPr="009B65F0">
        <w:rPr>
          <w:sz w:val="22"/>
          <w:szCs w:val="22"/>
        </w:rPr>
        <w:t xml:space="preserve"> года -  4311 пенсионеров – это:  получатели трудовых пенсий, получатели социальных пенсий, пенсионеры из числа военнослужащих и членов их семей, пострадавшие на ЧАЭС, досрочная выплата от ЦЗН, получатели ежемесячной денежной выплаты (далее ЕДВ).</w:t>
      </w:r>
      <w:proofErr w:type="gramEnd"/>
    </w:p>
    <w:p w:rsidR="00CA1AA0" w:rsidRPr="009B65F0" w:rsidRDefault="00CA1AA0" w:rsidP="00F07450">
      <w:pPr>
        <w:shd w:val="clear" w:color="auto" w:fill="FFFFFF"/>
        <w:spacing w:line="360" w:lineRule="auto"/>
        <w:jc w:val="both"/>
        <w:rPr>
          <w:sz w:val="22"/>
          <w:szCs w:val="22"/>
        </w:rPr>
      </w:pPr>
      <w:r w:rsidRPr="009B65F0">
        <w:rPr>
          <w:b/>
          <w:bCs/>
          <w:i/>
          <w:spacing w:val="-5"/>
          <w:sz w:val="22"/>
          <w:szCs w:val="22"/>
        </w:rPr>
        <w:t xml:space="preserve">        </w:t>
      </w:r>
      <w:r w:rsidR="008D73AE">
        <w:rPr>
          <w:b/>
          <w:bCs/>
          <w:i/>
          <w:spacing w:val="-5"/>
          <w:sz w:val="22"/>
          <w:szCs w:val="22"/>
        </w:rPr>
        <w:t xml:space="preserve">   </w:t>
      </w:r>
      <w:r w:rsidRPr="009B65F0">
        <w:rPr>
          <w:b/>
          <w:bCs/>
          <w:i/>
          <w:spacing w:val="-5"/>
          <w:sz w:val="22"/>
          <w:szCs w:val="22"/>
        </w:rPr>
        <w:t xml:space="preserve"> Спорт.  </w:t>
      </w:r>
      <w:r w:rsidRPr="009B65F0">
        <w:rPr>
          <w:spacing w:val="8"/>
          <w:sz w:val="22"/>
          <w:szCs w:val="22"/>
        </w:rPr>
        <w:t xml:space="preserve">На территории муниципального образования на достаточном уровне укреплена спортивная база для </w:t>
      </w:r>
      <w:r w:rsidRPr="009B65F0">
        <w:rPr>
          <w:spacing w:val="13"/>
          <w:sz w:val="22"/>
          <w:szCs w:val="22"/>
        </w:rPr>
        <w:t xml:space="preserve">занятий и роста спортивного мастерства по греко-римской борьбе, лыжным гонкам, футболу, волейболу, легкой атлетике, хоккею с шайбой, шахматам, </w:t>
      </w:r>
      <w:r w:rsidRPr="009B65F0">
        <w:rPr>
          <w:sz w:val="22"/>
          <w:szCs w:val="22"/>
        </w:rPr>
        <w:t>настольному теннису и баскетболу.</w:t>
      </w:r>
    </w:p>
    <w:p w:rsidR="00CA1AA0" w:rsidRPr="009B65F0" w:rsidRDefault="00CA1AA0" w:rsidP="00F07450">
      <w:pPr>
        <w:shd w:val="clear" w:color="auto" w:fill="FFFFFF"/>
        <w:spacing w:line="360" w:lineRule="auto"/>
        <w:ind w:left="14" w:firstLine="710"/>
        <w:jc w:val="both"/>
        <w:rPr>
          <w:sz w:val="22"/>
          <w:szCs w:val="22"/>
        </w:rPr>
      </w:pPr>
      <w:r w:rsidRPr="009B65F0">
        <w:rPr>
          <w:sz w:val="22"/>
          <w:szCs w:val="22"/>
        </w:rPr>
        <w:t xml:space="preserve">Ежегодно  проводятся  соревнования по 15 </w:t>
      </w:r>
      <w:r w:rsidRPr="009B65F0">
        <w:rPr>
          <w:spacing w:val="1"/>
          <w:sz w:val="22"/>
          <w:szCs w:val="22"/>
        </w:rPr>
        <w:t xml:space="preserve">культивируемым в районе видам спорта - это турниры первенства района </w:t>
      </w:r>
      <w:r w:rsidRPr="009B65F0">
        <w:rPr>
          <w:sz w:val="22"/>
          <w:szCs w:val="22"/>
        </w:rPr>
        <w:t>среди команд коллективов физкультуры, СПК, предприятий и организаций в которых принимает участие более 10 тысяч спортсменов.</w:t>
      </w:r>
    </w:p>
    <w:p w:rsidR="00CA1AA0" w:rsidRPr="009B65F0" w:rsidRDefault="00CA1AA0" w:rsidP="00F07450">
      <w:pPr>
        <w:shd w:val="clear" w:color="auto" w:fill="FFFFFF"/>
        <w:spacing w:line="360" w:lineRule="auto"/>
        <w:ind w:left="14" w:right="-1" w:firstLine="706"/>
        <w:jc w:val="both"/>
        <w:rPr>
          <w:sz w:val="22"/>
          <w:szCs w:val="22"/>
        </w:rPr>
      </w:pPr>
      <w:r w:rsidRPr="009B65F0">
        <w:rPr>
          <w:spacing w:val="-2"/>
          <w:sz w:val="22"/>
          <w:szCs w:val="22"/>
        </w:rPr>
        <w:t xml:space="preserve">В районе проводятся традиционные турниры по волейболу, памяти Героев Социалистического труда, а также соревнования памяти ведущих </w:t>
      </w:r>
      <w:r w:rsidRPr="009B65F0">
        <w:rPr>
          <w:sz w:val="22"/>
          <w:szCs w:val="22"/>
        </w:rPr>
        <w:t>спортсменов, тренеров, энтузиастов, ушедших из жизни.</w:t>
      </w:r>
    </w:p>
    <w:p w:rsidR="00CA1AA0" w:rsidRPr="00A5203E" w:rsidRDefault="00CA1AA0" w:rsidP="00F07450">
      <w:pPr>
        <w:shd w:val="clear" w:color="auto" w:fill="FFFFFF"/>
        <w:spacing w:line="360" w:lineRule="auto"/>
        <w:ind w:left="14" w:right="10" w:firstLine="706"/>
        <w:jc w:val="both"/>
        <w:rPr>
          <w:sz w:val="22"/>
          <w:szCs w:val="22"/>
        </w:rPr>
      </w:pPr>
      <w:r w:rsidRPr="00A5203E">
        <w:rPr>
          <w:spacing w:val="7"/>
          <w:sz w:val="22"/>
          <w:szCs w:val="22"/>
        </w:rPr>
        <w:lastRenderedPageBreak/>
        <w:t xml:space="preserve">Ежегодно в </w:t>
      </w:r>
      <w:r w:rsidR="00A5203E" w:rsidRPr="00A5203E">
        <w:rPr>
          <w:spacing w:val="7"/>
          <w:sz w:val="22"/>
          <w:szCs w:val="22"/>
        </w:rPr>
        <w:t xml:space="preserve">п. Новосергиевка </w:t>
      </w:r>
      <w:r w:rsidRPr="00A5203E">
        <w:rPr>
          <w:spacing w:val="7"/>
          <w:sz w:val="22"/>
          <w:szCs w:val="22"/>
        </w:rPr>
        <w:t xml:space="preserve">проводится открытый Всероссийский </w:t>
      </w:r>
      <w:r w:rsidRPr="00A5203E">
        <w:rPr>
          <w:spacing w:val="1"/>
          <w:sz w:val="22"/>
          <w:szCs w:val="22"/>
        </w:rPr>
        <w:t xml:space="preserve">турнир по греко-римской борьбе среди юношей и молодежи памяти А.А. </w:t>
      </w:r>
      <w:proofErr w:type="spellStart"/>
      <w:r w:rsidRPr="00A5203E">
        <w:rPr>
          <w:sz w:val="22"/>
          <w:szCs w:val="22"/>
        </w:rPr>
        <w:t>Кутуева</w:t>
      </w:r>
      <w:proofErr w:type="spellEnd"/>
      <w:r w:rsidRPr="00A5203E">
        <w:rPr>
          <w:sz w:val="22"/>
          <w:szCs w:val="22"/>
        </w:rPr>
        <w:t xml:space="preserve">, в котором принимают участие лучшие </w:t>
      </w:r>
      <w:r w:rsidRPr="00A5203E">
        <w:rPr>
          <w:spacing w:val="1"/>
          <w:sz w:val="22"/>
          <w:szCs w:val="22"/>
        </w:rPr>
        <w:t xml:space="preserve">борцы городов и районов нашей области, а также других областей, регионов </w:t>
      </w:r>
      <w:r w:rsidRPr="00A5203E">
        <w:rPr>
          <w:sz w:val="22"/>
          <w:szCs w:val="22"/>
        </w:rPr>
        <w:t>и ближнего зарубежья.</w:t>
      </w:r>
    </w:p>
    <w:p w:rsidR="00CA1AA0" w:rsidRPr="00A5203E" w:rsidRDefault="00CA1AA0" w:rsidP="00F07450">
      <w:pPr>
        <w:shd w:val="clear" w:color="auto" w:fill="FFFFFF"/>
        <w:spacing w:line="360" w:lineRule="auto"/>
        <w:ind w:left="24" w:right="-1" w:firstLine="710"/>
        <w:jc w:val="both"/>
        <w:rPr>
          <w:sz w:val="22"/>
          <w:szCs w:val="22"/>
        </w:rPr>
      </w:pPr>
      <w:r w:rsidRPr="00A5203E">
        <w:rPr>
          <w:spacing w:val="1"/>
          <w:sz w:val="22"/>
          <w:szCs w:val="22"/>
        </w:rPr>
        <w:t xml:space="preserve">Спортсмены </w:t>
      </w:r>
      <w:r w:rsidRPr="00A5203E">
        <w:rPr>
          <w:spacing w:val="8"/>
          <w:sz w:val="22"/>
          <w:szCs w:val="22"/>
        </w:rPr>
        <w:t xml:space="preserve">муниципального образования </w:t>
      </w:r>
      <w:r w:rsidRPr="00A5203E">
        <w:rPr>
          <w:spacing w:val="1"/>
          <w:sz w:val="22"/>
          <w:szCs w:val="22"/>
        </w:rPr>
        <w:t xml:space="preserve"> постоянные участники областных и вс</w:t>
      </w:r>
      <w:r w:rsidRPr="00A5203E">
        <w:rPr>
          <w:sz w:val="22"/>
          <w:szCs w:val="22"/>
        </w:rPr>
        <w:t>ероссийских соревнований по различным видам спорта.</w:t>
      </w:r>
    </w:p>
    <w:p w:rsidR="00CA1AA0" w:rsidRPr="00A5203E" w:rsidRDefault="00CA1AA0" w:rsidP="00F07450">
      <w:pPr>
        <w:shd w:val="clear" w:color="auto" w:fill="FFFFFF"/>
        <w:spacing w:line="360" w:lineRule="auto"/>
        <w:ind w:left="5" w:firstLine="701"/>
        <w:jc w:val="both"/>
        <w:rPr>
          <w:sz w:val="22"/>
          <w:szCs w:val="22"/>
        </w:rPr>
      </w:pPr>
      <w:r w:rsidRPr="00A5203E">
        <w:rPr>
          <w:sz w:val="22"/>
          <w:szCs w:val="22"/>
        </w:rPr>
        <w:t>Успешно выступает футбольная команда  в областных соревнованиях, а также</w:t>
      </w:r>
      <w:r w:rsidRPr="00A5203E">
        <w:rPr>
          <w:spacing w:val="-2"/>
          <w:sz w:val="22"/>
          <w:szCs w:val="22"/>
        </w:rPr>
        <w:t xml:space="preserve"> детские футбольные команды, тремя возрастными </w:t>
      </w:r>
      <w:r w:rsidRPr="00A5203E">
        <w:rPr>
          <w:sz w:val="22"/>
          <w:szCs w:val="22"/>
        </w:rPr>
        <w:t xml:space="preserve">группами.  </w:t>
      </w:r>
    </w:p>
    <w:p w:rsidR="00CA1AA0" w:rsidRPr="00A5203E" w:rsidRDefault="00CA1AA0" w:rsidP="00A5203E">
      <w:pPr>
        <w:shd w:val="clear" w:color="auto" w:fill="FFFFFF"/>
        <w:spacing w:line="360" w:lineRule="auto"/>
        <w:ind w:left="24" w:firstLine="619"/>
        <w:jc w:val="both"/>
        <w:rPr>
          <w:sz w:val="22"/>
          <w:szCs w:val="22"/>
        </w:rPr>
      </w:pPr>
      <w:r w:rsidRPr="00A5203E">
        <w:rPr>
          <w:spacing w:val="1"/>
          <w:sz w:val="22"/>
          <w:szCs w:val="22"/>
        </w:rPr>
        <w:t xml:space="preserve">Работники ОВД являются постоянными участниками районных </w:t>
      </w:r>
      <w:r w:rsidRPr="00A5203E">
        <w:rPr>
          <w:sz w:val="22"/>
          <w:szCs w:val="22"/>
        </w:rPr>
        <w:t xml:space="preserve">соревнований по </w:t>
      </w:r>
      <w:r w:rsidR="00A5203E" w:rsidRPr="00A5203E">
        <w:rPr>
          <w:sz w:val="22"/>
          <w:szCs w:val="22"/>
        </w:rPr>
        <w:t xml:space="preserve">различным </w:t>
      </w:r>
      <w:r w:rsidRPr="00A5203E">
        <w:rPr>
          <w:sz w:val="22"/>
          <w:szCs w:val="22"/>
        </w:rPr>
        <w:t>видам спорта, участвуют самостоятельной командой в районных спартакиадах, "закрывая" все виды спорта, а также являются</w:t>
      </w:r>
      <w:r w:rsidR="00A5203E" w:rsidRPr="00A5203E">
        <w:rPr>
          <w:sz w:val="22"/>
          <w:szCs w:val="22"/>
        </w:rPr>
        <w:t xml:space="preserve"> </w:t>
      </w:r>
      <w:r w:rsidRPr="00A5203E">
        <w:rPr>
          <w:spacing w:val="-1"/>
          <w:sz w:val="22"/>
          <w:szCs w:val="22"/>
        </w:rPr>
        <w:t>постоянными участниками областных полицейских игр, где также успешно выступают по всем видам спорта, входящих в программу полицейских игр.</w:t>
      </w:r>
    </w:p>
    <w:p w:rsidR="00CA1AA0" w:rsidRPr="00A5203E" w:rsidRDefault="00CA1AA0" w:rsidP="00CA1AA0">
      <w:pPr>
        <w:shd w:val="clear" w:color="auto" w:fill="FFFFFF"/>
        <w:spacing w:line="360" w:lineRule="auto"/>
        <w:jc w:val="both"/>
        <w:rPr>
          <w:sz w:val="22"/>
          <w:szCs w:val="22"/>
        </w:rPr>
      </w:pPr>
      <w:r w:rsidRPr="00A5203E">
        <w:rPr>
          <w:b/>
          <w:i/>
          <w:spacing w:val="2"/>
          <w:sz w:val="22"/>
          <w:szCs w:val="22"/>
        </w:rPr>
        <w:t xml:space="preserve">          Культура</w:t>
      </w:r>
      <w:r w:rsidRPr="00A5203E">
        <w:rPr>
          <w:i/>
          <w:spacing w:val="-1"/>
          <w:sz w:val="22"/>
          <w:szCs w:val="22"/>
        </w:rPr>
        <w:t>.</w:t>
      </w:r>
      <w:r w:rsidRPr="00A5203E">
        <w:rPr>
          <w:spacing w:val="-1"/>
          <w:sz w:val="22"/>
          <w:szCs w:val="22"/>
        </w:rPr>
        <w:t xml:space="preserve"> </w:t>
      </w:r>
      <w:proofErr w:type="gramStart"/>
      <w:r w:rsidRPr="00A5203E">
        <w:rPr>
          <w:spacing w:val="-1"/>
          <w:sz w:val="22"/>
          <w:szCs w:val="22"/>
        </w:rPr>
        <w:t xml:space="preserve">В муниципальном образовании действует сеть учреждений культуры, которая насчитывает 5 </w:t>
      </w:r>
      <w:r w:rsidRPr="00A5203E">
        <w:rPr>
          <w:sz w:val="22"/>
          <w:szCs w:val="22"/>
        </w:rPr>
        <w:t xml:space="preserve">сельских домов культуры и клубов, один районный дом культуры «Салют», </w:t>
      </w:r>
      <w:r w:rsidRPr="00A5203E">
        <w:rPr>
          <w:spacing w:val="5"/>
          <w:sz w:val="22"/>
          <w:szCs w:val="22"/>
        </w:rPr>
        <w:t xml:space="preserve">которые в 2011 году вошли в Централизованную клубную систему, </w:t>
      </w:r>
      <w:r w:rsidR="00A5203E">
        <w:rPr>
          <w:spacing w:val="5"/>
          <w:sz w:val="22"/>
          <w:szCs w:val="22"/>
        </w:rPr>
        <w:t>3</w:t>
      </w:r>
      <w:r w:rsidRPr="00A5203E">
        <w:rPr>
          <w:spacing w:val="5"/>
          <w:sz w:val="22"/>
          <w:szCs w:val="22"/>
        </w:rPr>
        <w:t xml:space="preserve"> </w:t>
      </w:r>
      <w:r w:rsidRPr="00A5203E">
        <w:rPr>
          <w:spacing w:val="3"/>
          <w:sz w:val="22"/>
          <w:szCs w:val="22"/>
        </w:rPr>
        <w:t xml:space="preserve">сельских библиотечных филиала, 2 районные библиотеки, которые входят </w:t>
      </w:r>
      <w:r w:rsidRPr="00A5203E">
        <w:rPr>
          <w:spacing w:val="5"/>
          <w:sz w:val="22"/>
          <w:szCs w:val="22"/>
        </w:rPr>
        <w:t xml:space="preserve">в Централизованную библиотечную систему Новосергиевского района, </w:t>
      </w:r>
      <w:r w:rsidRPr="00A5203E">
        <w:rPr>
          <w:sz w:val="22"/>
          <w:szCs w:val="22"/>
        </w:rPr>
        <w:t>детская школа искусств и историко - краеведческий музей.</w:t>
      </w:r>
      <w:proofErr w:type="gramEnd"/>
    </w:p>
    <w:p w:rsidR="00CA1AA0" w:rsidRPr="00A5203E" w:rsidRDefault="00CA1AA0" w:rsidP="00F07450">
      <w:pPr>
        <w:spacing w:line="360" w:lineRule="auto"/>
        <w:ind w:firstLine="709"/>
        <w:jc w:val="both"/>
        <w:rPr>
          <w:sz w:val="22"/>
          <w:szCs w:val="22"/>
        </w:rPr>
      </w:pPr>
      <w:r w:rsidRPr="00A5203E">
        <w:rPr>
          <w:sz w:val="22"/>
          <w:szCs w:val="22"/>
        </w:rPr>
        <w:t>В 2006 году открыт Новосергиевский историко-краеведческий музей. В нем имеется 8 залов: зал Славы, национальной культуры, природы, Новосергиевка в 21 веке и др. Музей со своими экспонатами выставлялся в городах Бугуруслан, Оренбург, Сорочинск. В 201</w:t>
      </w:r>
      <w:r w:rsidR="00A5203E">
        <w:rPr>
          <w:sz w:val="22"/>
          <w:szCs w:val="22"/>
        </w:rPr>
        <w:t>7</w:t>
      </w:r>
      <w:r w:rsidRPr="00A5203E">
        <w:rPr>
          <w:sz w:val="22"/>
          <w:szCs w:val="22"/>
        </w:rPr>
        <w:t xml:space="preserve"> году историко - краеведческий музей посетило 3000 человек, в течение года прошли Уроки мужества, встречи трех поколений. Музей отмечен дипломом 3 степени за участие в конкурсе «Растим патриотов России», и благодарственным письмом за выставочный проект и документальный фильм «Льняные смотрины» в 9 областном форуме культурн</w:t>
      </w:r>
      <w:proofErr w:type="gramStart"/>
      <w:r w:rsidRPr="00A5203E">
        <w:rPr>
          <w:sz w:val="22"/>
          <w:szCs w:val="22"/>
        </w:rPr>
        <w:t>о-</w:t>
      </w:r>
      <w:proofErr w:type="gramEnd"/>
      <w:r w:rsidRPr="00A5203E">
        <w:rPr>
          <w:sz w:val="22"/>
          <w:szCs w:val="22"/>
        </w:rPr>
        <w:t xml:space="preserve"> развлекательных программ.</w:t>
      </w:r>
    </w:p>
    <w:p w:rsidR="00CA1AA0" w:rsidRPr="00A5203E" w:rsidRDefault="00CA1AA0" w:rsidP="00F07450">
      <w:pPr>
        <w:shd w:val="clear" w:color="auto" w:fill="FFFFFF"/>
        <w:spacing w:line="360" w:lineRule="auto"/>
        <w:ind w:right="24" w:firstLine="708"/>
        <w:jc w:val="both"/>
        <w:rPr>
          <w:sz w:val="22"/>
          <w:szCs w:val="22"/>
        </w:rPr>
      </w:pPr>
      <w:r w:rsidRPr="00A5203E">
        <w:rPr>
          <w:sz w:val="22"/>
          <w:szCs w:val="22"/>
        </w:rPr>
        <w:t xml:space="preserve">Сохраняются и развиваются традиции народного творчества, </w:t>
      </w:r>
      <w:r w:rsidRPr="00A5203E">
        <w:rPr>
          <w:spacing w:val="1"/>
          <w:sz w:val="22"/>
          <w:szCs w:val="22"/>
        </w:rPr>
        <w:t xml:space="preserve">национальной культуры. Имея высокий уровень исполнения, многие коллективы принимают участие в </w:t>
      </w:r>
      <w:r w:rsidRPr="00A5203E">
        <w:rPr>
          <w:sz w:val="22"/>
          <w:szCs w:val="22"/>
        </w:rPr>
        <w:t xml:space="preserve">областных мероприятиях, где достойно представляют наш Новосергиевский </w:t>
      </w:r>
      <w:r w:rsidRPr="00A5203E">
        <w:rPr>
          <w:spacing w:val="8"/>
          <w:sz w:val="22"/>
          <w:szCs w:val="22"/>
        </w:rPr>
        <w:t xml:space="preserve">район. </w:t>
      </w:r>
    </w:p>
    <w:p w:rsidR="00CA1AA0" w:rsidRPr="00A5203E" w:rsidRDefault="00CA1AA0" w:rsidP="00F07450">
      <w:pPr>
        <w:shd w:val="clear" w:color="auto" w:fill="FFFFFF"/>
        <w:spacing w:line="360" w:lineRule="auto"/>
        <w:ind w:firstLine="708"/>
        <w:jc w:val="both"/>
        <w:rPr>
          <w:spacing w:val="-2"/>
          <w:sz w:val="22"/>
          <w:szCs w:val="22"/>
        </w:rPr>
      </w:pPr>
      <w:r w:rsidRPr="00A5203E">
        <w:rPr>
          <w:spacing w:val="-6"/>
          <w:sz w:val="22"/>
          <w:szCs w:val="22"/>
        </w:rPr>
        <w:t xml:space="preserve">В ДШИ занимаются 400 учащихся на 7 отделениях. Учащиеся ДШИ и </w:t>
      </w:r>
      <w:r w:rsidRPr="00A5203E">
        <w:rPr>
          <w:spacing w:val="1"/>
          <w:sz w:val="22"/>
          <w:szCs w:val="22"/>
        </w:rPr>
        <w:t xml:space="preserve">преподаватели, принимая участие в областных конкурсах, занимают </w:t>
      </w:r>
      <w:r w:rsidRPr="00A5203E">
        <w:rPr>
          <w:spacing w:val="-2"/>
          <w:sz w:val="22"/>
          <w:szCs w:val="22"/>
        </w:rPr>
        <w:t>призовые места.</w:t>
      </w:r>
    </w:p>
    <w:p w:rsidR="00CA1AA0" w:rsidRPr="00A5685D" w:rsidRDefault="00CA1AA0" w:rsidP="00F07450">
      <w:pPr>
        <w:pStyle w:val="3"/>
        <w:spacing w:before="0" w:line="360" w:lineRule="auto"/>
        <w:ind w:firstLine="720"/>
        <w:jc w:val="both"/>
        <w:rPr>
          <w:sz w:val="22"/>
          <w:szCs w:val="22"/>
        </w:rPr>
      </w:pPr>
      <w:r w:rsidRPr="00A5685D">
        <w:rPr>
          <w:sz w:val="22"/>
          <w:szCs w:val="22"/>
        </w:rPr>
        <w:t xml:space="preserve">Обеспеченность книгами и журналами в библиотеках на 100 человек населения составляет 465. Обеспеченность учреждениями культурно-досугового типа на уровне 153,2 учреждений на 100 тыс. населения. </w:t>
      </w:r>
    </w:p>
    <w:p w:rsidR="00CA1AA0" w:rsidRPr="00A5203E" w:rsidRDefault="00CA1AA0" w:rsidP="00CA1AA0">
      <w:pPr>
        <w:spacing w:line="360" w:lineRule="auto"/>
        <w:ind w:firstLine="720"/>
        <w:jc w:val="both"/>
        <w:rPr>
          <w:sz w:val="22"/>
          <w:szCs w:val="22"/>
        </w:rPr>
      </w:pPr>
      <w:r w:rsidRPr="00A5203E">
        <w:rPr>
          <w:sz w:val="22"/>
          <w:szCs w:val="22"/>
        </w:rPr>
        <w:t>Обеспеченность общедоступными библиотеками и обеспеченность учреждениями культурно-досугового типа останется на прежнем уровне, так как открытие новых учреждений не запланировано.</w:t>
      </w:r>
    </w:p>
    <w:p w:rsidR="00CA1AA0" w:rsidRPr="00A5203E" w:rsidRDefault="00CA1AA0" w:rsidP="00CA1AA0">
      <w:pPr>
        <w:spacing w:line="360" w:lineRule="auto"/>
        <w:jc w:val="both"/>
        <w:rPr>
          <w:b/>
          <w:sz w:val="22"/>
          <w:szCs w:val="22"/>
        </w:rPr>
      </w:pPr>
      <w:r w:rsidRPr="00A5203E">
        <w:rPr>
          <w:b/>
          <w:sz w:val="22"/>
          <w:szCs w:val="22"/>
        </w:rPr>
        <w:t xml:space="preserve">         Демографическая ситуация</w:t>
      </w:r>
    </w:p>
    <w:p w:rsidR="00CA1AA0" w:rsidRPr="00A5203E" w:rsidRDefault="00CA1AA0" w:rsidP="00CA1AA0">
      <w:pPr>
        <w:pStyle w:val="a3"/>
        <w:spacing w:line="360" w:lineRule="auto"/>
        <w:rPr>
          <w:sz w:val="22"/>
          <w:szCs w:val="22"/>
        </w:rPr>
      </w:pPr>
      <w:r w:rsidRPr="00A5203E">
        <w:rPr>
          <w:sz w:val="22"/>
          <w:szCs w:val="22"/>
        </w:rPr>
        <w:t xml:space="preserve">          Составной частью социальной политики</w:t>
      </w:r>
      <w:r w:rsidRPr="00A5203E">
        <w:rPr>
          <w:sz w:val="22"/>
          <w:szCs w:val="22"/>
          <w:lang w:val="ru-RU"/>
        </w:rPr>
        <w:t xml:space="preserve"> муниципального образования</w:t>
      </w:r>
      <w:r w:rsidRPr="00A5203E">
        <w:rPr>
          <w:sz w:val="22"/>
          <w:szCs w:val="22"/>
        </w:rPr>
        <w:t xml:space="preserve">  является демографическая политика, которая представляет собой систему принципов, оценок и мер социально-экономического, правового и профилактического характера, направленных на </w:t>
      </w:r>
      <w:r w:rsidRPr="00A5203E">
        <w:rPr>
          <w:sz w:val="22"/>
          <w:szCs w:val="22"/>
        </w:rPr>
        <w:lastRenderedPageBreak/>
        <w:t>улучшение демографической ситуации, в том числе  на сохранение и укрепление семьи, сокращение уровня смертности, рост рождаемости, укрепление здоровья населения, увеличение продолжительности жизни, регулирование внутренней и внешней миграции.</w:t>
      </w:r>
    </w:p>
    <w:p w:rsidR="00CA1AA0" w:rsidRPr="00A5203E" w:rsidRDefault="00CA1AA0" w:rsidP="00CA1AA0">
      <w:pPr>
        <w:pStyle w:val="3"/>
        <w:shd w:val="clear" w:color="auto" w:fill="auto"/>
        <w:spacing w:before="0" w:line="360" w:lineRule="auto"/>
        <w:ind w:firstLine="709"/>
        <w:jc w:val="both"/>
        <w:rPr>
          <w:sz w:val="22"/>
          <w:szCs w:val="22"/>
        </w:rPr>
      </w:pPr>
      <w:r w:rsidRPr="00A5203E">
        <w:rPr>
          <w:sz w:val="22"/>
          <w:szCs w:val="22"/>
        </w:rPr>
        <w:t>По состоянию на 01.01.201</w:t>
      </w:r>
      <w:r w:rsidR="00A5203E" w:rsidRPr="00A5203E">
        <w:rPr>
          <w:sz w:val="22"/>
          <w:szCs w:val="22"/>
        </w:rPr>
        <w:t>8</w:t>
      </w:r>
      <w:r w:rsidRPr="00A5203E">
        <w:rPr>
          <w:sz w:val="22"/>
          <w:szCs w:val="22"/>
        </w:rPr>
        <w:t>г. по данным органов статистики на территории муниципального образования постоянно проживает 14</w:t>
      </w:r>
      <w:r w:rsidR="00A5203E" w:rsidRPr="00A5203E">
        <w:rPr>
          <w:sz w:val="22"/>
          <w:szCs w:val="22"/>
        </w:rPr>
        <w:t>5</w:t>
      </w:r>
      <w:r w:rsidRPr="00A5203E">
        <w:rPr>
          <w:sz w:val="22"/>
          <w:szCs w:val="22"/>
        </w:rPr>
        <w:t>6</w:t>
      </w:r>
      <w:r w:rsidR="00A5203E" w:rsidRPr="00A5203E">
        <w:rPr>
          <w:sz w:val="22"/>
          <w:szCs w:val="22"/>
        </w:rPr>
        <w:t>7</w:t>
      </w:r>
      <w:r w:rsidRPr="00A5203E">
        <w:rPr>
          <w:sz w:val="22"/>
          <w:szCs w:val="22"/>
        </w:rPr>
        <w:t xml:space="preserve"> человек, что на 7</w:t>
      </w:r>
      <w:r w:rsidR="00A5203E" w:rsidRPr="00A5203E">
        <w:rPr>
          <w:sz w:val="22"/>
          <w:szCs w:val="22"/>
        </w:rPr>
        <w:t>7</w:t>
      </w:r>
      <w:r w:rsidRPr="00A5203E">
        <w:rPr>
          <w:sz w:val="22"/>
          <w:szCs w:val="22"/>
        </w:rPr>
        <w:t xml:space="preserve"> человека </w:t>
      </w:r>
      <w:r w:rsidR="00A5203E" w:rsidRPr="00A5203E">
        <w:rPr>
          <w:sz w:val="22"/>
          <w:szCs w:val="22"/>
        </w:rPr>
        <w:t>меньше к уровню 2017</w:t>
      </w:r>
      <w:r w:rsidRPr="00A5203E">
        <w:rPr>
          <w:sz w:val="22"/>
          <w:szCs w:val="22"/>
        </w:rPr>
        <w:t xml:space="preserve"> года (14</w:t>
      </w:r>
      <w:r w:rsidR="00A5203E" w:rsidRPr="00A5203E">
        <w:rPr>
          <w:sz w:val="22"/>
          <w:szCs w:val="22"/>
        </w:rPr>
        <w:t>644</w:t>
      </w:r>
      <w:r w:rsidRPr="00A5203E">
        <w:rPr>
          <w:sz w:val="22"/>
          <w:szCs w:val="22"/>
        </w:rPr>
        <w:t xml:space="preserve"> чел.). Из них в п. Новосергиевка 13825 человек. Все население является сельским.</w:t>
      </w:r>
    </w:p>
    <w:p w:rsidR="00CA1AA0" w:rsidRPr="00A5203E" w:rsidRDefault="00CA1AA0" w:rsidP="00CA1AA0">
      <w:pPr>
        <w:spacing w:line="360" w:lineRule="auto"/>
        <w:jc w:val="both"/>
        <w:rPr>
          <w:sz w:val="22"/>
          <w:szCs w:val="22"/>
        </w:rPr>
      </w:pPr>
      <w:r w:rsidRPr="00A5203E">
        <w:rPr>
          <w:sz w:val="22"/>
          <w:szCs w:val="22"/>
        </w:rPr>
        <w:t xml:space="preserve">       </w:t>
      </w:r>
      <w:r w:rsidR="00A5685D">
        <w:rPr>
          <w:sz w:val="22"/>
          <w:szCs w:val="22"/>
        </w:rPr>
        <w:t xml:space="preserve">  </w:t>
      </w:r>
      <w:r w:rsidRPr="00A5203E">
        <w:rPr>
          <w:sz w:val="22"/>
          <w:szCs w:val="22"/>
        </w:rPr>
        <w:t xml:space="preserve"> По оценке 201</w:t>
      </w:r>
      <w:r w:rsidR="00A5203E" w:rsidRPr="00A5203E">
        <w:rPr>
          <w:sz w:val="22"/>
          <w:szCs w:val="22"/>
        </w:rPr>
        <w:t>8</w:t>
      </w:r>
      <w:r w:rsidRPr="00A5203E">
        <w:rPr>
          <w:sz w:val="22"/>
          <w:szCs w:val="22"/>
        </w:rPr>
        <w:t xml:space="preserve"> г. и по прогнозу на 201</w:t>
      </w:r>
      <w:r w:rsidR="00A5203E" w:rsidRPr="00A5203E">
        <w:rPr>
          <w:sz w:val="22"/>
          <w:szCs w:val="22"/>
        </w:rPr>
        <w:t>9</w:t>
      </w:r>
      <w:r w:rsidRPr="00A5203E">
        <w:rPr>
          <w:sz w:val="22"/>
          <w:szCs w:val="22"/>
        </w:rPr>
        <w:t>-202</w:t>
      </w:r>
      <w:r w:rsidR="00A5203E" w:rsidRPr="00A5203E">
        <w:rPr>
          <w:sz w:val="22"/>
          <w:szCs w:val="22"/>
        </w:rPr>
        <w:t>4</w:t>
      </w:r>
      <w:r w:rsidRPr="00A5203E">
        <w:rPr>
          <w:sz w:val="22"/>
          <w:szCs w:val="22"/>
        </w:rPr>
        <w:t xml:space="preserve"> гг. численность населения к 202</w:t>
      </w:r>
      <w:r w:rsidR="00A5203E" w:rsidRPr="00A5203E">
        <w:rPr>
          <w:sz w:val="22"/>
          <w:szCs w:val="22"/>
        </w:rPr>
        <w:t>4</w:t>
      </w:r>
      <w:r w:rsidRPr="00A5203E">
        <w:rPr>
          <w:sz w:val="22"/>
          <w:szCs w:val="22"/>
        </w:rPr>
        <w:t xml:space="preserve"> году возрастет до 14</w:t>
      </w:r>
      <w:r w:rsidR="00A5203E" w:rsidRPr="00A5203E">
        <w:rPr>
          <w:sz w:val="22"/>
          <w:szCs w:val="22"/>
        </w:rPr>
        <w:t>8</w:t>
      </w:r>
      <w:r w:rsidRPr="00A5203E">
        <w:rPr>
          <w:sz w:val="22"/>
          <w:szCs w:val="22"/>
        </w:rPr>
        <w:t xml:space="preserve">60 человек за счет увеличения рождаемости и миграционного притока населения.  </w:t>
      </w:r>
    </w:p>
    <w:p w:rsidR="00CA1AA0" w:rsidRPr="00A5203E" w:rsidRDefault="00B25202" w:rsidP="00B25202">
      <w:pPr>
        <w:pStyle w:val="3"/>
        <w:shd w:val="clear" w:color="auto" w:fill="auto"/>
        <w:spacing w:before="0" w:line="360" w:lineRule="auto"/>
        <w:ind w:firstLine="0"/>
        <w:jc w:val="both"/>
        <w:rPr>
          <w:sz w:val="22"/>
          <w:szCs w:val="22"/>
        </w:rPr>
      </w:pPr>
      <w:r>
        <w:rPr>
          <w:sz w:val="22"/>
          <w:szCs w:val="22"/>
        </w:rPr>
        <w:t xml:space="preserve">          </w:t>
      </w:r>
      <w:r w:rsidR="00CA1AA0" w:rsidRPr="00A5203E">
        <w:rPr>
          <w:sz w:val="22"/>
          <w:szCs w:val="22"/>
        </w:rPr>
        <w:t xml:space="preserve">Сокращение численности населения в последние годы происходило в основном за счет естественной убыли населения (превышение числа </w:t>
      </w:r>
      <w:proofErr w:type="gramStart"/>
      <w:r w:rsidR="00CA1AA0" w:rsidRPr="00A5203E">
        <w:rPr>
          <w:sz w:val="22"/>
          <w:szCs w:val="22"/>
        </w:rPr>
        <w:t>умерших</w:t>
      </w:r>
      <w:proofErr w:type="gramEnd"/>
      <w:r w:rsidR="00CA1AA0" w:rsidRPr="00A5203E">
        <w:rPr>
          <w:sz w:val="22"/>
          <w:szCs w:val="22"/>
        </w:rPr>
        <w:t xml:space="preserve"> над числом родившихся). </w:t>
      </w:r>
    </w:p>
    <w:p w:rsidR="00CA1AA0" w:rsidRPr="00A5203E" w:rsidRDefault="00CA1AA0" w:rsidP="00CA1AA0">
      <w:pPr>
        <w:shd w:val="clear" w:color="auto" w:fill="FFFFFF"/>
        <w:tabs>
          <w:tab w:val="left" w:pos="1446"/>
        </w:tabs>
        <w:spacing w:line="360" w:lineRule="auto"/>
        <w:ind w:firstLine="720"/>
        <w:jc w:val="both"/>
        <w:rPr>
          <w:sz w:val="22"/>
          <w:szCs w:val="22"/>
        </w:rPr>
      </w:pPr>
      <w:r w:rsidRPr="00A5203E">
        <w:rPr>
          <w:sz w:val="22"/>
          <w:szCs w:val="22"/>
        </w:rPr>
        <w:t>В 201</w:t>
      </w:r>
      <w:r w:rsidR="00A5203E" w:rsidRPr="00A5203E">
        <w:rPr>
          <w:sz w:val="22"/>
          <w:szCs w:val="22"/>
        </w:rPr>
        <w:t>7</w:t>
      </w:r>
      <w:r w:rsidRPr="00A5203E">
        <w:rPr>
          <w:sz w:val="22"/>
          <w:szCs w:val="22"/>
        </w:rPr>
        <w:t xml:space="preserve"> году по данным органов </w:t>
      </w:r>
      <w:proofErr w:type="spellStart"/>
      <w:r w:rsidRPr="00A5203E">
        <w:rPr>
          <w:sz w:val="22"/>
          <w:szCs w:val="22"/>
        </w:rPr>
        <w:t>ЗАГСа</w:t>
      </w:r>
      <w:proofErr w:type="spellEnd"/>
      <w:r w:rsidRPr="00A5203E">
        <w:rPr>
          <w:sz w:val="22"/>
          <w:szCs w:val="22"/>
        </w:rPr>
        <w:t xml:space="preserve"> на территории муниципального образования родилось  </w:t>
      </w:r>
      <w:r w:rsidR="00A5203E" w:rsidRPr="00A5203E">
        <w:rPr>
          <w:sz w:val="22"/>
          <w:szCs w:val="22"/>
        </w:rPr>
        <w:t>169</w:t>
      </w:r>
      <w:r w:rsidRPr="00A5203E">
        <w:rPr>
          <w:sz w:val="22"/>
          <w:szCs w:val="22"/>
        </w:rPr>
        <w:t xml:space="preserve">  ребятишек, умерло </w:t>
      </w:r>
      <w:r w:rsidR="00A5203E" w:rsidRPr="00A5203E">
        <w:rPr>
          <w:sz w:val="22"/>
          <w:szCs w:val="22"/>
        </w:rPr>
        <w:t>19</w:t>
      </w:r>
      <w:r w:rsidRPr="00A5203E">
        <w:rPr>
          <w:sz w:val="22"/>
          <w:szCs w:val="22"/>
        </w:rPr>
        <w:t xml:space="preserve">0 человек. </w:t>
      </w:r>
    </w:p>
    <w:p w:rsidR="00CA1AA0" w:rsidRPr="00D35F91" w:rsidRDefault="00CA1AA0" w:rsidP="00CA1AA0">
      <w:pPr>
        <w:pStyle w:val="3"/>
        <w:shd w:val="clear" w:color="auto" w:fill="auto"/>
        <w:spacing w:before="0" w:line="360" w:lineRule="auto"/>
        <w:ind w:firstLine="709"/>
        <w:jc w:val="both"/>
        <w:rPr>
          <w:sz w:val="22"/>
          <w:szCs w:val="22"/>
        </w:rPr>
      </w:pPr>
      <w:r w:rsidRPr="00A5203E">
        <w:rPr>
          <w:sz w:val="22"/>
          <w:szCs w:val="22"/>
        </w:rPr>
        <w:t>По состоянию 1 октября 201</w:t>
      </w:r>
      <w:r w:rsidR="00A5203E" w:rsidRPr="00A5203E">
        <w:rPr>
          <w:sz w:val="22"/>
          <w:szCs w:val="22"/>
        </w:rPr>
        <w:t>8</w:t>
      </w:r>
      <w:r w:rsidRPr="00A5203E">
        <w:rPr>
          <w:sz w:val="22"/>
          <w:szCs w:val="22"/>
        </w:rPr>
        <w:t xml:space="preserve"> года родилось 1</w:t>
      </w:r>
      <w:r w:rsidR="00D35F91">
        <w:rPr>
          <w:sz w:val="22"/>
          <w:szCs w:val="22"/>
        </w:rPr>
        <w:t>45</w:t>
      </w:r>
      <w:r w:rsidRPr="00A5203E">
        <w:rPr>
          <w:sz w:val="22"/>
          <w:szCs w:val="22"/>
        </w:rPr>
        <w:t xml:space="preserve"> детей, умерло 13</w:t>
      </w:r>
      <w:r w:rsidR="00D35F91">
        <w:rPr>
          <w:sz w:val="22"/>
          <w:szCs w:val="22"/>
        </w:rPr>
        <w:t>7</w:t>
      </w:r>
      <w:r w:rsidRPr="00A5203E">
        <w:rPr>
          <w:sz w:val="22"/>
          <w:szCs w:val="22"/>
        </w:rPr>
        <w:t xml:space="preserve"> человек</w:t>
      </w:r>
      <w:r w:rsidRPr="00D35F91">
        <w:rPr>
          <w:sz w:val="22"/>
          <w:szCs w:val="22"/>
        </w:rPr>
        <w:t>. По оценке 201</w:t>
      </w:r>
      <w:r w:rsidR="00D35F91" w:rsidRPr="00D35F91">
        <w:rPr>
          <w:sz w:val="22"/>
          <w:szCs w:val="22"/>
        </w:rPr>
        <w:t>8</w:t>
      </w:r>
      <w:r w:rsidRPr="00D35F91">
        <w:rPr>
          <w:sz w:val="22"/>
          <w:szCs w:val="22"/>
        </w:rPr>
        <w:t xml:space="preserve"> года количество </w:t>
      </w:r>
      <w:proofErr w:type="gramStart"/>
      <w:r w:rsidRPr="00D35F91">
        <w:rPr>
          <w:sz w:val="22"/>
          <w:szCs w:val="22"/>
        </w:rPr>
        <w:t>рожденных</w:t>
      </w:r>
      <w:proofErr w:type="gramEnd"/>
      <w:r w:rsidRPr="00D35F91">
        <w:rPr>
          <w:sz w:val="22"/>
          <w:szCs w:val="22"/>
        </w:rPr>
        <w:t xml:space="preserve"> составит </w:t>
      </w:r>
      <w:r w:rsidR="00D35F91" w:rsidRPr="00D35F91">
        <w:rPr>
          <w:sz w:val="22"/>
          <w:szCs w:val="22"/>
        </w:rPr>
        <w:t>183</w:t>
      </w:r>
      <w:r w:rsidRPr="00D35F91">
        <w:rPr>
          <w:sz w:val="22"/>
          <w:szCs w:val="22"/>
        </w:rPr>
        <w:t xml:space="preserve"> человек</w:t>
      </w:r>
      <w:r w:rsidR="00D35F91" w:rsidRPr="00D35F91">
        <w:rPr>
          <w:sz w:val="22"/>
          <w:szCs w:val="22"/>
        </w:rPr>
        <w:t>а</w:t>
      </w:r>
      <w:r w:rsidRPr="00D35F91">
        <w:rPr>
          <w:sz w:val="22"/>
          <w:szCs w:val="22"/>
        </w:rPr>
        <w:t xml:space="preserve">, количество умерших – </w:t>
      </w:r>
      <w:r w:rsidR="00D35F91" w:rsidRPr="00D35F91">
        <w:rPr>
          <w:sz w:val="22"/>
          <w:szCs w:val="22"/>
        </w:rPr>
        <w:t>19</w:t>
      </w:r>
      <w:r w:rsidRPr="00D35F91">
        <w:rPr>
          <w:sz w:val="22"/>
          <w:szCs w:val="22"/>
        </w:rPr>
        <w:t>3 человек</w:t>
      </w:r>
      <w:r w:rsidR="00D35F91" w:rsidRPr="00D35F91">
        <w:rPr>
          <w:sz w:val="22"/>
          <w:szCs w:val="22"/>
        </w:rPr>
        <w:t>а</w:t>
      </w:r>
      <w:r w:rsidRPr="00D35F91">
        <w:rPr>
          <w:sz w:val="22"/>
          <w:szCs w:val="22"/>
        </w:rPr>
        <w:t>. Опять наблюдается сокращение численности населения.</w:t>
      </w:r>
    </w:p>
    <w:p w:rsidR="00CA1AA0" w:rsidRPr="00D35F91" w:rsidRDefault="00CA1AA0" w:rsidP="00CA1AA0">
      <w:pPr>
        <w:spacing w:line="360" w:lineRule="auto"/>
        <w:ind w:firstLine="709"/>
        <w:jc w:val="both"/>
        <w:rPr>
          <w:sz w:val="22"/>
          <w:szCs w:val="22"/>
        </w:rPr>
      </w:pPr>
      <w:r w:rsidRPr="00D35F91">
        <w:rPr>
          <w:b/>
          <w:i/>
          <w:sz w:val="22"/>
          <w:szCs w:val="22"/>
        </w:rPr>
        <w:t>Коэффициент рождаемости</w:t>
      </w:r>
      <w:r w:rsidRPr="00D35F91">
        <w:rPr>
          <w:sz w:val="22"/>
          <w:szCs w:val="22"/>
        </w:rPr>
        <w:t xml:space="preserve"> за 201</w:t>
      </w:r>
      <w:r w:rsidR="00D35F91" w:rsidRPr="00D35F91">
        <w:rPr>
          <w:sz w:val="22"/>
          <w:szCs w:val="22"/>
        </w:rPr>
        <w:t>7</w:t>
      </w:r>
      <w:r w:rsidRPr="00D35F91">
        <w:rPr>
          <w:sz w:val="22"/>
          <w:szCs w:val="22"/>
        </w:rPr>
        <w:t xml:space="preserve"> год составил 1</w:t>
      </w:r>
      <w:r w:rsidR="00D35F91" w:rsidRPr="00D35F91">
        <w:rPr>
          <w:sz w:val="22"/>
          <w:szCs w:val="22"/>
        </w:rPr>
        <w:t>1,54</w:t>
      </w:r>
      <w:r w:rsidRPr="00D35F91">
        <w:rPr>
          <w:sz w:val="22"/>
          <w:szCs w:val="22"/>
        </w:rPr>
        <w:t xml:space="preserve"> на 1000 человек населения, что </w:t>
      </w:r>
      <w:r w:rsidR="00D35F91" w:rsidRPr="00D35F91">
        <w:rPr>
          <w:sz w:val="22"/>
          <w:szCs w:val="22"/>
        </w:rPr>
        <w:t>ниже</w:t>
      </w:r>
      <w:r w:rsidRPr="00D35F91">
        <w:rPr>
          <w:sz w:val="22"/>
          <w:szCs w:val="22"/>
        </w:rPr>
        <w:t xml:space="preserve"> предыдущего года на </w:t>
      </w:r>
      <w:r w:rsidR="00D35F91" w:rsidRPr="00D35F91">
        <w:rPr>
          <w:sz w:val="22"/>
          <w:szCs w:val="22"/>
        </w:rPr>
        <w:t>3,21</w:t>
      </w:r>
      <w:r w:rsidRPr="00D35F91">
        <w:rPr>
          <w:sz w:val="22"/>
          <w:szCs w:val="22"/>
        </w:rPr>
        <w:t xml:space="preserve"> (14,</w:t>
      </w:r>
      <w:r w:rsidR="00D35F91" w:rsidRPr="00D35F91">
        <w:rPr>
          <w:sz w:val="22"/>
          <w:szCs w:val="22"/>
        </w:rPr>
        <w:t>75</w:t>
      </w:r>
      <w:r w:rsidRPr="00D35F91">
        <w:rPr>
          <w:sz w:val="22"/>
          <w:szCs w:val="22"/>
        </w:rPr>
        <w:t xml:space="preserve">); </w:t>
      </w:r>
      <w:r w:rsidRPr="00D35F91">
        <w:rPr>
          <w:b/>
          <w:i/>
          <w:sz w:val="22"/>
          <w:szCs w:val="22"/>
        </w:rPr>
        <w:t>коэффициент смертности</w:t>
      </w:r>
      <w:r w:rsidRPr="00D35F91">
        <w:rPr>
          <w:sz w:val="22"/>
          <w:szCs w:val="22"/>
        </w:rPr>
        <w:t xml:space="preserve"> – 1</w:t>
      </w:r>
      <w:r w:rsidR="00D35F91" w:rsidRPr="00D35F91">
        <w:rPr>
          <w:sz w:val="22"/>
          <w:szCs w:val="22"/>
        </w:rPr>
        <w:t>2,97</w:t>
      </w:r>
      <w:r w:rsidRPr="00D35F91">
        <w:rPr>
          <w:sz w:val="22"/>
          <w:szCs w:val="22"/>
        </w:rPr>
        <w:t xml:space="preserve"> на 1000 человек населения (201</w:t>
      </w:r>
      <w:r w:rsidR="00D35F91" w:rsidRPr="00D35F91">
        <w:rPr>
          <w:sz w:val="22"/>
          <w:szCs w:val="22"/>
        </w:rPr>
        <w:t>6</w:t>
      </w:r>
      <w:r w:rsidRPr="00D35F91">
        <w:rPr>
          <w:sz w:val="22"/>
          <w:szCs w:val="22"/>
        </w:rPr>
        <w:t>г. – 15,</w:t>
      </w:r>
      <w:r w:rsidR="00D35F91" w:rsidRPr="00D35F91">
        <w:rPr>
          <w:sz w:val="22"/>
          <w:szCs w:val="22"/>
        </w:rPr>
        <w:t>78</w:t>
      </w:r>
      <w:r w:rsidRPr="00D35F91">
        <w:rPr>
          <w:sz w:val="22"/>
          <w:szCs w:val="22"/>
        </w:rPr>
        <w:t>), т.е. наблюдается естественная убыль населения. Положительная динамика естественного прироста населения в последний раз наблюдалась в 2011 году.</w:t>
      </w:r>
    </w:p>
    <w:p w:rsidR="00CA1AA0" w:rsidRPr="00D35F91" w:rsidRDefault="00CA1AA0" w:rsidP="00CA1AA0">
      <w:pPr>
        <w:shd w:val="clear" w:color="auto" w:fill="FFFFFF"/>
        <w:spacing w:line="360" w:lineRule="auto"/>
        <w:ind w:firstLine="720"/>
        <w:jc w:val="both"/>
        <w:rPr>
          <w:color w:val="000000"/>
          <w:spacing w:val="7"/>
          <w:sz w:val="22"/>
          <w:szCs w:val="22"/>
        </w:rPr>
      </w:pPr>
      <w:r w:rsidRPr="00D35F91">
        <w:rPr>
          <w:b/>
          <w:i/>
          <w:sz w:val="22"/>
          <w:szCs w:val="22"/>
        </w:rPr>
        <w:t>Коэффициент естественной убыли</w:t>
      </w:r>
      <w:r w:rsidRPr="00D35F91">
        <w:rPr>
          <w:b/>
          <w:sz w:val="22"/>
          <w:szCs w:val="22"/>
        </w:rPr>
        <w:t xml:space="preserve"> </w:t>
      </w:r>
      <w:r w:rsidRPr="00D35F91">
        <w:rPr>
          <w:sz w:val="22"/>
          <w:szCs w:val="22"/>
        </w:rPr>
        <w:t>в 201</w:t>
      </w:r>
      <w:r w:rsidR="00D35F91" w:rsidRPr="00D35F91">
        <w:rPr>
          <w:sz w:val="22"/>
          <w:szCs w:val="22"/>
        </w:rPr>
        <w:t>7</w:t>
      </w:r>
      <w:r w:rsidRPr="00D35F91">
        <w:rPr>
          <w:sz w:val="22"/>
          <w:szCs w:val="22"/>
        </w:rPr>
        <w:t xml:space="preserve"> году составил 1,</w:t>
      </w:r>
      <w:r w:rsidR="00D35F91" w:rsidRPr="00D35F91">
        <w:rPr>
          <w:sz w:val="22"/>
          <w:szCs w:val="22"/>
        </w:rPr>
        <w:t>4</w:t>
      </w:r>
      <w:r w:rsidRPr="00D35F91">
        <w:rPr>
          <w:sz w:val="22"/>
          <w:szCs w:val="22"/>
        </w:rPr>
        <w:t>3.  За последние годы отмечается естественная убыль населения. Так по оценке 201</w:t>
      </w:r>
      <w:r w:rsidR="00D35F91" w:rsidRPr="00D35F91">
        <w:rPr>
          <w:sz w:val="22"/>
          <w:szCs w:val="22"/>
        </w:rPr>
        <w:t>8</w:t>
      </w:r>
      <w:r w:rsidRPr="00D35F91">
        <w:rPr>
          <w:sz w:val="22"/>
          <w:szCs w:val="22"/>
        </w:rPr>
        <w:t xml:space="preserve"> г. коэффициент смертности превышает коэффициент рождаемости на 0,</w:t>
      </w:r>
      <w:r w:rsidR="00D35F91" w:rsidRPr="00D35F91">
        <w:rPr>
          <w:sz w:val="22"/>
          <w:szCs w:val="22"/>
        </w:rPr>
        <w:t>69</w:t>
      </w:r>
      <w:r w:rsidRPr="00D35F91">
        <w:rPr>
          <w:sz w:val="22"/>
          <w:szCs w:val="22"/>
        </w:rPr>
        <w:t>.</w:t>
      </w:r>
    </w:p>
    <w:p w:rsidR="00CA1AA0" w:rsidRPr="00D35F91" w:rsidRDefault="00CA1AA0" w:rsidP="00CA1AA0">
      <w:pPr>
        <w:spacing w:line="360" w:lineRule="auto"/>
        <w:ind w:firstLine="709"/>
        <w:jc w:val="both"/>
        <w:rPr>
          <w:sz w:val="22"/>
          <w:szCs w:val="22"/>
        </w:rPr>
      </w:pPr>
      <w:r w:rsidRPr="00D35F91">
        <w:rPr>
          <w:sz w:val="22"/>
          <w:szCs w:val="22"/>
        </w:rPr>
        <w:t xml:space="preserve">Влияние на высокий коэффициент смертности оказывает экологическая обстановка региона, наличие хронических заболеваний, высокий уровень онкозаболеваний и </w:t>
      </w:r>
      <w:proofErr w:type="gramStart"/>
      <w:r w:rsidRPr="00D35F91">
        <w:rPr>
          <w:sz w:val="22"/>
          <w:szCs w:val="22"/>
        </w:rPr>
        <w:t>сердечно-сосудистых</w:t>
      </w:r>
      <w:proofErr w:type="gramEnd"/>
      <w:r w:rsidRPr="00D35F91">
        <w:rPr>
          <w:sz w:val="22"/>
          <w:szCs w:val="22"/>
        </w:rPr>
        <w:t xml:space="preserve"> заболеваний. </w:t>
      </w:r>
    </w:p>
    <w:p w:rsidR="00CA1AA0" w:rsidRPr="00D35F91" w:rsidRDefault="00CA1AA0" w:rsidP="00CA1AA0">
      <w:pPr>
        <w:pStyle w:val="a3"/>
        <w:spacing w:line="360" w:lineRule="auto"/>
        <w:ind w:firstLine="708"/>
        <w:rPr>
          <w:sz w:val="22"/>
          <w:szCs w:val="22"/>
        </w:rPr>
      </w:pPr>
      <w:r w:rsidRPr="00D35F91">
        <w:rPr>
          <w:sz w:val="22"/>
          <w:szCs w:val="22"/>
        </w:rPr>
        <w:t>Предполагается улучшение демографической ситуации в плановом периоде по сравнению с  предыдущими годами.</w:t>
      </w:r>
    </w:p>
    <w:p w:rsidR="00CA1AA0" w:rsidRPr="0009470A" w:rsidRDefault="00CA1AA0" w:rsidP="00CA1AA0">
      <w:pPr>
        <w:shd w:val="clear" w:color="auto" w:fill="FFFFFF"/>
        <w:tabs>
          <w:tab w:val="left" w:pos="1446"/>
        </w:tabs>
        <w:spacing w:line="360" w:lineRule="auto"/>
        <w:ind w:firstLine="720"/>
        <w:jc w:val="both"/>
        <w:rPr>
          <w:color w:val="000000"/>
          <w:sz w:val="22"/>
          <w:szCs w:val="22"/>
        </w:rPr>
      </w:pPr>
      <w:r w:rsidRPr="0009470A">
        <w:rPr>
          <w:color w:val="000000"/>
          <w:sz w:val="22"/>
          <w:szCs w:val="22"/>
        </w:rPr>
        <w:t>По оценке в 201</w:t>
      </w:r>
      <w:r w:rsidR="00D35F91" w:rsidRPr="0009470A">
        <w:rPr>
          <w:color w:val="000000"/>
          <w:sz w:val="22"/>
          <w:szCs w:val="22"/>
        </w:rPr>
        <w:t>9</w:t>
      </w:r>
      <w:r w:rsidRPr="0009470A">
        <w:rPr>
          <w:color w:val="000000"/>
          <w:sz w:val="22"/>
          <w:szCs w:val="22"/>
        </w:rPr>
        <w:t>-202</w:t>
      </w:r>
      <w:r w:rsidR="00D35F91" w:rsidRPr="0009470A">
        <w:rPr>
          <w:color w:val="000000"/>
          <w:sz w:val="22"/>
          <w:szCs w:val="22"/>
        </w:rPr>
        <w:t>4</w:t>
      </w:r>
      <w:r w:rsidRPr="0009470A">
        <w:rPr>
          <w:color w:val="000000"/>
          <w:sz w:val="22"/>
          <w:szCs w:val="22"/>
        </w:rPr>
        <w:t xml:space="preserve"> годах  естественная убыль населения  приостановится  и  предполагается  незначительный прирост населения до 14</w:t>
      </w:r>
      <w:r w:rsidR="00D35F91" w:rsidRPr="0009470A">
        <w:rPr>
          <w:color w:val="000000"/>
          <w:sz w:val="22"/>
          <w:szCs w:val="22"/>
        </w:rPr>
        <w:t>8</w:t>
      </w:r>
      <w:r w:rsidRPr="0009470A">
        <w:rPr>
          <w:color w:val="000000"/>
          <w:sz w:val="22"/>
          <w:szCs w:val="22"/>
        </w:rPr>
        <w:t xml:space="preserve">60 человек. </w:t>
      </w:r>
    </w:p>
    <w:p w:rsidR="00CA1AA0" w:rsidRPr="0009470A" w:rsidRDefault="00CA1AA0" w:rsidP="00CA1AA0">
      <w:pPr>
        <w:spacing w:line="360" w:lineRule="auto"/>
        <w:ind w:firstLine="709"/>
        <w:jc w:val="both"/>
        <w:rPr>
          <w:sz w:val="22"/>
          <w:szCs w:val="22"/>
        </w:rPr>
      </w:pPr>
      <w:r w:rsidRPr="0009470A">
        <w:rPr>
          <w:sz w:val="22"/>
          <w:szCs w:val="22"/>
        </w:rPr>
        <w:t>Планируется, что к 202</w:t>
      </w:r>
      <w:r w:rsidR="0009470A" w:rsidRPr="0009470A">
        <w:rPr>
          <w:sz w:val="22"/>
          <w:szCs w:val="22"/>
        </w:rPr>
        <w:t>4</w:t>
      </w:r>
      <w:r w:rsidRPr="0009470A">
        <w:rPr>
          <w:sz w:val="22"/>
          <w:szCs w:val="22"/>
        </w:rPr>
        <w:t xml:space="preserve"> году рождаемость достигнет уровня 1</w:t>
      </w:r>
      <w:r w:rsidR="0009470A" w:rsidRPr="0009470A">
        <w:rPr>
          <w:sz w:val="22"/>
          <w:szCs w:val="22"/>
        </w:rPr>
        <w:t>5,07</w:t>
      </w:r>
      <w:r w:rsidRPr="0009470A">
        <w:rPr>
          <w:sz w:val="22"/>
          <w:szCs w:val="22"/>
        </w:rPr>
        <w:t xml:space="preserve">. </w:t>
      </w:r>
    </w:p>
    <w:p w:rsidR="00CA1AA0" w:rsidRPr="0009470A" w:rsidRDefault="00CA1AA0" w:rsidP="00CA1AA0">
      <w:pPr>
        <w:spacing w:line="360" w:lineRule="auto"/>
        <w:ind w:firstLine="709"/>
        <w:jc w:val="both"/>
        <w:rPr>
          <w:sz w:val="22"/>
          <w:szCs w:val="22"/>
        </w:rPr>
      </w:pPr>
      <w:r w:rsidRPr="0009470A">
        <w:rPr>
          <w:sz w:val="22"/>
          <w:szCs w:val="22"/>
        </w:rPr>
        <w:t>Планируется, что к 202</w:t>
      </w:r>
      <w:r w:rsidR="0009470A" w:rsidRPr="0009470A">
        <w:rPr>
          <w:sz w:val="22"/>
          <w:szCs w:val="22"/>
        </w:rPr>
        <w:t>4</w:t>
      </w:r>
      <w:r w:rsidRPr="0009470A">
        <w:rPr>
          <w:sz w:val="22"/>
          <w:szCs w:val="22"/>
        </w:rPr>
        <w:t xml:space="preserve"> году смертность населения снизится и достигнет уровня 14,</w:t>
      </w:r>
      <w:r w:rsidR="0009470A" w:rsidRPr="0009470A">
        <w:rPr>
          <w:sz w:val="22"/>
          <w:szCs w:val="22"/>
        </w:rPr>
        <w:t>00</w:t>
      </w:r>
      <w:r w:rsidRPr="0009470A">
        <w:rPr>
          <w:sz w:val="22"/>
          <w:szCs w:val="22"/>
        </w:rPr>
        <w:t>.</w:t>
      </w:r>
    </w:p>
    <w:p w:rsidR="00CA1AA0" w:rsidRPr="0009470A" w:rsidRDefault="00CA1AA0" w:rsidP="00CA1AA0">
      <w:pPr>
        <w:pStyle w:val="3"/>
        <w:shd w:val="clear" w:color="auto" w:fill="auto"/>
        <w:spacing w:before="0" w:line="360" w:lineRule="auto"/>
        <w:ind w:firstLine="709"/>
        <w:jc w:val="both"/>
        <w:rPr>
          <w:sz w:val="22"/>
          <w:szCs w:val="22"/>
        </w:rPr>
      </w:pPr>
      <w:r w:rsidRPr="0009470A">
        <w:rPr>
          <w:sz w:val="22"/>
          <w:szCs w:val="22"/>
        </w:rPr>
        <w:t>Одним из важных компонентов, влияющих на демографическую ситуацию, являются миграционные процессы. Наблюдается выезд населения на постоянное проживание в г. Оренбург и другие регионы Российской Федерации. Можно отметить и то, что в п. Новосергиевка участились случаи приобретения жилья семьями с использованием сертификатов и материнского капитала из сел района.</w:t>
      </w:r>
    </w:p>
    <w:p w:rsidR="00CA1AA0" w:rsidRPr="0009470A" w:rsidRDefault="00CA1AA0" w:rsidP="00CA1AA0">
      <w:pPr>
        <w:spacing w:line="360" w:lineRule="auto"/>
        <w:jc w:val="both"/>
        <w:rPr>
          <w:sz w:val="22"/>
          <w:szCs w:val="22"/>
        </w:rPr>
      </w:pPr>
      <w:r w:rsidRPr="0009470A">
        <w:rPr>
          <w:sz w:val="22"/>
          <w:szCs w:val="22"/>
        </w:rPr>
        <w:t xml:space="preserve">            Наблюдается и диспропорция в половозрастном составе: на 1 тыс. мужчин приходится 1 151 женщин. Из общего числа жителей 52,94 % составляют женщины, 47,06 % - мужчины. </w:t>
      </w:r>
    </w:p>
    <w:p w:rsidR="00CA1AA0" w:rsidRPr="0009470A" w:rsidRDefault="00CA1AA0" w:rsidP="00CA1AA0">
      <w:pPr>
        <w:tabs>
          <w:tab w:val="left" w:pos="709"/>
          <w:tab w:val="left" w:pos="5940"/>
        </w:tabs>
        <w:spacing w:line="360" w:lineRule="auto"/>
        <w:ind w:firstLine="709"/>
        <w:jc w:val="both"/>
        <w:rPr>
          <w:sz w:val="22"/>
          <w:szCs w:val="22"/>
        </w:rPr>
      </w:pPr>
      <w:r w:rsidRPr="0009470A">
        <w:rPr>
          <w:sz w:val="22"/>
          <w:szCs w:val="22"/>
        </w:rPr>
        <w:lastRenderedPageBreak/>
        <w:t>Администрация поссовета ведет работу по таким важным направлениям в решении демографических проблем, как - создание условий для закрепления специалистов на селе, сохранение социальной инфраструктуры (школы, клубы, почтовые отделения, отделения филиала Сбербанка), создание новых и реконструкция действующих коммуникаций, транспортное сообщение между населенными пунктами, газификация сел, развитие физкультуры и спорта.</w:t>
      </w:r>
    </w:p>
    <w:p w:rsidR="00CA1AA0" w:rsidRPr="00CD062A" w:rsidRDefault="00CA1AA0" w:rsidP="00CA1AA0">
      <w:pPr>
        <w:spacing w:line="360" w:lineRule="auto"/>
        <w:ind w:firstLine="708"/>
        <w:jc w:val="both"/>
        <w:rPr>
          <w:sz w:val="22"/>
          <w:szCs w:val="22"/>
        </w:rPr>
      </w:pPr>
      <w:r w:rsidRPr="00CD062A">
        <w:rPr>
          <w:sz w:val="22"/>
          <w:szCs w:val="22"/>
        </w:rPr>
        <w:t xml:space="preserve">В целях реализации мероприятий областной целевой программы «Обеспечение жильем молодых семей в Оренбургской области» </w:t>
      </w:r>
      <w:r w:rsidRPr="00F9458E">
        <w:rPr>
          <w:sz w:val="22"/>
          <w:szCs w:val="22"/>
        </w:rPr>
        <w:t>в 201</w:t>
      </w:r>
      <w:r w:rsidR="00CD062A" w:rsidRPr="00F9458E">
        <w:rPr>
          <w:sz w:val="22"/>
          <w:szCs w:val="22"/>
        </w:rPr>
        <w:t>7</w:t>
      </w:r>
      <w:r w:rsidRPr="00F9458E">
        <w:rPr>
          <w:sz w:val="22"/>
          <w:szCs w:val="22"/>
        </w:rPr>
        <w:t xml:space="preserve"> году сертификат выдан </w:t>
      </w:r>
      <w:r w:rsidR="00F9458E" w:rsidRPr="00F9458E">
        <w:rPr>
          <w:sz w:val="22"/>
          <w:szCs w:val="22"/>
        </w:rPr>
        <w:t>4</w:t>
      </w:r>
      <w:r w:rsidRPr="00F9458E">
        <w:rPr>
          <w:sz w:val="22"/>
          <w:szCs w:val="22"/>
        </w:rPr>
        <w:t xml:space="preserve"> молодым семьям, </w:t>
      </w:r>
      <w:r w:rsidRPr="00CD062A">
        <w:rPr>
          <w:sz w:val="22"/>
          <w:szCs w:val="22"/>
        </w:rPr>
        <w:t>в 201</w:t>
      </w:r>
      <w:r w:rsidR="00CD062A" w:rsidRPr="00CD062A">
        <w:rPr>
          <w:sz w:val="22"/>
          <w:szCs w:val="22"/>
        </w:rPr>
        <w:t>8</w:t>
      </w:r>
      <w:r w:rsidRPr="00CD062A">
        <w:rPr>
          <w:sz w:val="22"/>
          <w:szCs w:val="22"/>
        </w:rPr>
        <w:t xml:space="preserve"> году </w:t>
      </w:r>
      <w:r w:rsidR="00CD062A" w:rsidRPr="00CD062A">
        <w:rPr>
          <w:sz w:val="22"/>
          <w:szCs w:val="22"/>
        </w:rPr>
        <w:t>2</w:t>
      </w:r>
      <w:r w:rsidRPr="00CD062A">
        <w:rPr>
          <w:sz w:val="22"/>
          <w:szCs w:val="22"/>
        </w:rPr>
        <w:t xml:space="preserve"> молоды</w:t>
      </w:r>
      <w:r w:rsidR="00CD062A">
        <w:rPr>
          <w:sz w:val="22"/>
          <w:szCs w:val="22"/>
        </w:rPr>
        <w:t>е</w:t>
      </w:r>
      <w:r w:rsidRPr="00CD062A">
        <w:rPr>
          <w:sz w:val="22"/>
          <w:szCs w:val="22"/>
        </w:rPr>
        <w:t xml:space="preserve"> сем</w:t>
      </w:r>
      <w:r w:rsidR="00CD062A">
        <w:rPr>
          <w:sz w:val="22"/>
          <w:szCs w:val="22"/>
        </w:rPr>
        <w:t>ьи</w:t>
      </w:r>
      <w:r w:rsidRPr="00CD062A">
        <w:rPr>
          <w:sz w:val="22"/>
          <w:szCs w:val="22"/>
        </w:rPr>
        <w:t xml:space="preserve"> получили сертификаты на улучшение жилищных условий.</w:t>
      </w:r>
    </w:p>
    <w:p w:rsidR="00CA1AA0" w:rsidRDefault="00CA1AA0" w:rsidP="00CA1AA0">
      <w:pPr>
        <w:shd w:val="clear" w:color="auto" w:fill="FFFFFF"/>
        <w:spacing w:line="360" w:lineRule="auto"/>
        <w:jc w:val="both"/>
        <w:rPr>
          <w:sz w:val="22"/>
          <w:szCs w:val="22"/>
        </w:rPr>
      </w:pPr>
      <w:r w:rsidRPr="00CD062A">
        <w:rPr>
          <w:color w:val="000000"/>
          <w:spacing w:val="-3"/>
          <w:sz w:val="22"/>
          <w:szCs w:val="22"/>
        </w:rPr>
        <w:t xml:space="preserve">             </w:t>
      </w:r>
      <w:r w:rsidRPr="00CD062A">
        <w:rPr>
          <w:sz w:val="22"/>
          <w:szCs w:val="22"/>
        </w:rPr>
        <w:t>Администрация поссовета для повышения рождаемости, снижения смертности и сокращения миграционного оттока ведет работу по таким важным направлениям в решении демографических проблем, как:</w:t>
      </w:r>
    </w:p>
    <w:p w:rsidR="004D7449" w:rsidRPr="00CD062A" w:rsidRDefault="004D7449" w:rsidP="004D7449">
      <w:pPr>
        <w:pStyle w:val="3"/>
        <w:numPr>
          <w:ilvl w:val="0"/>
          <w:numId w:val="1"/>
        </w:numPr>
        <w:shd w:val="clear" w:color="auto" w:fill="auto"/>
        <w:tabs>
          <w:tab w:val="left" w:pos="879"/>
        </w:tabs>
        <w:spacing w:before="0" w:line="360" w:lineRule="auto"/>
        <w:ind w:firstLine="709"/>
        <w:jc w:val="both"/>
        <w:rPr>
          <w:sz w:val="22"/>
          <w:szCs w:val="22"/>
        </w:rPr>
      </w:pPr>
      <w:r w:rsidRPr="00CD062A">
        <w:rPr>
          <w:sz w:val="22"/>
          <w:szCs w:val="22"/>
        </w:rPr>
        <w:t>стабильная работа предприятий всех форм собственности, рост заработной платы во всех отраслях экономики;</w:t>
      </w:r>
    </w:p>
    <w:p w:rsidR="004D7449" w:rsidRPr="00CD062A" w:rsidRDefault="004D7449" w:rsidP="004D7449">
      <w:pPr>
        <w:pStyle w:val="3"/>
        <w:numPr>
          <w:ilvl w:val="0"/>
          <w:numId w:val="1"/>
        </w:numPr>
        <w:shd w:val="clear" w:color="auto" w:fill="auto"/>
        <w:tabs>
          <w:tab w:val="left" w:pos="864"/>
        </w:tabs>
        <w:spacing w:before="0" w:line="360" w:lineRule="auto"/>
        <w:ind w:firstLine="709"/>
        <w:jc w:val="both"/>
        <w:rPr>
          <w:sz w:val="22"/>
          <w:szCs w:val="22"/>
        </w:rPr>
      </w:pPr>
      <w:r w:rsidRPr="00CD062A">
        <w:rPr>
          <w:sz w:val="22"/>
          <w:szCs w:val="22"/>
        </w:rPr>
        <w:t>повышение рождаемости;</w:t>
      </w:r>
    </w:p>
    <w:p w:rsidR="00CA1AA0" w:rsidRPr="00CD062A" w:rsidRDefault="00CA1AA0" w:rsidP="00CA1AA0">
      <w:pPr>
        <w:spacing w:line="360" w:lineRule="auto"/>
        <w:ind w:firstLine="720"/>
        <w:jc w:val="both"/>
        <w:rPr>
          <w:sz w:val="22"/>
          <w:szCs w:val="22"/>
        </w:rPr>
      </w:pPr>
      <w:r w:rsidRPr="00CD062A">
        <w:rPr>
          <w:sz w:val="22"/>
          <w:szCs w:val="22"/>
        </w:rPr>
        <w:t xml:space="preserve">-  сохранение социальной инфраструктуры (школы, </w:t>
      </w:r>
      <w:proofErr w:type="spellStart"/>
      <w:r w:rsidRPr="00CD062A">
        <w:rPr>
          <w:sz w:val="22"/>
          <w:szCs w:val="22"/>
        </w:rPr>
        <w:t>ФАПы</w:t>
      </w:r>
      <w:proofErr w:type="spellEnd"/>
      <w:r w:rsidRPr="00CD062A">
        <w:rPr>
          <w:sz w:val="22"/>
          <w:szCs w:val="22"/>
        </w:rPr>
        <w:t>, клубы,  почтовые отделения);</w:t>
      </w:r>
    </w:p>
    <w:p w:rsidR="00CA1AA0" w:rsidRPr="00CD062A" w:rsidRDefault="00CA1AA0" w:rsidP="00CA1AA0">
      <w:pPr>
        <w:spacing w:line="360" w:lineRule="auto"/>
        <w:ind w:firstLine="720"/>
        <w:jc w:val="both"/>
        <w:rPr>
          <w:sz w:val="22"/>
          <w:szCs w:val="22"/>
        </w:rPr>
      </w:pPr>
      <w:r w:rsidRPr="00CD062A">
        <w:rPr>
          <w:sz w:val="22"/>
          <w:szCs w:val="22"/>
        </w:rPr>
        <w:t xml:space="preserve">- </w:t>
      </w:r>
      <w:r w:rsidR="004D7449">
        <w:rPr>
          <w:sz w:val="22"/>
          <w:szCs w:val="22"/>
        </w:rPr>
        <w:t xml:space="preserve">доступность </w:t>
      </w:r>
      <w:r w:rsidRPr="00CD062A">
        <w:rPr>
          <w:sz w:val="22"/>
          <w:szCs w:val="22"/>
        </w:rPr>
        <w:t>решени</w:t>
      </w:r>
      <w:r w:rsidR="004D7449">
        <w:rPr>
          <w:sz w:val="22"/>
          <w:szCs w:val="22"/>
        </w:rPr>
        <w:t>я</w:t>
      </w:r>
      <w:r w:rsidRPr="00CD062A">
        <w:rPr>
          <w:sz w:val="22"/>
          <w:szCs w:val="22"/>
        </w:rPr>
        <w:t xml:space="preserve"> жилищного в</w:t>
      </w:r>
      <w:r w:rsidR="004D7449">
        <w:rPr>
          <w:sz w:val="22"/>
          <w:szCs w:val="22"/>
        </w:rPr>
        <w:t>опроса для семей, имеющих детей</w:t>
      </w:r>
      <w:r w:rsidRPr="00CD062A">
        <w:rPr>
          <w:sz w:val="22"/>
          <w:szCs w:val="22"/>
        </w:rPr>
        <w:t xml:space="preserve">; </w:t>
      </w:r>
    </w:p>
    <w:p w:rsidR="00CA1AA0" w:rsidRPr="00CD062A" w:rsidRDefault="00CA1AA0" w:rsidP="00CA1AA0">
      <w:pPr>
        <w:spacing w:line="360" w:lineRule="auto"/>
        <w:ind w:firstLine="720"/>
        <w:jc w:val="both"/>
        <w:rPr>
          <w:sz w:val="22"/>
          <w:szCs w:val="22"/>
        </w:rPr>
      </w:pPr>
      <w:r w:rsidRPr="00CD062A">
        <w:rPr>
          <w:sz w:val="22"/>
          <w:szCs w:val="22"/>
        </w:rPr>
        <w:t>- создание новых и реконструкция действующих коммуникаций;</w:t>
      </w:r>
    </w:p>
    <w:p w:rsidR="00CA1AA0" w:rsidRPr="00CD062A" w:rsidRDefault="00CA1AA0" w:rsidP="00CA1AA0">
      <w:pPr>
        <w:spacing w:line="360" w:lineRule="auto"/>
        <w:ind w:firstLine="720"/>
        <w:jc w:val="both"/>
        <w:rPr>
          <w:sz w:val="22"/>
          <w:szCs w:val="22"/>
        </w:rPr>
      </w:pPr>
      <w:r w:rsidRPr="00CD062A">
        <w:rPr>
          <w:sz w:val="22"/>
          <w:szCs w:val="22"/>
        </w:rPr>
        <w:t>- транспортное сообщение между населенными пунктами;</w:t>
      </w:r>
    </w:p>
    <w:p w:rsidR="00CA1AA0" w:rsidRPr="00CD062A" w:rsidRDefault="00CA1AA0" w:rsidP="00CA1AA0">
      <w:pPr>
        <w:spacing w:line="360" w:lineRule="auto"/>
        <w:ind w:firstLine="720"/>
        <w:jc w:val="both"/>
        <w:rPr>
          <w:sz w:val="22"/>
          <w:szCs w:val="22"/>
        </w:rPr>
      </w:pPr>
      <w:r w:rsidRPr="00CD062A">
        <w:rPr>
          <w:sz w:val="22"/>
          <w:szCs w:val="22"/>
        </w:rPr>
        <w:t>- газификация и водоснабжение сел;</w:t>
      </w:r>
    </w:p>
    <w:p w:rsidR="00CA1AA0" w:rsidRPr="00CD062A" w:rsidRDefault="00CA1AA0" w:rsidP="00CA1AA0">
      <w:pPr>
        <w:pStyle w:val="3"/>
        <w:numPr>
          <w:ilvl w:val="0"/>
          <w:numId w:val="1"/>
        </w:numPr>
        <w:shd w:val="clear" w:color="auto" w:fill="auto"/>
        <w:tabs>
          <w:tab w:val="left" w:pos="854"/>
        </w:tabs>
        <w:spacing w:before="0" w:line="360" w:lineRule="auto"/>
        <w:ind w:firstLine="709"/>
        <w:jc w:val="both"/>
        <w:rPr>
          <w:sz w:val="22"/>
          <w:szCs w:val="22"/>
        </w:rPr>
      </w:pPr>
      <w:r w:rsidRPr="00CD062A">
        <w:rPr>
          <w:sz w:val="22"/>
          <w:szCs w:val="22"/>
        </w:rPr>
        <w:t xml:space="preserve"> создание безопасных условий труда на производстве, снижение травматизма;</w:t>
      </w:r>
    </w:p>
    <w:p w:rsidR="00CA1AA0" w:rsidRPr="00CD062A" w:rsidRDefault="00CA1AA0" w:rsidP="00CA1AA0">
      <w:pPr>
        <w:pStyle w:val="3"/>
        <w:numPr>
          <w:ilvl w:val="0"/>
          <w:numId w:val="1"/>
        </w:numPr>
        <w:shd w:val="clear" w:color="auto" w:fill="auto"/>
        <w:tabs>
          <w:tab w:val="left" w:pos="854"/>
        </w:tabs>
        <w:spacing w:before="0" w:line="360" w:lineRule="auto"/>
        <w:ind w:firstLine="709"/>
        <w:jc w:val="both"/>
        <w:rPr>
          <w:sz w:val="22"/>
          <w:szCs w:val="22"/>
        </w:rPr>
      </w:pPr>
      <w:r w:rsidRPr="00CD062A">
        <w:rPr>
          <w:sz w:val="22"/>
          <w:szCs w:val="22"/>
        </w:rPr>
        <w:t>развитие сети ДОУ;</w:t>
      </w:r>
    </w:p>
    <w:p w:rsidR="00CA1AA0" w:rsidRPr="00CD062A" w:rsidRDefault="00CA1AA0" w:rsidP="00CA1AA0">
      <w:pPr>
        <w:pStyle w:val="3"/>
        <w:numPr>
          <w:ilvl w:val="0"/>
          <w:numId w:val="1"/>
        </w:numPr>
        <w:shd w:val="clear" w:color="auto" w:fill="auto"/>
        <w:tabs>
          <w:tab w:val="left" w:pos="859"/>
        </w:tabs>
        <w:spacing w:before="0" w:line="360" w:lineRule="auto"/>
        <w:ind w:firstLine="709"/>
        <w:jc w:val="both"/>
        <w:rPr>
          <w:sz w:val="22"/>
          <w:szCs w:val="22"/>
        </w:rPr>
      </w:pPr>
      <w:r w:rsidRPr="00CD062A">
        <w:rPr>
          <w:sz w:val="22"/>
          <w:szCs w:val="22"/>
        </w:rPr>
        <w:t>укрепление здоровья, реабилитация инвалидов;</w:t>
      </w:r>
    </w:p>
    <w:p w:rsidR="00CA1AA0" w:rsidRPr="00CD062A" w:rsidRDefault="00CA1AA0" w:rsidP="00CA1AA0">
      <w:pPr>
        <w:pStyle w:val="3"/>
        <w:numPr>
          <w:ilvl w:val="0"/>
          <w:numId w:val="1"/>
        </w:numPr>
        <w:shd w:val="clear" w:color="auto" w:fill="auto"/>
        <w:tabs>
          <w:tab w:val="left" w:pos="859"/>
        </w:tabs>
        <w:spacing w:before="0" w:line="360" w:lineRule="auto"/>
        <w:ind w:firstLine="709"/>
        <w:jc w:val="both"/>
        <w:rPr>
          <w:sz w:val="22"/>
          <w:szCs w:val="22"/>
        </w:rPr>
      </w:pPr>
      <w:r w:rsidRPr="00CD062A">
        <w:rPr>
          <w:sz w:val="22"/>
          <w:szCs w:val="22"/>
        </w:rPr>
        <w:t>обеспечение занятости населения;</w:t>
      </w:r>
    </w:p>
    <w:p w:rsidR="00CA1AA0" w:rsidRPr="00CD062A" w:rsidRDefault="00CA1AA0" w:rsidP="00CA1AA0">
      <w:pPr>
        <w:pStyle w:val="3"/>
        <w:numPr>
          <w:ilvl w:val="0"/>
          <w:numId w:val="1"/>
        </w:numPr>
        <w:shd w:val="clear" w:color="auto" w:fill="auto"/>
        <w:tabs>
          <w:tab w:val="left" w:pos="859"/>
        </w:tabs>
        <w:spacing w:before="0" w:line="360" w:lineRule="auto"/>
        <w:ind w:firstLine="709"/>
        <w:jc w:val="both"/>
        <w:rPr>
          <w:sz w:val="22"/>
          <w:szCs w:val="22"/>
        </w:rPr>
      </w:pPr>
      <w:r w:rsidRPr="00CD062A">
        <w:rPr>
          <w:sz w:val="22"/>
          <w:szCs w:val="22"/>
        </w:rPr>
        <w:t>ремонт МКД, переселение населения из ветхого и аварийного жилфонда;</w:t>
      </w:r>
    </w:p>
    <w:p w:rsidR="00CA1AA0" w:rsidRDefault="00CA1AA0" w:rsidP="00CA1AA0">
      <w:pPr>
        <w:spacing w:line="360" w:lineRule="auto"/>
        <w:ind w:firstLine="720"/>
        <w:jc w:val="both"/>
        <w:rPr>
          <w:sz w:val="22"/>
          <w:szCs w:val="22"/>
        </w:rPr>
      </w:pPr>
      <w:r w:rsidRPr="00CD062A">
        <w:rPr>
          <w:sz w:val="22"/>
          <w:szCs w:val="22"/>
        </w:rPr>
        <w:t>- развитие  массовой  физкультуры и спорта;</w:t>
      </w:r>
    </w:p>
    <w:p w:rsidR="00CD062A" w:rsidRPr="00CD062A" w:rsidRDefault="00CD062A" w:rsidP="00CA1AA0">
      <w:pPr>
        <w:spacing w:line="360" w:lineRule="auto"/>
        <w:ind w:firstLine="720"/>
        <w:jc w:val="both"/>
        <w:rPr>
          <w:sz w:val="22"/>
          <w:szCs w:val="22"/>
        </w:rPr>
      </w:pPr>
      <w:r>
        <w:rPr>
          <w:sz w:val="22"/>
          <w:szCs w:val="22"/>
        </w:rPr>
        <w:t>- комфортная городская среда;</w:t>
      </w:r>
    </w:p>
    <w:p w:rsidR="00CA1AA0" w:rsidRPr="00CD062A" w:rsidRDefault="00CA1AA0" w:rsidP="00CA1AA0">
      <w:pPr>
        <w:spacing w:line="360" w:lineRule="auto"/>
        <w:ind w:firstLine="720"/>
        <w:jc w:val="both"/>
        <w:rPr>
          <w:sz w:val="22"/>
          <w:szCs w:val="22"/>
        </w:rPr>
      </w:pPr>
      <w:r w:rsidRPr="00CD062A">
        <w:rPr>
          <w:sz w:val="22"/>
          <w:szCs w:val="22"/>
        </w:rPr>
        <w:t xml:space="preserve">- экологическая безопасность и </w:t>
      </w:r>
      <w:proofErr w:type="gramStart"/>
      <w:r w:rsidRPr="00CD062A">
        <w:rPr>
          <w:sz w:val="22"/>
          <w:szCs w:val="22"/>
        </w:rPr>
        <w:t>другое</w:t>
      </w:r>
      <w:proofErr w:type="gramEnd"/>
      <w:r w:rsidRPr="00CD062A">
        <w:rPr>
          <w:sz w:val="22"/>
          <w:szCs w:val="22"/>
        </w:rPr>
        <w:t xml:space="preserve">. </w:t>
      </w:r>
    </w:p>
    <w:p w:rsidR="00CA1AA0" w:rsidRPr="00CD062A" w:rsidRDefault="00CA1AA0" w:rsidP="00CA1AA0">
      <w:pPr>
        <w:spacing w:line="360" w:lineRule="auto"/>
        <w:ind w:firstLine="720"/>
        <w:jc w:val="both"/>
        <w:rPr>
          <w:sz w:val="22"/>
          <w:szCs w:val="22"/>
        </w:rPr>
      </w:pPr>
      <w:r w:rsidRPr="00CD062A">
        <w:rPr>
          <w:sz w:val="22"/>
          <w:szCs w:val="22"/>
        </w:rPr>
        <w:t xml:space="preserve">Многие из этих проблем решаются  через реализацию  федеральных, областных и районных и муниципальных целевых  программ. </w:t>
      </w:r>
    </w:p>
    <w:p w:rsidR="00CA1AA0" w:rsidRPr="00CD062A" w:rsidRDefault="00CA1AA0" w:rsidP="00CA1AA0">
      <w:pPr>
        <w:pStyle w:val="a3"/>
        <w:spacing w:line="360" w:lineRule="auto"/>
        <w:rPr>
          <w:sz w:val="22"/>
          <w:szCs w:val="22"/>
        </w:rPr>
      </w:pPr>
      <w:r w:rsidRPr="00CD062A">
        <w:rPr>
          <w:sz w:val="22"/>
          <w:szCs w:val="22"/>
        </w:rPr>
        <w:t xml:space="preserve">          В рамках материальной поддержки семей при рождении и воспитании детей решаются задачи по представлению материнского (семейного) капитала при рождении второго и последующих детей, на сегодня практикуется направление этих средств на улучшение жилищных условий.</w:t>
      </w:r>
    </w:p>
    <w:p w:rsidR="00CA1AA0" w:rsidRPr="00CD062A" w:rsidRDefault="00CA1AA0" w:rsidP="00CA1AA0">
      <w:pPr>
        <w:shd w:val="clear" w:color="auto" w:fill="FFFFFF"/>
        <w:spacing w:line="360" w:lineRule="auto"/>
        <w:ind w:firstLine="720"/>
        <w:jc w:val="both"/>
        <w:rPr>
          <w:color w:val="000000"/>
          <w:sz w:val="22"/>
          <w:szCs w:val="22"/>
        </w:rPr>
      </w:pPr>
      <w:r w:rsidRPr="00CD062A">
        <w:rPr>
          <w:b/>
          <w:color w:val="000000"/>
          <w:spacing w:val="5"/>
          <w:sz w:val="22"/>
          <w:szCs w:val="22"/>
        </w:rPr>
        <w:t xml:space="preserve">Социальная ситуация </w:t>
      </w:r>
      <w:r w:rsidRPr="00CD062A">
        <w:rPr>
          <w:color w:val="000000"/>
          <w:spacing w:val="5"/>
          <w:sz w:val="22"/>
          <w:szCs w:val="22"/>
        </w:rPr>
        <w:t xml:space="preserve">на территории муниципального образования остается стабильной: в бюджетной сфере - </w:t>
      </w:r>
      <w:r w:rsidRPr="00CD062A">
        <w:rPr>
          <w:color w:val="000000"/>
          <w:spacing w:val="10"/>
          <w:sz w:val="22"/>
          <w:szCs w:val="22"/>
        </w:rPr>
        <w:t xml:space="preserve">образовании, здравоохранении и культуре. На сегодня проблем с кадрами и </w:t>
      </w:r>
      <w:r w:rsidRPr="00CD062A">
        <w:rPr>
          <w:color w:val="000000"/>
          <w:sz w:val="22"/>
          <w:szCs w:val="22"/>
        </w:rPr>
        <w:t>задолженностью по оплате труда нет, пенсионные выплаты производятся своевременно.</w:t>
      </w:r>
    </w:p>
    <w:p w:rsidR="00CA1AA0" w:rsidRPr="00CD062A" w:rsidRDefault="00CA1AA0" w:rsidP="00CA1AA0">
      <w:pPr>
        <w:spacing w:line="360" w:lineRule="auto"/>
        <w:ind w:firstLine="708"/>
        <w:jc w:val="both"/>
        <w:rPr>
          <w:sz w:val="22"/>
          <w:szCs w:val="22"/>
        </w:rPr>
      </w:pPr>
      <w:r w:rsidRPr="00CD062A">
        <w:rPr>
          <w:sz w:val="22"/>
          <w:szCs w:val="22"/>
        </w:rPr>
        <w:lastRenderedPageBreak/>
        <w:t xml:space="preserve">Повышение уровня жизни населения, уровня оплаты труда, занятости населения, снижения  негативных  последствий безработицы  относятся к наиболее  актуальным задачам  администрации муниципального образования, как  органа  исполнительной власти.  </w:t>
      </w:r>
    </w:p>
    <w:p w:rsidR="00CA1AA0" w:rsidRPr="00CD062A" w:rsidRDefault="00CA1AA0" w:rsidP="00CA1AA0">
      <w:pPr>
        <w:spacing w:line="360" w:lineRule="auto"/>
        <w:jc w:val="both"/>
        <w:rPr>
          <w:sz w:val="22"/>
          <w:szCs w:val="22"/>
        </w:rPr>
      </w:pPr>
      <w:r w:rsidRPr="00CD062A">
        <w:rPr>
          <w:sz w:val="22"/>
          <w:szCs w:val="22"/>
        </w:rPr>
        <w:tab/>
        <w:t xml:space="preserve">Основная цель деятельности  органов  местного самоуправление – повышение качества и уровня жизни населения </w:t>
      </w:r>
      <w:r w:rsidRPr="00CD062A">
        <w:rPr>
          <w:color w:val="000000"/>
          <w:spacing w:val="5"/>
          <w:sz w:val="22"/>
          <w:szCs w:val="22"/>
        </w:rPr>
        <w:t>на территории муниципального образования.</w:t>
      </w:r>
      <w:r w:rsidRPr="00CD062A">
        <w:rPr>
          <w:sz w:val="22"/>
          <w:szCs w:val="22"/>
        </w:rPr>
        <w:t xml:space="preserve"> Для этого используются все возможные меры – от государственно регулируемых доходов (пенсионные и социальные выплаты), рост оплаты труда до развития дополнительных источников дохода – развития личного подсобного хозяйства и малого предпринимательства.</w:t>
      </w:r>
    </w:p>
    <w:p w:rsidR="00F9458E" w:rsidRDefault="00F9458E" w:rsidP="00CA1AA0">
      <w:pPr>
        <w:ind w:firstLine="708"/>
        <w:jc w:val="both"/>
        <w:rPr>
          <w:sz w:val="22"/>
          <w:szCs w:val="22"/>
          <w:highlight w:val="yellow"/>
        </w:rPr>
      </w:pPr>
    </w:p>
    <w:p w:rsidR="00F9458E" w:rsidRPr="001333D8" w:rsidRDefault="00F9458E" w:rsidP="00CA1AA0">
      <w:pPr>
        <w:ind w:firstLine="708"/>
        <w:jc w:val="both"/>
        <w:rPr>
          <w:sz w:val="22"/>
          <w:szCs w:val="22"/>
          <w:highlight w:val="yellow"/>
        </w:rPr>
      </w:pPr>
    </w:p>
    <w:p w:rsidR="00CA1AA0" w:rsidRPr="001333D8" w:rsidRDefault="00CA1AA0" w:rsidP="00CA1AA0">
      <w:pPr>
        <w:ind w:firstLine="708"/>
        <w:jc w:val="both"/>
        <w:rPr>
          <w:sz w:val="22"/>
          <w:szCs w:val="22"/>
          <w:highlight w:val="yellow"/>
        </w:rPr>
      </w:pPr>
    </w:p>
    <w:p w:rsidR="00CA1AA0" w:rsidRPr="00FD1814" w:rsidRDefault="00CA1AA0" w:rsidP="00CA1AA0">
      <w:pPr>
        <w:rPr>
          <w:sz w:val="22"/>
          <w:szCs w:val="22"/>
        </w:rPr>
      </w:pPr>
      <w:r w:rsidRPr="00FD1814">
        <w:rPr>
          <w:sz w:val="22"/>
          <w:szCs w:val="22"/>
        </w:rPr>
        <w:t>Глава администрации МО</w:t>
      </w:r>
    </w:p>
    <w:p w:rsidR="00CA1AA0" w:rsidRPr="00F13211" w:rsidRDefault="00CA1AA0" w:rsidP="00CA1AA0">
      <w:pPr>
        <w:rPr>
          <w:sz w:val="22"/>
          <w:szCs w:val="22"/>
        </w:rPr>
      </w:pPr>
      <w:r w:rsidRPr="00FD1814">
        <w:rPr>
          <w:sz w:val="22"/>
          <w:szCs w:val="22"/>
        </w:rPr>
        <w:t xml:space="preserve">Новосергиевский поссовет                           </w:t>
      </w:r>
      <w:r w:rsidR="001333D8" w:rsidRPr="00FD1814">
        <w:rPr>
          <w:sz w:val="22"/>
          <w:szCs w:val="22"/>
        </w:rPr>
        <w:t xml:space="preserve">                                       </w:t>
      </w:r>
      <w:r w:rsidRPr="00FD1814">
        <w:rPr>
          <w:sz w:val="22"/>
          <w:szCs w:val="22"/>
        </w:rPr>
        <w:t xml:space="preserve">            </w:t>
      </w:r>
      <w:r w:rsidRPr="00FD1814">
        <w:rPr>
          <w:sz w:val="22"/>
          <w:szCs w:val="22"/>
        </w:rPr>
        <w:tab/>
        <w:t xml:space="preserve">     Ю.П. Банников</w:t>
      </w:r>
    </w:p>
    <w:sectPr w:rsidR="00CA1AA0" w:rsidRPr="00F13211" w:rsidSect="00F0745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5"/>
      <w:numFmt w:val="bullet"/>
      <w:lvlText w:val="-"/>
      <w:lvlJc w:val="left"/>
      <w:pPr>
        <w:tabs>
          <w:tab w:val="num" w:pos="1069"/>
        </w:tabs>
        <w:ind w:left="1069" w:hanging="360"/>
      </w:pPr>
      <w:rPr>
        <w:rFonts w:ascii="Times New Roman" w:hAnsi="Times New Roman" w:cs="StarSymbol"/>
        <w:sz w:val="18"/>
        <w:szCs w:val="18"/>
      </w:rPr>
    </w:lvl>
  </w:abstractNum>
  <w:abstractNum w:abstractNumId="2">
    <w:nsid w:val="00000003"/>
    <w:multiLevelType w:val="singleLevel"/>
    <w:tmpl w:val="00000003"/>
    <w:name w:val="WW8Num4"/>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7"/>
    <w:multiLevelType w:val="singleLevel"/>
    <w:tmpl w:val="00000007"/>
    <w:name w:val="WW8Num18"/>
    <w:lvl w:ilvl="0">
      <w:start w:val="1"/>
      <w:numFmt w:val="bullet"/>
      <w:lvlText w:val="•"/>
      <w:lvlJc w:val="left"/>
      <w:pPr>
        <w:tabs>
          <w:tab w:val="num" w:pos="720"/>
        </w:tabs>
        <w:ind w:left="720" w:hanging="360"/>
      </w:pPr>
      <w:rPr>
        <w:rFonts w:ascii="Arial" w:hAnsi="Arial" w:cs="Courier New"/>
      </w:rPr>
    </w:lvl>
  </w:abstractNum>
  <w:abstractNum w:abstractNumId="5">
    <w:nsid w:val="08C177AD"/>
    <w:multiLevelType w:val="hybridMultilevel"/>
    <w:tmpl w:val="18F23A5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11702450"/>
    <w:multiLevelType w:val="hybridMultilevel"/>
    <w:tmpl w:val="A2A05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4844700"/>
    <w:multiLevelType w:val="hybridMultilevel"/>
    <w:tmpl w:val="A17A5B78"/>
    <w:lvl w:ilvl="0" w:tplc="5AB67BE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720E6"/>
    <w:multiLevelType w:val="hybridMultilevel"/>
    <w:tmpl w:val="A4B2B2B4"/>
    <w:lvl w:ilvl="0" w:tplc="43765F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1760D0F"/>
    <w:multiLevelType w:val="hybridMultilevel"/>
    <w:tmpl w:val="3C528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C6F4E47"/>
    <w:multiLevelType w:val="hybridMultilevel"/>
    <w:tmpl w:val="11FE89D6"/>
    <w:lvl w:ilvl="0" w:tplc="04190001">
      <w:start w:val="1"/>
      <w:numFmt w:val="bullet"/>
      <w:lvlText w:val=""/>
      <w:lvlJc w:val="left"/>
      <w:pPr>
        <w:tabs>
          <w:tab w:val="num" w:pos="1335"/>
        </w:tabs>
        <w:ind w:left="1335" w:hanging="360"/>
      </w:pPr>
      <w:rPr>
        <w:rFonts w:ascii="Symbol" w:hAnsi="Symbol" w:hint="default"/>
      </w:rPr>
    </w:lvl>
    <w:lvl w:ilvl="1" w:tplc="04190003">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1">
    <w:nsid w:val="79D77EC4"/>
    <w:multiLevelType w:val="multilevel"/>
    <w:tmpl w:val="D2AA57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7C5D51D3"/>
    <w:multiLevelType w:val="multilevel"/>
    <w:tmpl w:val="A70018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10"/>
  </w:num>
  <w:num w:numId="9">
    <w:abstractNumId w:val="6"/>
  </w:num>
  <w:num w:numId="10">
    <w:abstractNumId w:val="8"/>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34"/>
    <w:rsid w:val="00003041"/>
    <w:rsid w:val="0000529D"/>
    <w:rsid w:val="00013FB8"/>
    <w:rsid w:val="00046520"/>
    <w:rsid w:val="00047C58"/>
    <w:rsid w:val="00055604"/>
    <w:rsid w:val="000566C0"/>
    <w:rsid w:val="0006014F"/>
    <w:rsid w:val="00076BEC"/>
    <w:rsid w:val="00076CAE"/>
    <w:rsid w:val="00081BA9"/>
    <w:rsid w:val="00090F28"/>
    <w:rsid w:val="0009470A"/>
    <w:rsid w:val="000A1A48"/>
    <w:rsid w:val="000A3AD5"/>
    <w:rsid w:val="000A75EB"/>
    <w:rsid w:val="000B1829"/>
    <w:rsid w:val="000B19E0"/>
    <w:rsid w:val="000B31AC"/>
    <w:rsid w:val="000B5283"/>
    <w:rsid w:val="000D44FF"/>
    <w:rsid w:val="000E5A58"/>
    <w:rsid w:val="000E6391"/>
    <w:rsid w:val="000F3ACC"/>
    <w:rsid w:val="000F3FB7"/>
    <w:rsid w:val="000F3FD4"/>
    <w:rsid w:val="001134E1"/>
    <w:rsid w:val="00116603"/>
    <w:rsid w:val="001176BF"/>
    <w:rsid w:val="00121FF9"/>
    <w:rsid w:val="001326DB"/>
    <w:rsid w:val="0013314A"/>
    <w:rsid w:val="001333D8"/>
    <w:rsid w:val="0013389B"/>
    <w:rsid w:val="0015030F"/>
    <w:rsid w:val="00155581"/>
    <w:rsid w:val="00161CF3"/>
    <w:rsid w:val="001676BD"/>
    <w:rsid w:val="00190536"/>
    <w:rsid w:val="00190A40"/>
    <w:rsid w:val="001938CF"/>
    <w:rsid w:val="00193F2B"/>
    <w:rsid w:val="00194AAA"/>
    <w:rsid w:val="001A7AAD"/>
    <w:rsid w:val="001B0E4F"/>
    <w:rsid w:val="001B3E2E"/>
    <w:rsid w:val="001C172C"/>
    <w:rsid w:val="001D27A9"/>
    <w:rsid w:val="001E0A6F"/>
    <w:rsid w:val="001E2509"/>
    <w:rsid w:val="001E4C29"/>
    <w:rsid w:val="001F6EA6"/>
    <w:rsid w:val="0021543C"/>
    <w:rsid w:val="00220AE2"/>
    <w:rsid w:val="002240A4"/>
    <w:rsid w:val="002274CF"/>
    <w:rsid w:val="00254AA8"/>
    <w:rsid w:val="00262A05"/>
    <w:rsid w:val="0027283C"/>
    <w:rsid w:val="00280365"/>
    <w:rsid w:val="00284BC2"/>
    <w:rsid w:val="00291D80"/>
    <w:rsid w:val="00292482"/>
    <w:rsid w:val="002A5A15"/>
    <w:rsid w:val="002B257D"/>
    <w:rsid w:val="002E7E31"/>
    <w:rsid w:val="002F33CB"/>
    <w:rsid w:val="00312BE8"/>
    <w:rsid w:val="003153EF"/>
    <w:rsid w:val="00324C99"/>
    <w:rsid w:val="003400F8"/>
    <w:rsid w:val="00340FD9"/>
    <w:rsid w:val="00345E16"/>
    <w:rsid w:val="003478C3"/>
    <w:rsid w:val="00350D8E"/>
    <w:rsid w:val="0036123C"/>
    <w:rsid w:val="00367192"/>
    <w:rsid w:val="00375A5C"/>
    <w:rsid w:val="00387B89"/>
    <w:rsid w:val="00392287"/>
    <w:rsid w:val="003A0D14"/>
    <w:rsid w:val="003A3A3A"/>
    <w:rsid w:val="003A7E28"/>
    <w:rsid w:val="003B7126"/>
    <w:rsid w:val="003D1911"/>
    <w:rsid w:val="003D5146"/>
    <w:rsid w:val="003F59D2"/>
    <w:rsid w:val="003F713A"/>
    <w:rsid w:val="003F7F78"/>
    <w:rsid w:val="00400290"/>
    <w:rsid w:val="0040342E"/>
    <w:rsid w:val="00424434"/>
    <w:rsid w:val="0042573D"/>
    <w:rsid w:val="00434F24"/>
    <w:rsid w:val="00435325"/>
    <w:rsid w:val="00460F78"/>
    <w:rsid w:val="0048169D"/>
    <w:rsid w:val="00483EF6"/>
    <w:rsid w:val="004865E1"/>
    <w:rsid w:val="0049354C"/>
    <w:rsid w:val="004A4D37"/>
    <w:rsid w:val="004B3515"/>
    <w:rsid w:val="004B4037"/>
    <w:rsid w:val="004C5DAB"/>
    <w:rsid w:val="004D5050"/>
    <w:rsid w:val="004D7449"/>
    <w:rsid w:val="004E37D6"/>
    <w:rsid w:val="004F11CA"/>
    <w:rsid w:val="004F3BA2"/>
    <w:rsid w:val="00500964"/>
    <w:rsid w:val="005025E8"/>
    <w:rsid w:val="00521B20"/>
    <w:rsid w:val="005231FB"/>
    <w:rsid w:val="0052795F"/>
    <w:rsid w:val="00532589"/>
    <w:rsid w:val="0053309E"/>
    <w:rsid w:val="0053684C"/>
    <w:rsid w:val="00540BE1"/>
    <w:rsid w:val="00543C2C"/>
    <w:rsid w:val="005700C4"/>
    <w:rsid w:val="00574E02"/>
    <w:rsid w:val="00586240"/>
    <w:rsid w:val="005941B8"/>
    <w:rsid w:val="005A51E9"/>
    <w:rsid w:val="005C68A9"/>
    <w:rsid w:val="005D2EF6"/>
    <w:rsid w:val="005D575A"/>
    <w:rsid w:val="005F76FF"/>
    <w:rsid w:val="00616563"/>
    <w:rsid w:val="00616EC4"/>
    <w:rsid w:val="00617C71"/>
    <w:rsid w:val="006259AE"/>
    <w:rsid w:val="00634148"/>
    <w:rsid w:val="006607A0"/>
    <w:rsid w:val="00660AC1"/>
    <w:rsid w:val="00660E24"/>
    <w:rsid w:val="0067256F"/>
    <w:rsid w:val="0067424C"/>
    <w:rsid w:val="006749D4"/>
    <w:rsid w:val="00677057"/>
    <w:rsid w:val="00680D96"/>
    <w:rsid w:val="00680DC8"/>
    <w:rsid w:val="00682B5B"/>
    <w:rsid w:val="006B5D2A"/>
    <w:rsid w:val="006C598C"/>
    <w:rsid w:val="006D0759"/>
    <w:rsid w:val="006D1340"/>
    <w:rsid w:val="006F47EB"/>
    <w:rsid w:val="006F6387"/>
    <w:rsid w:val="006F70AA"/>
    <w:rsid w:val="006F7446"/>
    <w:rsid w:val="006F7D56"/>
    <w:rsid w:val="00714347"/>
    <w:rsid w:val="00715F2D"/>
    <w:rsid w:val="00717843"/>
    <w:rsid w:val="00724B67"/>
    <w:rsid w:val="00730E17"/>
    <w:rsid w:val="00733F24"/>
    <w:rsid w:val="00736AB9"/>
    <w:rsid w:val="007376D8"/>
    <w:rsid w:val="00752E8A"/>
    <w:rsid w:val="007540E0"/>
    <w:rsid w:val="00762DA7"/>
    <w:rsid w:val="00774846"/>
    <w:rsid w:val="00774D52"/>
    <w:rsid w:val="007854CF"/>
    <w:rsid w:val="0078558B"/>
    <w:rsid w:val="00795284"/>
    <w:rsid w:val="00795617"/>
    <w:rsid w:val="007972E8"/>
    <w:rsid w:val="007B079C"/>
    <w:rsid w:val="007D0C94"/>
    <w:rsid w:val="007D1BFD"/>
    <w:rsid w:val="007F2193"/>
    <w:rsid w:val="007F2B0D"/>
    <w:rsid w:val="00811DDC"/>
    <w:rsid w:val="00812232"/>
    <w:rsid w:val="00813745"/>
    <w:rsid w:val="008203C5"/>
    <w:rsid w:val="008453EC"/>
    <w:rsid w:val="00864D53"/>
    <w:rsid w:val="00886B07"/>
    <w:rsid w:val="00887758"/>
    <w:rsid w:val="008B5662"/>
    <w:rsid w:val="008D23C2"/>
    <w:rsid w:val="008D73AE"/>
    <w:rsid w:val="00902078"/>
    <w:rsid w:val="0090298D"/>
    <w:rsid w:val="009256C7"/>
    <w:rsid w:val="009310B0"/>
    <w:rsid w:val="0094736F"/>
    <w:rsid w:val="00947609"/>
    <w:rsid w:val="00953E9C"/>
    <w:rsid w:val="00954D25"/>
    <w:rsid w:val="009649DD"/>
    <w:rsid w:val="00975815"/>
    <w:rsid w:val="0097716A"/>
    <w:rsid w:val="009A3D4F"/>
    <w:rsid w:val="009B3B3A"/>
    <w:rsid w:val="009B65F0"/>
    <w:rsid w:val="009C55D3"/>
    <w:rsid w:val="009C724C"/>
    <w:rsid w:val="009D1229"/>
    <w:rsid w:val="009D2B7A"/>
    <w:rsid w:val="009E7178"/>
    <w:rsid w:val="009E77E9"/>
    <w:rsid w:val="00A21ED7"/>
    <w:rsid w:val="00A344A0"/>
    <w:rsid w:val="00A462C7"/>
    <w:rsid w:val="00A4797F"/>
    <w:rsid w:val="00A5203E"/>
    <w:rsid w:val="00A5685D"/>
    <w:rsid w:val="00A6252B"/>
    <w:rsid w:val="00A841DB"/>
    <w:rsid w:val="00AA03AF"/>
    <w:rsid w:val="00AA3680"/>
    <w:rsid w:val="00AA595D"/>
    <w:rsid w:val="00AA5DE0"/>
    <w:rsid w:val="00AC2B44"/>
    <w:rsid w:val="00AE3934"/>
    <w:rsid w:val="00AF1F94"/>
    <w:rsid w:val="00AF2A71"/>
    <w:rsid w:val="00AF30D0"/>
    <w:rsid w:val="00B0654C"/>
    <w:rsid w:val="00B0736A"/>
    <w:rsid w:val="00B10291"/>
    <w:rsid w:val="00B15AEF"/>
    <w:rsid w:val="00B20F62"/>
    <w:rsid w:val="00B22EB9"/>
    <w:rsid w:val="00B25202"/>
    <w:rsid w:val="00B30620"/>
    <w:rsid w:val="00B314A6"/>
    <w:rsid w:val="00B31AB7"/>
    <w:rsid w:val="00B334E0"/>
    <w:rsid w:val="00B512C8"/>
    <w:rsid w:val="00B52134"/>
    <w:rsid w:val="00B521DE"/>
    <w:rsid w:val="00B72B17"/>
    <w:rsid w:val="00B7797E"/>
    <w:rsid w:val="00B90592"/>
    <w:rsid w:val="00B91347"/>
    <w:rsid w:val="00B939B0"/>
    <w:rsid w:val="00BB2A2D"/>
    <w:rsid w:val="00BB78E0"/>
    <w:rsid w:val="00BC4B29"/>
    <w:rsid w:val="00BC505A"/>
    <w:rsid w:val="00BD5471"/>
    <w:rsid w:val="00BE1285"/>
    <w:rsid w:val="00BE45FB"/>
    <w:rsid w:val="00BF4578"/>
    <w:rsid w:val="00C02A0D"/>
    <w:rsid w:val="00C04DB9"/>
    <w:rsid w:val="00C25516"/>
    <w:rsid w:val="00C26D49"/>
    <w:rsid w:val="00C30BFA"/>
    <w:rsid w:val="00C51D63"/>
    <w:rsid w:val="00C51DAE"/>
    <w:rsid w:val="00C5471C"/>
    <w:rsid w:val="00C64D87"/>
    <w:rsid w:val="00C7413E"/>
    <w:rsid w:val="00C846D0"/>
    <w:rsid w:val="00CA1AA0"/>
    <w:rsid w:val="00CA68EE"/>
    <w:rsid w:val="00CA7659"/>
    <w:rsid w:val="00CB0594"/>
    <w:rsid w:val="00CB0779"/>
    <w:rsid w:val="00CC3138"/>
    <w:rsid w:val="00CC3BF6"/>
    <w:rsid w:val="00CC4AD5"/>
    <w:rsid w:val="00CD062A"/>
    <w:rsid w:val="00CD3FEF"/>
    <w:rsid w:val="00CD5EB5"/>
    <w:rsid w:val="00CF4CED"/>
    <w:rsid w:val="00D0166B"/>
    <w:rsid w:val="00D05C9E"/>
    <w:rsid w:val="00D35F91"/>
    <w:rsid w:val="00D40480"/>
    <w:rsid w:val="00D464C8"/>
    <w:rsid w:val="00D46FC1"/>
    <w:rsid w:val="00D477EF"/>
    <w:rsid w:val="00D90F35"/>
    <w:rsid w:val="00D94647"/>
    <w:rsid w:val="00DE5928"/>
    <w:rsid w:val="00DF2E3D"/>
    <w:rsid w:val="00DF3DAA"/>
    <w:rsid w:val="00E124EF"/>
    <w:rsid w:val="00E20F96"/>
    <w:rsid w:val="00E213E6"/>
    <w:rsid w:val="00E254A9"/>
    <w:rsid w:val="00E26DFE"/>
    <w:rsid w:val="00E40FE7"/>
    <w:rsid w:val="00E64382"/>
    <w:rsid w:val="00E93EAD"/>
    <w:rsid w:val="00E95F0F"/>
    <w:rsid w:val="00EA3748"/>
    <w:rsid w:val="00EB2946"/>
    <w:rsid w:val="00EC01C9"/>
    <w:rsid w:val="00ED5661"/>
    <w:rsid w:val="00ED593D"/>
    <w:rsid w:val="00EE6306"/>
    <w:rsid w:val="00EE6E38"/>
    <w:rsid w:val="00F0303B"/>
    <w:rsid w:val="00F07450"/>
    <w:rsid w:val="00F11495"/>
    <w:rsid w:val="00F124A7"/>
    <w:rsid w:val="00F13211"/>
    <w:rsid w:val="00F16FEB"/>
    <w:rsid w:val="00F227E3"/>
    <w:rsid w:val="00F24335"/>
    <w:rsid w:val="00F24525"/>
    <w:rsid w:val="00F4517A"/>
    <w:rsid w:val="00F518E5"/>
    <w:rsid w:val="00F62940"/>
    <w:rsid w:val="00F80B3E"/>
    <w:rsid w:val="00F86D05"/>
    <w:rsid w:val="00F9458E"/>
    <w:rsid w:val="00F95E6A"/>
    <w:rsid w:val="00FA02A1"/>
    <w:rsid w:val="00FA4DD2"/>
    <w:rsid w:val="00FB24E6"/>
    <w:rsid w:val="00FB6191"/>
    <w:rsid w:val="00FC0AF2"/>
    <w:rsid w:val="00FD1814"/>
    <w:rsid w:val="00FE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A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B31AC"/>
    <w:pPr>
      <w:jc w:val="both"/>
    </w:pPr>
    <w:rPr>
      <w:sz w:val="28"/>
      <w:lang w:val="x-none" w:eastAsia="x-none"/>
    </w:rPr>
  </w:style>
  <w:style w:type="character" w:customStyle="1" w:styleId="a4">
    <w:name w:val="Основной текст Знак"/>
    <w:link w:val="a3"/>
    <w:semiHidden/>
    <w:rsid w:val="000B31AC"/>
    <w:rPr>
      <w:rFonts w:ascii="Times New Roman" w:eastAsia="Times New Roman" w:hAnsi="Times New Roman" w:cs="Times New Roman"/>
      <w:sz w:val="28"/>
      <w:szCs w:val="20"/>
      <w:lang w:val="x-none" w:eastAsia="x-none"/>
    </w:rPr>
  </w:style>
  <w:style w:type="paragraph" w:styleId="2">
    <w:name w:val="Body Text 2"/>
    <w:basedOn w:val="a"/>
    <w:link w:val="20"/>
    <w:uiPriority w:val="99"/>
    <w:unhideWhenUsed/>
    <w:rsid w:val="000B31AC"/>
    <w:pPr>
      <w:ind w:right="-625"/>
      <w:jc w:val="both"/>
    </w:pPr>
    <w:rPr>
      <w:sz w:val="28"/>
    </w:rPr>
  </w:style>
  <w:style w:type="character" w:customStyle="1" w:styleId="20">
    <w:name w:val="Основной текст 2 Знак"/>
    <w:link w:val="2"/>
    <w:uiPriority w:val="99"/>
    <w:rsid w:val="000B31AC"/>
    <w:rPr>
      <w:rFonts w:ascii="Times New Roman" w:eastAsia="Times New Roman" w:hAnsi="Times New Roman" w:cs="Times New Roman"/>
      <w:sz w:val="28"/>
      <w:szCs w:val="20"/>
      <w:lang w:eastAsia="ru-RU"/>
    </w:rPr>
  </w:style>
  <w:style w:type="character" w:styleId="a5">
    <w:name w:val="Hyperlink"/>
    <w:unhideWhenUsed/>
    <w:rsid w:val="000B31AC"/>
    <w:rPr>
      <w:color w:val="0000FF"/>
      <w:u w:val="single"/>
    </w:rPr>
  </w:style>
  <w:style w:type="character" w:customStyle="1" w:styleId="a6">
    <w:name w:val="Основной текст_"/>
    <w:link w:val="3"/>
    <w:locked/>
    <w:rsid w:val="000B31AC"/>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6"/>
    <w:rsid w:val="000B31AC"/>
    <w:pPr>
      <w:shd w:val="clear" w:color="auto" w:fill="FFFFFF"/>
      <w:spacing w:before="300" w:line="0" w:lineRule="atLeast"/>
      <w:ind w:hanging="420"/>
    </w:pPr>
    <w:rPr>
      <w:sz w:val="23"/>
      <w:szCs w:val="23"/>
      <w:lang w:eastAsia="en-US"/>
    </w:rPr>
  </w:style>
  <w:style w:type="character" w:customStyle="1" w:styleId="4">
    <w:name w:val="Заголовок №4_"/>
    <w:link w:val="40"/>
    <w:locked/>
    <w:rsid w:val="000B31AC"/>
    <w:rPr>
      <w:rFonts w:ascii="Times New Roman" w:eastAsia="Times New Roman" w:hAnsi="Times New Roman" w:cs="Times New Roman"/>
      <w:sz w:val="27"/>
      <w:szCs w:val="27"/>
      <w:shd w:val="clear" w:color="auto" w:fill="FFFFFF"/>
    </w:rPr>
  </w:style>
  <w:style w:type="paragraph" w:customStyle="1" w:styleId="40">
    <w:name w:val="Заголовок №4"/>
    <w:basedOn w:val="a"/>
    <w:link w:val="4"/>
    <w:rsid w:val="000B31AC"/>
    <w:pPr>
      <w:shd w:val="clear" w:color="auto" w:fill="FFFFFF"/>
      <w:spacing w:after="240" w:line="322" w:lineRule="exact"/>
      <w:ind w:firstLine="2900"/>
      <w:outlineLvl w:val="3"/>
    </w:pPr>
    <w:rPr>
      <w:sz w:val="27"/>
      <w:szCs w:val="27"/>
      <w:lang w:eastAsia="en-US"/>
    </w:rPr>
  </w:style>
  <w:style w:type="character" w:customStyle="1" w:styleId="TrebuchetMS">
    <w:name w:val="Основной текст + Trebuchet MS"/>
    <w:aliases w:val="10 pt"/>
    <w:rsid w:val="000B31AC"/>
    <w:rPr>
      <w:rFonts w:ascii="Trebuchet MS" w:eastAsia="Trebuchet MS" w:hAnsi="Trebuchet MS" w:cs="Trebuchet MS"/>
      <w:sz w:val="20"/>
      <w:szCs w:val="20"/>
      <w:shd w:val="clear" w:color="auto" w:fill="FFFFFF"/>
    </w:rPr>
  </w:style>
  <w:style w:type="character" w:customStyle="1" w:styleId="21">
    <w:name w:val="Заголовок №2_"/>
    <w:link w:val="22"/>
    <w:locked/>
    <w:rsid w:val="000B31AC"/>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0B31AC"/>
    <w:pPr>
      <w:shd w:val="clear" w:color="auto" w:fill="FFFFFF"/>
      <w:spacing w:after="600" w:line="0" w:lineRule="atLeast"/>
      <w:ind w:firstLine="720"/>
      <w:jc w:val="both"/>
      <w:outlineLvl w:val="1"/>
    </w:pPr>
    <w:rPr>
      <w:sz w:val="27"/>
      <w:szCs w:val="27"/>
      <w:lang w:eastAsia="en-US"/>
    </w:rPr>
  </w:style>
  <w:style w:type="paragraph" w:styleId="a7">
    <w:name w:val="Normal (Web)"/>
    <w:basedOn w:val="a"/>
    <w:uiPriority w:val="99"/>
    <w:unhideWhenUsed/>
    <w:rsid w:val="000B31AC"/>
    <w:pPr>
      <w:spacing w:before="100" w:beforeAutospacing="1" w:after="100" w:afterAutospacing="1"/>
    </w:pPr>
    <w:rPr>
      <w:sz w:val="24"/>
      <w:szCs w:val="24"/>
    </w:rPr>
  </w:style>
  <w:style w:type="character" w:customStyle="1" w:styleId="23">
    <w:name w:val="Основной текст (2)_"/>
    <w:link w:val="24"/>
    <w:uiPriority w:val="99"/>
    <w:locked/>
    <w:rsid w:val="000B31AC"/>
    <w:rPr>
      <w:sz w:val="27"/>
      <w:shd w:val="clear" w:color="auto" w:fill="FFFFFF"/>
    </w:rPr>
  </w:style>
  <w:style w:type="paragraph" w:customStyle="1" w:styleId="24">
    <w:name w:val="Основной текст (2)"/>
    <w:basedOn w:val="a"/>
    <w:link w:val="23"/>
    <w:uiPriority w:val="99"/>
    <w:rsid w:val="000B31AC"/>
    <w:pPr>
      <w:shd w:val="clear" w:color="auto" w:fill="FFFFFF"/>
      <w:spacing w:after="600" w:line="326" w:lineRule="exact"/>
      <w:jc w:val="center"/>
    </w:pPr>
    <w:rPr>
      <w:rFonts w:ascii="Calibri" w:eastAsia="Calibri" w:hAnsi="Calibri"/>
      <w:sz w:val="27"/>
      <w:szCs w:val="22"/>
      <w:lang w:eastAsia="en-US"/>
    </w:rPr>
  </w:style>
  <w:style w:type="character" w:customStyle="1" w:styleId="a8">
    <w:name w:val="Основной текст + Полужирный"/>
    <w:aliases w:val="Курсив,Основной текст (2) + 11,5 pt,Полужирный"/>
    <w:uiPriority w:val="99"/>
    <w:rsid w:val="000B31AC"/>
    <w:rPr>
      <w:rFonts w:ascii="Times New Roman" w:hAnsi="Times New Roman" w:cs="Times New Roman" w:hint="default"/>
      <w:b/>
      <w:bCs w:val="0"/>
      <w:i/>
      <w:iCs w:val="0"/>
      <w:sz w:val="23"/>
      <w:shd w:val="clear" w:color="auto" w:fill="FFFFFF"/>
    </w:rPr>
  </w:style>
  <w:style w:type="character" w:customStyle="1" w:styleId="WW8Num1z0">
    <w:name w:val="WW8Num1z0"/>
    <w:rsid w:val="006F7446"/>
    <w:rPr>
      <w:rFonts w:ascii="Symbol" w:hAnsi="Symbol" w:cs="StarSymbol"/>
      <w:sz w:val="18"/>
      <w:szCs w:val="18"/>
    </w:rPr>
  </w:style>
  <w:style w:type="character" w:customStyle="1" w:styleId="WW8Num2z0">
    <w:name w:val="WW8Num2z0"/>
    <w:rsid w:val="006F7446"/>
    <w:rPr>
      <w:rFonts w:ascii="Symbol" w:hAnsi="Symbol" w:cs="StarSymbol"/>
      <w:sz w:val="18"/>
      <w:szCs w:val="18"/>
    </w:rPr>
  </w:style>
  <w:style w:type="character" w:customStyle="1" w:styleId="WW8Num4z0">
    <w:name w:val="WW8Num4z0"/>
    <w:rsid w:val="006F7446"/>
    <w:rPr>
      <w:rFonts w:ascii="Times New Roman" w:eastAsia="Times New Roman" w:hAnsi="Times New Roman" w:cs="Times New Roman"/>
    </w:rPr>
  </w:style>
  <w:style w:type="character" w:customStyle="1" w:styleId="Absatz-Standardschriftart">
    <w:name w:val="Absatz-Standardschriftart"/>
    <w:rsid w:val="006F7446"/>
  </w:style>
  <w:style w:type="character" w:customStyle="1" w:styleId="WW-Absatz-Standardschriftart">
    <w:name w:val="WW-Absatz-Standardschriftart"/>
    <w:rsid w:val="006F7446"/>
  </w:style>
  <w:style w:type="character" w:customStyle="1" w:styleId="WW8Num3z0">
    <w:name w:val="WW8Num3z0"/>
    <w:rsid w:val="006F7446"/>
    <w:rPr>
      <w:rFonts w:ascii="Symbol" w:hAnsi="Symbol" w:cs="StarSymbol"/>
      <w:sz w:val="18"/>
      <w:szCs w:val="18"/>
    </w:rPr>
  </w:style>
  <w:style w:type="character" w:customStyle="1" w:styleId="WW8Num4z1">
    <w:name w:val="WW8Num4z1"/>
    <w:rsid w:val="006F7446"/>
    <w:rPr>
      <w:rFonts w:ascii="Courier New" w:hAnsi="Courier New"/>
    </w:rPr>
  </w:style>
  <w:style w:type="character" w:customStyle="1" w:styleId="WW8Num4z2">
    <w:name w:val="WW8Num4z2"/>
    <w:rsid w:val="006F7446"/>
    <w:rPr>
      <w:rFonts w:ascii="Wingdings" w:hAnsi="Wingdings"/>
    </w:rPr>
  </w:style>
  <w:style w:type="character" w:customStyle="1" w:styleId="WW8Num4z3">
    <w:name w:val="WW8Num4z3"/>
    <w:rsid w:val="006F7446"/>
    <w:rPr>
      <w:rFonts w:ascii="Symbol" w:hAnsi="Symbol"/>
    </w:rPr>
  </w:style>
  <w:style w:type="character" w:customStyle="1" w:styleId="WW8NumSt2z0">
    <w:name w:val="WW8NumSt2z0"/>
    <w:rsid w:val="006F7446"/>
    <w:rPr>
      <w:rFonts w:ascii="Times New Roman" w:hAnsi="Times New Roman" w:cs="Times New Roman"/>
    </w:rPr>
  </w:style>
  <w:style w:type="character" w:customStyle="1" w:styleId="1">
    <w:name w:val="Основной шрифт абзаца1"/>
    <w:rsid w:val="006F7446"/>
  </w:style>
  <w:style w:type="character" w:customStyle="1" w:styleId="30">
    <w:name w:val="Знак Знак3"/>
    <w:rsid w:val="006F7446"/>
    <w:rPr>
      <w:rFonts w:ascii="Times New Roman" w:eastAsia="Times New Roman" w:hAnsi="Times New Roman" w:cs="Times New Roman"/>
      <w:b/>
      <w:sz w:val="28"/>
      <w:szCs w:val="20"/>
    </w:rPr>
  </w:style>
  <w:style w:type="character" w:customStyle="1" w:styleId="25">
    <w:name w:val="Знак Знак2"/>
    <w:rsid w:val="006F7446"/>
    <w:rPr>
      <w:rFonts w:ascii="Times New Roman" w:eastAsia="Times New Roman" w:hAnsi="Times New Roman" w:cs="Times New Roman"/>
      <w:sz w:val="20"/>
      <w:szCs w:val="20"/>
    </w:rPr>
  </w:style>
  <w:style w:type="character" w:customStyle="1" w:styleId="10">
    <w:name w:val="Знак Знак1"/>
    <w:rsid w:val="006F7446"/>
    <w:rPr>
      <w:rFonts w:ascii="Times New Roman" w:eastAsia="Times New Roman" w:hAnsi="Times New Roman"/>
    </w:rPr>
  </w:style>
  <w:style w:type="character" w:customStyle="1" w:styleId="a9">
    <w:name w:val="Знак Знак"/>
    <w:rsid w:val="006F7446"/>
    <w:rPr>
      <w:rFonts w:ascii="Times New Roman" w:eastAsia="Times New Roman" w:hAnsi="Times New Roman"/>
    </w:rPr>
  </w:style>
  <w:style w:type="paragraph" w:customStyle="1" w:styleId="aa">
    <w:name w:val="Заголовок"/>
    <w:basedOn w:val="a"/>
    <w:next w:val="a3"/>
    <w:rsid w:val="006F7446"/>
    <w:pPr>
      <w:keepNext/>
      <w:suppressAutoHyphens/>
      <w:spacing w:before="240" w:after="120"/>
    </w:pPr>
    <w:rPr>
      <w:rFonts w:ascii="Arial" w:eastAsia="Arial Unicode MS" w:hAnsi="Arial" w:cs="Mangal"/>
      <w:sz w:val="28"/>
      <w:szCs w:val="28"/>
      <w:lang w:eastAsia="ar-SA"/>
    </w:rPr>
  </w:style>
  <w:style w:type="paragraph" w:styleId="ab">
    <w:name w:val="List"/>
    <w:basedOn w:val="a3"/>
    <w:rsid w:val="006F7446"/>
    <w:pPr>
      <w:suppressAutoHyphens/>
      <w:spacing w:after="120"/>
      <w:jc w:val="left"/>
    </w:pPr>
    <w:rPr>
      <w:rFonts w:ascii="Arial" w:hAnsi="Arial" w:cs="Mangal"/>
      <w:sz w:val="20"/>
      <w:lang w:val="ru-RU" w:eastAsia="ar-SA"/>
    </w:rPr>
  </w:style>
  <w:style w:type="paragraph" w:styleId="ac">
    <w:name w:val="header"/>
    <w:basedOn w:val="a"/>
    <w:link w:val="ad"/>
    <w:rsid w:val="006F7446"/>
    <w:pPr>
      <w:tabs>
        <w:tab w:val="center" w:pos="4677"/>
        <w:tab w:val="right" w:pos="9355"/>
      </w:tabs>
      <w:suppressAutoHyphens/>
    </w:pPr>
    <w:rPr>
      <w:rFonts w:cs="Calibri"/>
      <w:lang w:eastAsia="ar-SA"/>
    </w:rPr>
  </w:style>
  <w:style w:type="character" w:customStyle="1" w:styleId="ad">
    <w:name w:val="Верхний колонтитул Знак"/>
    <w:link w:val="ac"/>
    <w:rsid w:val="006F7446"/>
    <w:rPr>
      <w:rFonts w:ascii="Times New Roman" w:eastAsia="Times New Roman" w:hAnsi="Times New Roman" w:cs="Calibri"/>
      <w:sz w:val="20"/>
      <w:szCs w:val="20"/>
      <w:lang w:eastAsia="ar-SA"/>
    </w:rPr>
  </w:style>
  <w:style w:type="paragraph" w:customStyle="1" w:styleId="11">
    <w:name w:val="Указатель1"/>
    <w:basedOn w:val="a"/>
    <w:rsid w:val="006F7446"/>
    <w:pPr>
      <w:suppressLineNumbers/>
      <w:suppressAutoHyphens/>
    </w:pPr>
    <w:rPr>
      <w:rFonts w:ascii="Arial" w:hAnsi="Arial" w:cs="Mangal"/>
      <w:lang w:eastAsia="ar-SA"/>
    </w:rPr>
  </w:style>
  <w:style w:type="paragraph" w:styleId="ae">
    <w:name w:val="Title"/>
    <w:basedOn w:val="a"/>
    <w:next w:val="af"/>
    <w:link w:val="af0"/>
    <w:qFormat/>
    <w:rsid w:val="006F7446"/>
    <w:pPr>
      <w:suppressAutoHyphens/>
      <w:jc w:val="center"/>
    </w:pPr>
    <w:rPr>
      <w:rFonts w:cs="Calibri"/>
      <w:b/>
      <w:sz w:val="28"/>
      <w:lang w:eastAsia="ar-SA"/>
    </w:rPr>
  </w:style>
  <w:style w:type="character" w:customStyle="1" w:styleId="af0">
    <w:name w:val="Название Знак"/>
    <w:link w:val="ae"/>
    <w:rsid w:val="006F7446"/>
    <w:rPr>
      <w:rFonts w:ascii="Times New Roman" w:eastAsia="Times New Roman" w:hAnsi="Times New Roman" w:cs="Calibri"/>
      <w:b/>
      <w:sz w:val="28"/>
      <w:szCs w:val="20"/>
      <w:lang w:eastAsia="ar-SA"/>
    </w:rPr>
  </w:style>
  <w:style w:type="paragraph" w:styleId="af">
    <w:name w:val="Subtitle"/>
    <w:basedOn w:val="aa"/>
    <w:next w:val="a3"/>
    <w:link w:val="af1"/>
    <w:qFormat/>
    <w:rsid w:val="006F7446"/>
    <w:pPr>
      <w:jc w:val="center"/>
    </w:pPr>
    <w:rPr>
      <w:i/>
      <w:iCs/>
    </w:rPr>
  </w:style>
  <w:style w:type="character" w:customStyle="1" w:styleId="af1">
    <w:name w:val="Подзаголовок Знак"/>
    <w:link w:val="af"/>
    <w:rsid w:val="006F7446"/>
    <w:rPr>
      <w:rFonts w:ascii="Arial" w:eastAsia="Arial Unicode MS" w:hAnsi="Arial" w:cs="Mangal"/>
      <w:i/>
      <w:iCs/>
      <w:sz w:val="28"/>
      <w:szCs w:val="28"/>
      <w:lang w:eastAsia="ar-SA"/>
    </w:rPr>
  </w:style>
  <w:style w:type="paragraph" w:styleId="af2">
    <w:name w:val="Body Text Indent"/>
    <w:basedOn w:val="a"/>
    <w:link w:val="af3"/>
    <w:rsid w:val="006F7446"/>
    <w:pPr>
      <w:suppressAutoHyphens/>
      <w:spacing w:after="120"/>
      <w:ind w:left="283"/>
    </w:pPr>
    <w:rPr>
      <w:rFonts w:cs="Calibri"/>
      <w:lang w:eastAsia="ar-SA"/>
    </w:rPr>
  </w:style>
  <w:style w:type="character" w:customStyle="1" w:styleId="af3">
    <w:name w:val="Основной текст с отступом Знак"/>
    <w:link w:val="af2"/>
    <w:rsid w:val="006F7446"/>
    <w:rPr>
      <w:rFonts w:ascii="Times New Roman" w:eastAsia="Times New Roman" w:hAnsi="Times New Roman" w:cs="Calibri"/>
      <w:sz w:val="20"/>
      <w:szCs w:val="20"/>
      <w:lang w:eastAsia="ar-SA"/>
    </w:rPr>
  </w:style>
  <w:style w:type="paragraph" w:customStyle="1" w:styleId="210">
    <w:name w:val="Основной текст с отступом 21"/>
    <w:basedOn w:val="a"/>
    <w:rsid w:val="006F7446"/>
    <w:pPr>
      <w:suppressAutoHyphens/>
      <w:spacing w:after="120" w:line="480" w:lineRule="auto"/>
      <w:ind w:left="283"/>
    </w:pPr>
    <w:rPr>
      <w:rFonts w:cs="Calibri"/>
      <w:lang w:eastAsia="ar-SA"/>
    </w:rPr>
  </w:style>
  <w:style w:type="paragraph" w:styleId="af4">
    <w:name w:val="Balloon Text"/>
    <w:basedOn w:val="a"/>
    <w:link w:val="af5"/>
    <w:rsid w:val="006F7446"/>
    <w:pPr>
      <w:suppressAutoHyphens/>
    </w:pPr>
    <w:rPr>
      <w:rFonts w:ascii="Tahoma" w:hAnsi="Tahoma" w:cs="Tahoma"/>
      <w:sz w:val="16"/>
      <w:szCs w:val="16"/>
      <w:lang w:eastAsia="ar-SA"/>
    </w:rPr>
  </w:style>
  <w:style w:type="character" w:customStyle="1" w:styleId="af5">
    <w:name w:val="Текст выноски Знак"/>
    <w:link w:val="af4"/>
    <w:rsid w:val="006F7446"/>
    <w:rPr>
      <w:rFonts w:ascii="Tahoma" w:eastAsia="Times New Roman" w:hAnsi="Tahoma" w:cs="Tahoma"/>
      <w:sz w:val="16"/>
      <w:szCs w:val="16"/>
      <w:lang w:eastAsia="ar-SA"/>
    </w:rPr>
  </w:style>
  <w:style w:type="character" w:styleId="af6">
    <w:name w:val="Strong"/>
    <w:uiPriority w:val="22"/>
    <w:qFormat/>
    <w:rsid w:val="006F7446"/>
    <w:rPr>
      <w:b/>
      <w:bCs/>
    </w:rPr>
  </w:style>
  <w:style w:type="character" w:customStyle="1" w:styleId="213pt">
    <w:name w:val="Основной текст (2) + 13 pt"/>
    <w:rsid w:val="006F7446"/>
    <w:rPr>
      <w:sz w:val="26"/>
      <w:szCs w:val="26"/>
      <w:shd w:val="clear" w:color="auto" w:fill="FFFFFF"/>
    </w:rPr>
  </w:style>
  <w:style w:type="character" w:customStyle="1" w:styleId="26">
    <w:name w:val="Основной текст (2) + Полужирный"/>
    <w:uiPriority w:val="99"/>
    <w:rsid w:val="006F7446"/>
    <w:rPr>
      <w:b/>
      <w:bCs/>
      <w:sz w:val="27"/>
      <w:szCs w:val="27"/>
      <w:shd w:val="clear" w:color="auto" w:fill="FFFFFF"/>
    </w:rPr>
  </w:style>
  <w:style w:type="paragraph" w:styleId="af7">
    <w:name w:val="List Paragraph"/>
    <w:basedOn w:val="a"/>
    <w:uiPriority w:val="34"/>
    <w:qFormat/>
    <w:rsid w:val="006F7446"/>
    <w:pPr>
      <w:spacing w:after="200" w:line="276" w:lineRule="auto"/>
      <w:ind w:left="720"/>
    </w:pPr>
    <w:rPr>
      <w:rFonts w:ascii="Calibri" w:eastAsia="Calibri" w:hAnsi="Calibri"/>
      <w:sz w:val="22"/>
      <w:szCs w:val="22"/>
      <w:lang w:eastAsia="ar-SA"/>
    </w:rPr>
  </w:style>
  <w:style w:type="paragraph" w:styleId="af8">
    <w:name w:val="Body Text First Indent"/>
    <w:basedOn w:val="a3"/>
    <w:link w:val="af9"/>
    <w:rsid w:val="006F7446"/>
    <w:pPr>
      <w:spacing w:after="120"/>
      <w:ind w:firstLine="210"/>
      <w:jc w:val="left"/>
    </w:pPr>
    <w:rPr>
      <w:rFonts w:eastAsia="Calibri"/>
      <w:sz w:val="20"/>
      <w:lang w:val="ru-RU" w:eastAsia="ru-RU"/>
    </w:rPr>
  </w:style>
  <w:style w:type="character" w:customStyle="1" w:styleId="af9">
    <w:name w:val="Красная строка Знак"/>
    <w:link w:val="af8"/>
    <w:rsid w:val="006F7446"/>
    <w:rPr>
      <w:rFonts w:ascii="Times New Roman" w:eastAsia="Calibri" w:hAnsi="Times New Roman" w:cs="Times New Roman"/>
      <w:sz w:val="20"/>
      <w:szCs w:val="20"/>
      <w:lang w:val="x-none" w:eastAsia="ru-RU"/>
    </w:rPr>
  </w:style>
  <w:style w:type="paragraph" w:styleId="31">
    <w:name w:val="Body Text Indent 3"/>
    <w:basedOn w:val="a"/>
    <w:link w:val="32"/>
    <w:rsid w:val="006F7446"/>
    <w:pPr>
      <w:spacing w:after="120"/>
      <w:ind w:left="283"/>
    </w:pPr>
    <w:rPr>
      <w:rFonts w:eastAsia="Calibri"/>
      <w:sz w:val="16"/>
      <w:szCs w:val="16"/>
    </w:rPr>
  </w:style>
  <w:style w:type="character" w:customStyle="1" w:styleId="32">
    <w:name w:val="Основной текст с отступом 3 Знак"/>
    <w:link w:val="31"/>
    <w:rsid w:val="006F7446"/>
    <w:rPr>
      <w:rFonts w:ascii="Times New Roman" w:eastAsia="Calibri" w:hAnsi="Times New Roman" w:cs="Times New Roman"/>
      <w:sz w:val="16"/>
      <w:szCs w:val="16"/>
      <w:lang w:eastAsia="ru-RU"/>
    </w:rPr>
  </w:style>
  <w:style w:type="character" w:customStyle="1" w:styleId="42">
    <w:name w:val="Заголовок №4 (2)_"/>
    <w:link w:val="420"/>
    <w:rsid w:val="006F7446"/>
    <w:rPr>
      <w:sz w:val="27"/>
      <w:szCs w:val="27"/>
      <w:shd w:val="clear" w:color="auto" w:fill="FFFFFF"/>
    </w:rPr>
  </w:style>
  <w:style w:type="paragraph" w:customStyle="1" w:styleId="420">
    <w:name w:val="Заголовок №4 (2)"/>
    <w:basedOn w:val="a"/>
    <w:link w:val="42"/>
    <w:rsid w:val="006F7446"/>
    <w:pPr>
      <w:shd w:val="clear" w:color="auto" w:fill="FFFFFF"/>
      <w:spacing w:after="360" w:line="0" w:lineRule="atLeast"/>
      <w:outlineLvl w:val="3"/>
    </w:pPr>
    <w:rPr>
      <w:rFonts w:ascii="Calibri" w:eastAsia="Calibri" w:hAnsi="Calibri"/>
      <w:sz w:val="27"/>
      <w:szCs w:val="27"/>
      <w:lang w:eastAsia="en-US"/>
    </w:rPr>
  </w:style>
  <w:style w:type="character" w:customStyle="1" w:styleId="5">
    <w:name w:val="Основной текст (5)"/>
    <w:rsid w:val="006F7446"/>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 + Курсив"/>
    <w:rsid w:val="006F7446"/>
    <w:rPr>
      <w:rFonts w:ascii="Times New Roman" w:eastAsia="Times New Roman" w:hAnsi="Times New Roman" w:cs="Times New Roman"/>
      <w:b w:val="0"/>
      <w:bCs w:val="0"/>
      <w:i/>
      <w:iCs/>
      <w:smallCaps w:val="0"/>
      <w:strike w:val="0"/>
      <w:spacing w:val="0"/>
      <w:sz w:val="23"/>
      <w:szCs w:val="23"/>
    </w:rPr>
  </w:style>
  <w:style w:type="character" w:customStyle="1" w:styleId="62">
    <w:name w:val="Заголовок №6 (2)_"/>
    <w:link w:val="620"/>
    <w:rsid w:val="006F7446"/>
    <w:rPr>
      <w:sz w:val="23"/>
      <w:szCs w:val="23"/>
      <w:shd w:val="clear" w:color="auto" w:fill="FFFFFF"/>
    </w:rPr>
  </w:style>
  <w:style w:type="character" w:customStyle="1" w:styleId="afa">
    <w:name w:val="Основной текст + Полужирный;Курсив"/>
    <w:rsid w:val="006F7446"/>
    <w:rPr>
      <w:rFonts w:eastAsia="Times New Roman" w:cs="Times New Roman"/>
      <w:b/>
      <w:bCs/>
      <w:i/>
      <w:iCs/>
      <w:sz w:val="23"/>
      <w:szCs w:val="23"/>
      <w:shd w:val="clear" w:color="auto" w:fill="FFFFFF"/>
      <w:lang w:bidi="ar-SA"/>
    </w:rPr>
  </w:style>
  <w:style w:type="paragraph" w:customStyle="1" w:styleId="620">
    <w:name w:val="Заголовок №6 (2)"/>
    <w:basedOn w:val="a"/>
    <w:link w:val="62"/>
    <w:rsid w:val="006F7446"/>
    <w:pPr>
      <w:shd w:val="clear" w:color="auto" w:fill="FFFFFF"/>
      <w:spacing w:before="240" w:after="240" w:line="278" w:lineRule="exact"/>
      <w:ind w:firstLine="700"/>
      <w:jc w:val="both"/>
      <w:outlineLvl w:val="5"/>
    </w:pPr>
    <w:rPr>
      <w:rFonts w:ascii="Calibri" w:eastAsia="Calibri" w:hAnsi="Calibri"/>
      <w:sz w:val="23"/>
      <w:szCs w:val="23"/>
      <w:lang w:eastAsia="en-US"/>
    </w:rPr>
  </w:style>
  <w:style w:type="character" w:customStyle="1" w:styleId="105pt">
    <w:name w:val="Основной текст + 10;5 pt"/>
    <w:rsid w:val="006F7446"/>
    <w:rPr>
      <w:rFonts w:eastAsia="Times New Roman" w:cs="Times New Roman"/>
      <w:sz w:val="21"/>
      <w:szCs w:val="21"/>
      <w:shd w:val="clear" w:color="auto" w:fill="FFFFFF"/>
      <w:lang w:val="en-US" w:bidi="ar-SA"/>
    </w:rPr>
  </w:style>
  <w:style w:type="paragraph" w:styleId="afb">
    <w:name w:val="No Spacing"/>
    <w:uiPriority w:val="1"/>
    <w:qFormat/>
    <w:rsid w:val="006F7446"/>
    <w:rPr>
      <w:rFonts w:ascii="Times New Roman" w:eastAsia="Times New Roman" w:hAnsi="Times New Roman"/>
      <w:sz w:val="24"/>
      <w:szCs w:val="24"/>
    </w:rPr>
  </w:style>
  <w:style w:type="character" w:customStyle="1" w:styleId="211pt">
    <w:name w:val="Основной текст (2) + 11 pt"/>
    <w:aliases w:val="Малые прописные"/>
    <w:rsid w:val="006F7446"/>
    <w:rPr>
      <w:i/>
      <w:iCs/>
      <w:smallCaps/>
      <w:spacing w:val="40"/>
      <w:sz w:val="20"/>
      <w:szCs w:val="20"/>
      <w:lang w:val="en-US" w:bidi="ar-SA"/>
    </w:rPr>
  </w:style>
  <w:style w:type="paragraph" w:styleId="afc">
    <w:name w:val="caption"/>
    <w:basedOn w:val="a"/>
    <w:next w:val="a"/>
    <w:qFormat/>
    <w:rsid w:val="006F7446"/>
    <w:pPr>
      <w:overflowPunct w:val="0"/>
      <w:autoSpaceDE w:val="0"/>
      <w:autoSpaceDN w:val="0"/>
      <w:adjustRightInd w:val="0"/>
      <w:ind w:right="-908" w:firstLine="5670"/>
      <w:jc w:val="both"/>
    </w:pPr>
    <w:rPr>
      <w:sz w:val="28"/>
      <w:szCs w:val="28"/>
    </w:rPr>
  </w:style>
  <w:style w:type="paragraph" w:styleId="HTML">
    <w:name w:val="HTML Address"/>
    <w:basedOn w:val="a"/>
    <w:link w:val="HTML0"/>
    <w:uiPriority w:val="99"/>
    <w:unhideWhenUsed/>
    <w:rsid w:val="006F7446"/>
    <w:rPr>
      <w:i/>
      <w:iCs/>
      <w:sz w:val="24"/>
      <w:szCs w:val="24"/>
    </w:rPr>
  </w:style>
  <w:style w:type="character" w:customStyle="1" w:styleId="HTML0">
    <w:name w:val="Адрес HTML Знак"/>
    <w:link w:val="HTML"/>
    <w:uiPriority w:val="99"/>
    <w:rsid w:val="006F7446"/>
    <w:rPr>
      <w:rFonts w:ascii="Times New Roman" w:eastAsia="Times New Roman" w:hAnsi="Times New Roman" w:cs="Times New Roman"/>
      <w:i/>
      <w:iCs/>
      <w:sz w:val="24"/>
      <w:szCs w:val="24"/>
      <w:lang w:eastAsia="ru-RU"/>
    </w:rPr>
  </w:style>
  <w:style w:type="paragraph" w:customStyle="1" w:styleId="justifyfull">
    <w:name w:val="justifyfull"/>
    <w:basedOn w:val="a"/>
    <w:rsid w:val="006F7446"/>
    <w:pPr>
      <w:spacing w:before="100" w:beforeAutospacing="1" w:after="100" w:afterAutospacing="1"/>
    </w:pPr>
    <w:rPr>
      <w:sz w:val="24"/>
      <w:szCs w:val="24"/>
    </w:rPr>
  </w:style>
  <w:style w:type="character" w:customStyle="1" w:styleId="21pt">
    <w:name w:val="Основной текст (2) + Интервал 1 pt"/>
    <w:uiPriority w:val="99"/>
    <w:rsid w:val="006F7446"/>
    <w:rPr>
      <w:rFonts w:eastAsia="Times New Roman" w:cs="Times New Roman"/>
      <w:spacing w:val="30"/>
      <w:sz w:val="27"/>
      <w:szCs w:val="27"/>
      <w:shd w:val="clear" w:color="auto" w:fill="FFFFFF"/>
    </w:rPr>
  </w:style>
  <w:style w:type="paragraph" w:styleId="afd">
    <w:name w:val="footer"/>
    <w:basedOn w:val="a"/>
    <w:link w:val="afe"/>
    <w:rsid w:val="006F7446"/>
    <w:pPr>
      <w:tabs>
        <w:tab w:val="center" w:pos="4677"/>
        <w:tab w:val="right" w:pos="9355"/>
      </w:tabs>
      <w:suppressAutoHyphens/>
    </w:pPr>
    <w:rPr>
      <w:rFonts w:cs="Calibri"/>
      <w:lang w:eastAsia="ar-SA"/>
    </w:rPr>
  </w:style>
  <w:style w:type="character" w:customStyle="1" w:styleId="afe">
    <w:name w:val="Нижний колонтитул Знак"/>
    <w:link w:val="afd"/>
    <w:rsid w:val="006F7446"/>
    <w:rPr>
      <w:rFonts w:ascii="Times New Roman" w:eastAsia="Times New Roman" w:hAnsi="Times New Roman" w:cs="Calibri"/>
      <w:sz w:val="20"/>
      <w:szCs w:val="20"/>
      <w:lang w:eastAsia="ar-SA"/>
    </w:rPr>
  </w:style>
  <w:style w:type="character" w:customStyle="1" w:styleId="apple-converted-space">
    <w:name w:val="apple-converted-space"/>
    <w:basedOn w:val="a0"/>
    <w:rsid w:val="00B0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A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B31AC"/>
    <w:pPr>
      <w:jc w:val="both"/>
    </w:pPr>
    <w:rPr>
      <w:sz w:val="28"/>
      <w:lang w:val="x-none" w:eastAsia="x-none"/>
    </w:rPr>
  </w:style>
  <w:style w:type="character" w:customStyle="1" w:styleId="a4">
    <w:name w:val="Основной текст Знак"/>
    <w:link w:val="a3"/>
    <w:semiHidden/>
    <w:rsid w:val="000B31AC"/>
    <w:rPr>
      <w:rFonts w:ascii="Times New Roman" w:eastAsia="Times New Roman" w:hAnsi="Times New Roman" w:cs="Times New Roman"/>
      <w:sz w:val="28"/>
      <w:szCs w:val="20"/>
      <w:lang w:val="x-none" w:eastAsia="x-none"/>
    </w:rPr>
  </w:style>
  <w:style w:type="paragraph" w:styleId="2">
    <w:name w:val="Body Text 2"/>
    <w:basedOn w:val="a"/>
    <w:link w:val="20"/>
    <w:uiPriority w:val="99"/>
    <w:unhideWhenUsed/>
    <w:rsid w:val="000B31AC"/>
    <w:pPr>
      <w:ind w:right="-625"/>
      <w:jc w:val="both"/>
    </w:pPr>
    <w:rPr>
      <w:sz w:val="28"/>
    </w:rPr>
  </w:style>
  <w:style w:type="character" w:customStyle="1" w:styleId="20">
    <w:name w:val="Основной текст 2 Знак"/>
    <w:link w:val="2"/>
    <w:uiPriority w:val="99"/>
    <w:rsid w:val="000B31AC"/>
    <w:rPr>
      <w:rFonts w:ascii="Times New Roman" w:eastAsia="Times New Roman" w:hAnsi="Times New Roman" w:cs="Times New Roman"/>
      <w:sz w:val="28"/>
      <w:szCs w:val="20"/>
      <w:lang w:eastAsia="ru-RU"/>
    </w:rPr>
  </w:style>
  <w:style w:type="character" w:styleId="a5">
    <w:name w:val="Hyperlink"/>
    <w:unhideWhenUsed/>
    <w:rsid w:val="000B31AC"/>
    <w:rPr>
      <w:color w:val="0000FF"/>
      <w:u w:val="single"/>
    </w:rPr>
  </w:style>
  <w:style w:type="character" w:customStyle="1" w:styleId="a6">
    <w:name w:val="Основной текст_"/>
    <w:link w:val="3"/>
    <w:locked/>
    <w:rsid w:val="000B31AC"/>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6"/>
    <w:rsid w:val="000B31AC"/>
    <w:pPr>
      <w:shd w:val="clear" w:color="auto" w:fill="FFFFFF"/>
      <w:spacing w:before="300" w:line="0" w:lineRule="atLeast"/>
      <w:ind w:hanging="420"/>
    </w:pPr>
    <w:rPr>
      <w:sz w:val="23"/>
      <w:szCs w:val="23"/>
      <w:lang w:eastAsia="en-US"/>
    </w:rPr>
  </w:style>
  <w:style w:type="character" w:customStyle="1" w:styleId="4">
    <w:name w:val="Заголовок №4_"/>
    <w:link w:val="40"/>
    <w:locked/>
    <w:rsid w:val="000B31AC"/>
    <w:rPr>
      <w:rFonts w:ascii="Times New Roman" w:eastAsia="Times New Roman" w:hAnsi="Times New Roman" w:cs="Times New Roman"/>
      <w:sz w:val="27"/>
      <w:szCs w:val="27"/>
      <w:shd w:val="clear" w:color="auto" w:fill="FFFFFF"/>
    </w:rPr>
  </w:style>
  <w:style w:type="paragraph" w:customStyle="1" w:styleId="40">
    <w:name w:val="Заголовок №4"/>
    <w:basedOn w:val="a"/>
    <w:link w:val="4"/>
    <w:rsid w:val="000B31AC"/>
    <w:pPr>
      <w:shd w:val="clear" w:color="auto" w:fill="FFFFFF"/>
      <w:spacing w:after="240" w:line="322" w:lineRule="exact"/>
      <w:ind w:firstLine="2900"/>
      <w:outlineLvl w:val="3"/>
    </w:pPr>
    <w:rPr>
      <w:sz w:val="27"/>
      <w:szCs w:val="27"/>
      <w:lang w:eastAsia="en-US"/>
    </w:rPr>
  </w:style>
  <w:style w:type="character" w:customStyle="1" w:styleId="TrebuchetMS">
    <w:name w:val="Основной текст + Trebuchet MS"/>
    <w:aliases w:val="10 pt"/>
    <w:rsid w:val="000B31AC"/>
    <w:rPr>
      <w:rFonts w:ascii="Trebuchet MS" w:eastAsia="Trebuchet MS" w:hAnsi="Trebuchet MS" w:cs="Trebuchet MS"/>
      <w:sz w:val="20"/>
      <w:szCs w:val="20"/>
      <w:shd w:val="clear" w:color="auto" w:fill="FFFFFF"/>
    </w:rPr>
  </w:style>
  <w:style w:type="character" w:customStyle="1" w:styleId="21">
    <w:name w:val="Заголовок №2_"/>
    <w:link w:val="22"/>
    <w:locked/>
    <w:rsid w:val="000B31AC"/>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0B31AC"/>
    <w:pPr>
      <w:shd w:val="clear" w:color="auto" w:fill="FFFFFF"/>
      <w:spacing w:after="600" w:line="0" w:lineRule="atLeast"/>
      <w:ind w:firstLine="720"/>
      <w:jc w:val="both"/>
      <w:outlineLvl w:val="1"/>
    </w:pPr>
    <w:rPr>
      <w:sz w:val="27"/>
      <w:szCs w:val="27"/>
      <w:lang w:eastAsia="en-US"/>
    </w:rPr>
  </w:style>
  <w:style w:type="paragraph" w:styleId="a7">
    <w:name w:val="Normal (Web)"/>
    <w:basedOn w:val="a"/>
    <w:uiPriority w:val="99"/>
    <w:unhideWhenUsed/>
    <w:rsid w:val="000B31AC"/>
    <w:pPr>
      <w:spacing w:before="100" w:beforeAutospacing="1" w:after="100" w:afterAutospacing="1"/>
    </w:pPr>
    <w:rPr>
      <w:sz w:val="24"/>
      <w:szCs w:val="24"/>
    </w:rPr>
  </w:style>
  <w:style w:type="character" w:customStyle="1" w:styleId="23">
    <w:name w:val="Основной текст (2)_"/>
    <w:link w:val="24"/>
    <w:uiPriority w:val="99"/>
    <w:locked/>
    <w:rsid w:val="000B31AC"/>
    <w:rPr>
      <w:sz w:val="27"/>
      <w:shd w:val="clear" w:color="auto" w:fill="FFFFFF"/>
    </w:rPr>
  </w:style>
  <w:style w:type="paragraph" w:customStyle="1" w:styleId="24">
    <w:name w:val="Основной текст (2)"/>
    <w:basedOn w:val="a"/>
    <w:link w:val="23"/>
    <w:uiPriority w:val="99"/>
    <w:rsid w:val="000B31AC"/>
    <w:pPr>
      <w:shd w:val="clear" w:color="auto" w:fill="FFFFFF"/>
      <w:spacing w:after="600" w:line="326" w:lineRule="exact"/>
      <w:jc w:val="center"/>
    </w:pPr>
    <w:rPr>
      <w:rFonts w:ascii="Calibri" w:eastAsia="Calibri" w:hAnsi="Calibri"/>
      <w:sz w:val="27"/>
      <w:szCs w:val="22"/>
      <w:lang w:eastAsia="en-US"/>
    </w:rPr>
  </w:style>
  <w:style w:type="character" w:customStyle="1" w:styleId="a8">
    <w:name w:val="Основной текст + Полужирный"/>
    <w:aliases w:val="Курсив,Основной текст (2) + 11,5 pt,Полужирный"/>
    <w:uiPriority w:val="99"/>
    <w:rsid w:val="000B31AC"/>
    <w:rPr>
      <w:rFonts w:ascii="Times New Roman" w:hAnsi="Times New Roman" w:cs="Times New Roman" w:hint="default"/>
      <w:b/>
      <w:bCs w:val="0"/>
      <w:i/>
      <w:iCs w:val="0"/>
      <w:sz w:val="23"/>
      <w:shd w:val="clear" w:color="auto" w:fill="FFFFFF"/>
    </w:rPr>
  </w:style>
  <w:style w:type="character" w:customStyle="1" w:styleId="WW8Num1z0">
    <w:name w:val="WW8Num1z0"/>
    <w:rsid w:val="006F7446"/>
    <w:rPr>
      <w:rFonts w:ascii="Symbol" w:hAnsi="Symbol" w:cs="StarSymbol"/>
      <w:sz w:val="18"/>
      <w:szCs w:val="18"/>
    </w:rPr>
  </w:style>
  <w:style w:type="character" w:customStyle="1" w:styleId="WW8Num2z0">
    <w:name w:val="WW8Num2z0"/>
    <w:rsid w:val="006F7446"/>
    <w:rPr>
      <w:rFonts w:ascii="Symbol" w:hAnsi="Symbol" w:cs="StarSymbol"/>
      <w:sz w:val="18"/>
      <w:szCs w:val="18"/>
    </w:rPr>
  </w:style>
  <w:style w:type="character" w:customStyle="1" w:styleId="WW8Num4z0">
    <w:name w:val="WW8Num4z0"/>
    <w:rsid w:val="006F7446"/>
    <w:rPr>
      <w:rFonts w:ascii="Times New Roman" w:eastAsia="Times New Roman" w:hAnsi="Times New Roman" w:cs="Times New Roman"/>
    </w:rPr>
  </w:style>
  <w:style w:type="character" w:customStyle="1" w:styleId="Absatz-Standardschriftart">
    <w:name w:val="Absatz-Standardschriftart"/>
    <w:rsid w:val="006F7446"/>
  </w:style>
  <w:style w:type="character" w:customStyle="1" w:styleId="WW-Absatz-Standardschriftart">
    <w:name w:val="WW-Absatz-Standardschriftart"/>
    <w:rsid w:val="006F7446"/>
  </w:style>
  <w:style w:type="character" w:customStyle="1" w:styleId="WW8Num3z0">
    <w:name w:val="WW8Num3z0"/>
    <w:rsid w:val="006F7446"/>
    <w:rPr>
      <w:rFonts w:ascii="Symbol" w:hAnsi="Symbol" w:cs="StarSymbol"/>
      <w:sz w:val="18"/>
      <w:szCs w:val="18"/>
    </w:rPr>
  </w:style>
  <w:style w:type="character" w:customStyle="1" w:styleId="WW8Num4z1">
    <w:name w:val="WW8Num4z1"/>
    <w:rsid w:val="006F7446"/>
    <w:rPr>
      <w:rFonts w:ascii="Courier New" w:hAnsi="Courier New"/>
    </w:rPr>
  </w:style>
  <w:style w:type="character" w:customStyle="1" w:styleId="WW8Num4z2">
    <w:name w:val="WW8Num4z2"/>
    <w:rsid w:val="006F7446"/>
    <w:rPr>
      <w:rFonts w:ascii="Wingdings" w:hAnsi="Wingdings"/>
    </w:rPr>
  </w:style>
  <w:style w:type="character" w:customStyle="1" w:styleId="WW8Num4z3">
    <w:name w:val="WW8Num4z3"/>
    <w:rsid w:val="006F7446"/>
    <w:rPr>
      <w:rFonts w:ascii="Symbol" w:hAnsi="Symbol"/>
    </w:rPr>
  </w:style>
  <w:style w:type="character" w:customStyle="1" w:styleId="WW8NumSt2z0">
    <w:name w:val="WW8NumSt2z0"/>
    <w:rsid w:val="006F7446"/>
    <w:rPr>
      <w:rFonts w:ascii="Times New Roman" w:hAnsi="Times New Roman" w:cs="Times New Roman"/>
    </w:rPr>
  </w:style>
  <w:style w:type="character" w:customStyle="1" w:styleId="1">
    <w:name w:val="Основной шрифт абзаца1"/>
    <w:rsid w:val="006F7446"/>
  </w:style>
  <w:style w:type="character" w:customStyle="1" w:styleId="30">
    <w:name w:val="Знак Знак3"/>
    <w:rsid w:val="006F7446"/>
    <w:rPr>
      <w:rFonts w:ascii="Times New Roman" w:eastAsia="Times New Roman" w:hAnsi="Times New Roman" w:cs="Times New Roman"/>
      <w:b/>
      <w:sz w:val="28"/>
      <w:szCs w:val="20"/>
    </w:rPr>
  </w:style>
  <w:style w:type="character" w:customStyle="1" w:styleId="25">
    <w:name w:val="Знак Знак2"/>
    <w:rsid w:val="006F7446"/>
    <w:rPr>
      <w:rFonts w:ascii="Times New Roman" w:eastAsia="Times New Roman" w:hAnsi="Times New Roman" w:cs="Times New Roman"/>
      <w:sz w:val="20"/>
      <w:szCs w:val="20"/>
    </w:rPr>
  </w:style>
  <w:style w:type="character" w:customStyle="1" w:styleId="10">
    <w:name w:val="Знак Знак1"/>
    <w:rsid w:val="006F7446"/>
    <w:rPr>
      <w:rFonts w:ascii="Times New Roman" w:eastAsia="Times New Roman" w:hAnsi="Times New Roman"/>
    </w:rPr>
  </w:style>
  <w:style w:type="character" w:customStyle="1" w:styleId="a9">
    <w:name w:val="Знак Знак"/>
    <w:rsid w:val="006F7446"/>
    <w:rPr>
      <w:rFonts w:ascii="Times New Roman" w:eastAsia="Times New Roman" w:hAnsi="Times New Roman"/>
    </w:rPr>
  </w:style>
  <w:style w:type="paragraph" w:customStyle="1" w:styleId="aa">
    <w:name w:val="Заголовок"/>
    <w:basedOn w:val="a"/>
    <w:next w:val="a3"/>
    <w:rsid w:val="006F7446"/>
    <w:pPr>
      <w:keepNext/>
      <w:suppressAutoHyphens/>
      <w:spacing w:before="240" w:after="120"/>
    </w:pPr>
    <w:rPr>
      <w:rFonts w:ascii="Arial" w:eastAsia="Arial Unicode MS" w:hAnsi="Arial" w:cs="Mangal"/>
      <w:sz w:val="28"/>
      <w:szCs w:val="28"/>
      <w:lang w:eastAsia="ar-SA"/>
    </w:rPr>
  </w:style>
  <w:style w:type="paragraph" w:styleId="ab">
    <w:name w:val="List"/>
    <w:basedOn w:val="a3"/>
    <w:rsid w:val="006F7446"/>
    <w:pPr>
      <w:suppressAutoHyphens/>
      <w:spacing w:after="120"/>
      <w:jc w:val="left"/>
    </w:pPr>
    <w:rPr>
      <w:rFonts w:ascii="Arial" w:hAnsi="Arial" w:cs="Mangal"/>
      <w:sz w:val="20"/>
      <w:lang w:val="ru-RU" w:eastAsia="ar-SA"/>
    </w:rPr>
  </w:style>
  <w:style w:type="paragraph" w:styleId="ac">
    <w:name w:val="header"/>
    <w:basedOn w:val="a"/>
    <w:link w:val="ad"/>
    <w:rsid w:val="006F7446"/>
    <w:pPr>
      <w:tabs>
        <w:tab w:val="center" w:pos="4677"/>
        <w:tab w:val="right" w:pos="9355"/>
      </w:tabs>
      <w:suppressAutoHyphens/>
    </w:pPr>
    <w:rPr>
      <w:rFonts w:cs="Calibri"/>
      <w:lang w:eastAsia="ar-SA"/>
    </w:rPr>
  </w:style>
  <w:style w:type="character" w:customStyle="1" w:styleId="ad">
    <w:name w:val="Верхний колонтитул Знак"/>
    <w:link w:val="ac"/>
    <w:rsid w:val="006F7446"/>
    <w:rPr>
      <w:rFonts w:ascii="Times New Roman" w:eastAsia="Times New Roman" w:hAnsi="Times New Roman" w:cs="Calibri"/>
      <w:sz w:val="20"/>
      <w:szCs w:val="20"/>
      <w:lang w:eastAsia="ar-SA"/>
    </w:rPr>
  </w:style>
  <w:style w:type="paragraph" w:customStyle="1" w:styleId="11">
    <w:name w:val="Указатель1"/>
    <w:basedOn w:val="a"/>
    <w:rsid w:val="006F7446"/>
    <w:pPr>
      <w:suppressLineNumbers/>
      <w:suppressAutoHyphens/>
    </w:pPr>
    <w:rPr>
      <w:rFonts w:ascii="Arial" w:hAnsi="Arial" w:cs="Mangal"/>
      <w:lang w:eastAsia="ar-SA"/>
    </w:rPr>
  </w:style>
  <w:style w:type="paragraph" w:styleId="ae">
    <w:name w:val="Title"/>
    <w:basedOn w:val="a"/>
    <w:next w:val="af"/>
    <w:link w:val="af0"/>
    <w:qFormat/>
    <w:rsid w:val="006F7446"/>
    <w:pPr>
      <w:suppressAutoHyphens/>
      <w:jc w:val="center"/>
    </w:pPr>
    <w:rPr>
      <w:rFonts w:cs="Calibri"/>
      <w:b/>
      <w:sz w:val="28"/>
      <w:lang w:eastAsia="ar-SA"/>
    </w:rPr>
  </w:style>
  <w:style w:type="character" w:customStyle="1" w:styleId="af0">
    <w:name w:val="Название Знак"/>
    <w:link w:val="ae"/>
    <w:rsid w:val="006F7446"/>
    <w:rPr>
      <w:rFonts w:ascii="Times New Roman" w:eastAsia="Times New Roman" w:hAnsi="Times New Roman" w:cs="Calibri"/>
      <w:b/>
      <w:sz w:val="28"/>
      <w:szCs w:val="20"/>
      <w:lang w:eastAsia="ar-SA"/>
    </w:rPr>
  </w:style>
  <w:style w:type="paragraph" w:styleId="af">
    <w:name w:val="Subtitle"/>
    <w:basedOn w:val="aa"/>
    <w:next w:val="a3"/>
    <w:link w:val="af1"/>
    <w:qFormat/>
    <w:rsid w:val="006F7446"/>
    <w:pPr>
      <w:jc w:val="center"/>
    </w:pPr>
    <w:rPr>
      <w:i/>
      <w:iCs/>
    </w:rPr>
  </w:style>
  <w:style w:type="character" w:customStyle="1" w:styleId="af1">
    <w:name w:val="Подзаголовок Знак"/>
    <w:link w:val="af"/>
    <w:rsid w:val="006F7446"/>
    <w:rPr>
      <w:rFonts w:ascii="Arial" w:eastAsia="Arial Unicode MS" w:hAnsi="Arial" w:cs="Mangal"/>
      <w:i/>
      <w:iCs/>
      <w:sz w:val="28"/>
      <w:szCs w:val="28"/>
      <w:lang w:eastAsia="ar-SA"/>
    </w:rPr>
  </w:style>
  <w:style w:type="paragraph" w:styleId="af2">
    <w:name w:val="Body Text Indent"/>
    <w:basedOn w:val="a"/>
    <w:link w:val="af3"/>
    <w:rsid w:val="006F7446"/>
    <w:pPr>
      <w:suppressAutoHyphens/>
      <w:spacing w:after="120"/>
      <w:ind w:left="283"/>
    </w:pPr>
    <w:rPr>
      <w:rFonts w:cs="Calibri"/>
      <w:lang w:eastAsia="ar-SA"/>
    </w:rPr>
  </w:style>
  <w:style w:type="character" w:customStyle="1" w:styleId="af3">
    <w:name w:val="Основной текст с отступом Знак"/>
    <w:link w:val="af2"/>
    <w:rsid w:val="006F7446"/>
    <w:rPr>
      <w:rFonts w:ascii="Times New Roman" w:eastAsia="Times New Roman" w:hAnsi="Times New Roman" w:cs="Calibri"/>
      <w:sz w:val="20"/>
      <w:szCs w:val="20"/>
      <w:lang w:eastAsia="ar-SA"/>
    </w:rPr>
  </w:style>
  <w:style w:type="paragraph" w:customStyle="1" w:styleId="210">
    <w:name w:val="Основной текст с отступом 21"/>
    <w:basedOn w:val="a"/>
    <w:rsid w:val="006F7446"/>
    <w:pPr>
      <w:suppressAutoHyphens/>
      <w:spacing w:after="120" w:line="480" w:lineRule="auto"/>
      <w:ind w:left="283"/>
    </w:pPr>
    <w:rPr>
      <w:rFonts w:cs="Calibri"/>
      <w:lang w:eastAsia="ar-SA"/>
    </w:rPr>
  </w:style>
  <w:style w:type="paragraph" w:styleId="af4">
    <w:name w:val="Balloon Text"/>
    <w:basedOn w:val="a"/>
    <w:link w:val="af5"/>
    <w:rsid w:val="006F7446"/>
    <w:pPr>
      <w:suppressAutoHyphens/>
    </w:pPr>
    <w:rPr>
      <w:rFonts w:ascii="Tahoma" w:hAnsi="Tahoma" w:cs="Tahoma"/>
      <w:sz w:val="16"/>
      <w:szCs w:val="16"/>
      <w:lang w:eastAsia="ar-SA"/>
    </w:rPr>
  </w:style>
  <w:style w:type="character" w:customStyle="1" w:styleId="af5">
    <w:name w:val="Текст выноски Знак"/>
    <w:link w:val="af4"/>
    <w:rsid w:val="006F7446"/>
    <w:rPr>
      <w:rFonts w:ascii="Tahoma" w:eastAsia="Times New Roman" w:hAnsi="Tahoma" w:cs="Tahoma"/>
      <w:sz w:val="16"/>
      <w:szCs w:val="16"/>
      <w:lang w:eastAsia="ar-SA"/>
    </w:rPr>
  </w:style>
  <w:style w:type="character" w:styleId="af6">
    <w:name w:val="Strong"/>
    <w:uiPriority w:val="22"/>
    <w:qFormat/>
    <w:rsid w:val="006F7446"/>
    <w:rPr>
      <w:b/>
      <w:bCs/>
    </w:rPr>
  </w:style>
  <w:style w:type="character" w:customStyle="1" w:styleId="213pt">
    <w:name w:val="Основной текст (2) + 13 pt"/>
    <w:rsid w:val="006F7446"/>
    <w:rPr>
      <w:sz w:val="26"/>
      <w:szCs w:val="26"/>
      <w:shd w:val="clear" w:color="auto" w:fill="FFFFFF"/>
    </w:rPr>
  </w:style>
  <w:style w:type="character" w:customStyle="1" w:styleId="26">
    <w:name w:val="Основной текст (2) + Полужирный"/>
    <w:uiPriority w:val="99"/>
    <w:rsid w:val="006F7446"/>
    <w:rPr>
      <w:b/>
      <w:bCs/>
      <w:sz w:val="27"/>
      <w:szCs w:val="27"/>
      <w:shd w:val="clear" w:color="auto" w:fill="FFFFFF"/>
    </w:rPr>
  </w:style>
  <w:style w:type="paragraph" w:styleId="af7">
    <w:name w:val="List Paragraph"/>
    <w:basedOn w:val="a"/>
    <w:uiPriority w:val="34"/>
    <w:qFormat/>
    <w:rsid w:val="006F7446"/>
    <w:pPr>
      <w:spacing w:after="200" w:line="276" w:lineRule="auto"/>
      <w:ind w:left="720"/>
    </w:pPr>
    <w:rPr>
      <w:rFonts w:ascii="Calibri" w:eastAsia="Calibri" w:hAnsi="Calibri"/>
      <w:sz w:val="22"/>
      <w:szCs w:val="22"/>
      <w:lang w:eastAsia="ar-SA"/>
    </w:rPr>
  </w:style>
  <w:style w:type="paragraph" w:styleId="af8">
    <w:name w:val="Body Text First Indent"/>
    <w:basedOn w:val="a3"/>
    <w:link w:val="af9"/>
    <w:rsid w:val="006F7446"/>
    <w:pPr>
      <w:spacing w:after="120"/>
      <w:ind w:firstLine="210"/>
      <w:jc w:val="left"/>
    </w:pPr>
    <w:rPr>
      <w:rFonts w:eastAsia="Calibri"/>
      <w:sz w:val="20"/>
      <w:lang w:val="ru-RU" w:eastAsia="ru-RU"/>
    </w:rPr>
  </w:style>
  <w:style w:type="character" w:customStyle="1" w:styleId="af9">
    <w:name w:val="Красная строка Знак"/>
    <w:link w:val="af8"/>
    <w:rsid w:val="006F7446"/>
    <w:rPr>
      <w:rFonts w:ascii="Times New Roman" w:eastAsia="Calibri" w:hAnsi="Times New Roman" w:cs="Times New Roman"/>
      <w:sz w:val="20"/>
      <w:szCs w:val="20"/>
      <w:lang w:val="x-none" w:eastAsia="ru-RU"/>
    </w:rPr>
  </w:style>
  <w:style w:type="paragraph" w:styleId="31">
    <w:name w:val="Body Text Indent 3"/>
    <w:basedOn w:val="a"/>
    <w:link w:val="32"/>
    <w:rsid w:val="006F7446"/>
    <w:pPr>
      <w:spacing w:after="120"/>
      <w:ind w:left="283"/>
    </w:pPr>
    <w:rPr>
      <w:rFonts w:eastAsia="Calibri"/>
      <w:sz w:val="16"/>
      <w:szCs w:val="16"/>
    </w:rPr>
  </w:style>
  <w:style w:type="character" w:customStyle="1" w:styleId="32">
    <w:name w:val="Основной текст с отступом 3 Знак"/>
    <w:link w:val="31"/>
    <w:rsid w:val="006F7446"/>
    <w:rPr>
      <w:rFonts w:ascii="Times New Roman" w:eastAsia="Calibri" w:hAnsi="Times New Roman" w:cs="Times New Roman"/>
      <w:sz w:val="16"/>
      <w:szCs w:val="16"/>
      <w:lang w:eastAsia="ru-RU"/>
    </w:rPr>
  </w:style>
  <w:style w:type="character" w:customStyle="1" w:styleId="42">
    <w:name w:val="Заголовок №4 (2)_"/>
    <w:link w:val="420"/>
    <w:rsid w:val="006F7446"/>
    <w:rPr>
      <w:sz w:val="27"/>
      <w:szCs w:val="27"/>
      <w:shd w:val="clear" w:color="auto" w:fill="FFFFFF"/>
    </w:rPr>
  </w:style>
  <w:style w:type="paragraph" w:customStyle="1" w:styleId="420">
    <w:name w:val="Заголовок №4 (2)"/>
    <w:basedOn w:val="a"/>
    <w:link w:val="42"/>
    <w:rsid w:val="006F7446"/>
    <w:pPr>
      <w:shd w:val="clear" w:color="auto" w:fill="FFFFFF"/>
      <w:spacing w:after="360" w:line="0" w:lineRule="atLeast"/>
      <w:outlineLvl w:val="3"/>
    </w:pPr>
    <w:rPr>
      <w:rFonts w:ascii="Calibri" w:eastAsia="Calibri" w:hAnsi="Calibri"/>
      <w:sz w:val="27"/>
      <w:szCs w:val="27"/>
      <w:lang w:eastAsia="en-US"/>
    </w:rPr>
  </w:style>
  <w:style w:type="character" w:customStyle="1" w:styleId="5">
    <w:name w:val="Основной текст (5)"/>
    <w:rsid w:val="006F7446"/>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 + Курсив"/>
    <w:rsid w:val="006F7446"/>
    <w:rPr>
      <w:rFonts w:ascii="Times New Roman" w:eastAsia="Times New Roman" w:hAnsi="Times New Roman" w:cs="Times New Roman"/>
      <w:b w:val="0"/>
      <w:bCs w:val="0"/>
      <w:i/>
      <w:iCs/>
      <w:smallCaps w:val="0"/>
      <w:strike w:val="0"/>
      <w:spacing w:val="0"/>
      <w:sz w:val="23"/>
      <w:szCs w:val="23"/>
    </w:rPr>
  </w:style>
  <w:style w:type="character" w:customStyle="1" w:styleId="62">
    <w:name w:val="Заголовок №6 (2)_"/>
    <w:link w:val="620"/>
    <w:rsid w:val="006F7446"/>
    <w:rPr>
      <w:sz w:val="23"/>
      <w:szCs w:val="23"/>
      <w:shd w:val="clear" w:color="auto" w:fill="FFFFFF"/>
    </w:rPr>
  </w:style>
  <w:style w:type="character" w:customStyle="1" w:styleId="afa">
    <w:name w:val="Основной текст + Полужирный;Курсив"/>
    <w:rsid w:val="006F7446"/>
    <w:rPr>
      <w:rFonts w:eastAsia="Times New Roman" w:cs="Times New Roman"/>
      <w:b/>
      <w:bCs/>
      <w:i/>
      <w:iCs/>
      <w:sz w:val="23"/>
      <w:szCs w:val="23"/>
      <w:shd w:val="clear" w:color="auto" w:fill="FFFFFF"/>
      <w:lang w:bidi="ar-SA"/>
    </w:rPr>
  </w:style>
  <w:style w:type="paragraph" w:customStyle="1" w:styleId="620">
    <w:name w:val="Заголовок №6 (2)"/>
    <w:basedOn w:val="a"/>
    <w:link w:val="62"/>
    <w:rsid w:val="006F7446"/>
    <w:pPr>
      <w:shd w:val="clear" w:color="auto" w:fill="FFFFFF"/>
      <w:spacing w:before="240" w:after="240" w:line="278" w:lineRule="exact"/>
      <w:ind w:firstLine="700"/>
      <w:jc w:val="both"/>
      <w:outlineLvl w:val="5"/>
    </w:pPr>
    <w:rPr>
      <w:rFonts w:ascii="Calibri" w:eastAsia="Calibri" w:hAnsi="Calibri"/>
      <w:sz w:val="23"/>
      <w:szCs w:val="23"/>
      <w:lang w:eastAsia="en-US"/>
    </w:rPr>
  </w:style>
  <w:style w:type="character" w:customStyle="1" w:styleId="105pt">
    <w:name w:val="Основной текст + 10;5 pt"/>
    <w:rsid w:val="006F7446"/>
    <w:rPr>
      <w:rFonts w:eastAsia="Times New Roman" w:cs="Times New Roman"/>
      <w:sz w:val="21"/>
      <w:szCs w:val="21"/>
      <w:shd w:val="clear" w:color="auto" w:fill="FFFFFF"/>
      <w:lang w:val="en-US" w:bidi="ar-SA"/>
    </w:rPr>
  </w:style>
  <w:style w:type="paragraph" w:styleId="afb">
    <w:name w:val="No Spacing"/>
    <w:uiPriority w:val="1"/>
    <w:qFormat/>
    <w:rsid w:val="006F7446"/>
    <w:rPr>
      <w:rFonts w:ascii="Times New Roman" w:eastAsia="Times New Roman" w:hAnsi="Times New Roman"/>
      <w:sz w:val="24"/>
      <w:szCs w:val="24"/>
    </w:rPr>
  </w:style>
  <w:style w:type="character" w:customStyle="1" w:styleId="211pt">
    <w:name w:val="Основной текст (2) + 11 pt"/>
    <w:aliases w:val="Малые прописные"/>
    <w:rsid w:val="006F7446"/>
    <w:rPr>
      <w:i/>
      <w:iCs/>
      <w:smallCaps/>
      <w:spacing w:val="40"/>
      <w:sz w:val="20"/>
      <w:szCs w:val="20"/>
      <w:lang w:val="en-US" w:bidi="ar-SA"/>
    </w:rPr>
  </w:style>
  <w:style w:type="paragraph" w:styleId="afc">
    <w:name w:val="caption"/>
    <w:basedOn w:val="a"/>
    <w:next w:val="a"/>
    <w:qFormat/>
    <w:rsid w:val="006F7446"/>
    <w:pPr>
      <w:overflowPunct w:val="0"/>
      <w:autoSpaceDE w:val="0"/>
      <w:autoSpaceDN w:val="0"/>
      <w:adjustRightInd w:val="0"/>
      <w:ind w:right="-908" w:firstLine="5670"/>
      <w:jc w:val="both"/>
    </w:pPr>
    <w:rPr>
      <w:sz w:val="28"/>
      <w:szCs w:val="28"/>
    </w:rPr>
  </w:style>
  <w:style w:type="paragraph" w:styleId="HTML">
    <w:name w:val="HTML Address"/>
    <w:basedOn w:val="a"/>
    <w:link w:val="HTML0"/>
    <w:uiPriority w:val="99"/>
    <w:unhideWhenUsed/>
    <w:rsid w:val="006F7446"/>
    <w:rPr>
      <w:i/>
      <w:iCs/>
      <w:sz w:val="24"/>
      <w:szCs w:val="24"/>
    </w:rPr>
  </w:style>
  <w:style w:type="character" w:customStyle="1" w:styleId="HTML0">
    <w:name w:val="Адрес HTML Знак"/>
    <w:link w:val="HTML"/>
    <w:uiPriority w:val="99"/>
    <w:rsid w:val="006F7446"/>
    <w:rPr>
      <w:rFonts w:ascii="Times New Roman" w:eastAsia="Times New Roman" w:hAnsi="Times New Roman" w:cs="Times New Roman"/>
      <w:i/>
      <w:iCs/>
      <w:sz w:val="24"/>
      <w:szCs w:val="24"/>
      <w:lang w:eastAsia="ru-RU"/>
    </w:rPr>
  </w:style>
  <w:style w:type="paragraph" w:customStyle="1" w:styleId="justifyfull">
    <w:name w:val="justifyfull"/>
    <w:basedOn w:val="a"/>
    <w:rsid w:val="006F7446"/>
    <w:pPr>
      <w:spacing w:before="100" w:beforeAutospacing="1" w:after="100" w:afterAutospacing="1"/>
    </w:pPr>
    <w:rPr>
      <w:sz w:val="24"/>
      <w:szCs w:val="24"/>
    </w:rPr>
  </w:style>
  <w:style w:type="character" w:customStyle="1" w:styleId="21pt">
    <w:name w:val="Основной текст (2) + Интервал 1 pt"/>
    <w:uiPriority w:val="99"/>
    <w:rsid w:val="006F7446"/>
    <w:rPr>
      <w:rFonts w:eastAsia="Times New Roman" w:cs="Times New Roman"/>
      <w:spacing w:val="30"/>
      <w:sz w:val="27"/>
      <w:szCs w:val="27"/>
      <w:shd w:val="clear" w:color="auto" w:fill="FFFFFF"/>
    </w:rPr>
  </w:style>
  <w:style w:type="paragraph" w:styleId="afd">
    <w:name w:val="footer"/>
    <w:basedOn w:val="a"/>
    <w:link w:val="afe"/>
    <w:rsid w:val="006F7446"/>
    <w:pPr>
      <w:tabs>
        <w:tab w:val="center" w:pos="4677"/>
        <w:tab w:val="right" w:pos="9355"/>
      </w:tabs>
      <w:suppressAutoHyphens/>
    </w:pPr>
    <w:rPr>
      <w:rFonts w:cs="Calibri"/>
      <w:lang w:eastAsia="ar-SA"/>
    </w:rPr>
  </w:style>
  <w:style w:type="character" w:customStyle="1" w:styleId="afe">
    <w:name w:val="Нижний колонтитул Знак"/>
    <w:link w:val="afd"/>
    <w:rsid w:val="006F7446"/>
    <w:rPr>
      <w:rFonts w:ascii="Times New Roman" w:eastAsia="Times New Roman" w:hAnsi="Times New Roman" w:cs="Calibri"/>
      <w:sz w:val="20"/>
      <w:szCs w:val="20"/>
      <w:lang w:eastAsia="ar-SA"/>
    </w:rPr>
  </w:style>
  <w:style w:type="character" w:customStyle="1" w:styleId="apple-converted-space">
    <w:name w:val="apple-converted-space"/>
    <w:basedOn w:val="a0"/>
    <w:rsid w:val="00B0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567">
      <w:bodyDiv w:val="1"/>
      <w:marLeft w:val="0"/>
      <w:marRight w:val="0"/>
      <w:marTop w:val="0"/>
      <w:marBottom w:val="0"/>
      <w:divBdr>
        <w:top w:val="none" w:sz="0" w:space="0" w:color="auto"/>
        <w:left w:val="none" w:sz="0" w:space="0" w:color="auto"/>
        <w:bottom w:val="none" w:sz="0" w:space="0" w:color="auto"/>
        <w:right w:val="none" w:sz="0" w:space="0" w:color="auto"/>
      </w:divBdr>
    </w:div>
    <w:div w:id="196358273">
      <w:bodyDiv w:val="1"/>
      <w:marLeft w:val="0"/>
      <w:marRight w:val="0"/>
      <w:marTop w:val="0"/>
      <w:marBottom w:val="0"/>
      <w:divBdr>
        <w:top w:val="none" w:sz="0" w:space="0" w:color="auto"/>
        <w:left w:val="none" w:sz="0" w:space="0" w:color="auto"/>
        <w:bottom w:val="none" w:sz="0" w:space="0" w:color="auto"/>
        <w:right w:val="none" w:sz="0" w:space="0" w:color="auto"/>
      </w:divBdr>
    </w:div>
    <w:div w:id="793595184">
      <w:bodyDiv w:val="1"/>
      <w:marLeft w:val="0"/>
      <w:marRight w:val="0"/>
      <w:marTop w:val="0"/>
      <w:marBottom w:val="0"/>
      <w:divBdr>
        <w:top w:val="none" w:sz="0" w:space="0" w:color="auto"/>
        <w:left w:val="none" w:sz="0" w:space="0" w:color="auto"/>
        <w:bottom w:val="none" w:sz="0" w:space="0" w:color="auto"/>
        <w:right w:val="none" w:sz="0" w:space="0" w:color="auto"/>
      </w:divBdr>
    </w:div>
    <w:div w:id="1050617520">
      <w:bodyDiv w:val="1"/>
      <w:marLeft w:val="0"/>
      <w:marRight w:val="0"/>
      <w:marTop w:val="0"/>
      <w:marBottom w:val="0"/>
      <w:divBdr>
        <w:top w:val="none" w:sz="0" w:space="0" w:color="auto"/>
        <w:left w:val="none" w:sz="0" w:space="0" w:color="auto"/>
        <w:bottom w:val="none" w:sz="0" w:space="0" w:color="auto"/>
        <w:right w:val="none" w:sz="0" w:space="0" w:color="auto"/>
      </w:divBdr>
    </w:div>
    <w:div w:id="1474520040">
      <w:bodyDiv w:val="1"/>
      <w:marLeft w:val="0"/>
      <w:marRight w:val="0"/>
      <w:marTop w:val="0"/>
      <w:marBottom w:val="0"/>
      <w:divBdr>
        <w:top w:val="none" w:sz="0" w:space="0" w:color="auto"/>
        <w:left w:val="none" w:sz="0" w:space="0" w:color="auto"/>
        <w:bottom w:val="none" w:sz="0" w:space="0" w:color="auto"/>
        <w:right w:val="none" w:sz="0" w:space="0" w:color="auto"/>
      </w:divBdr>
    </w:div>
    <w:div w:id="1717122239">
      <w:bodyDiv w:val="1"/>
      <w:marLeft w:val="0"/>
      <w:marRight w:val="0"/>
      <w:marTop w:val="0"/>
      <w:marBottom w:val="0"/>
      <w:divBdr>
        <w:top w:val="none" w:sz="0" w:space="0" w:color="auto"/>
        <w:left w:val="none" w:sz="0" w:space="0" w:color="auto"/>
        <w:bottom w:val="none" w:sz="0" w:space="0" w:color="auto"/>
        <w:right w:val="none" w:sz="0" w:space="0" w:color="auto"/>
      </w:divBdr>
    </w:div>
    <w:div w:id="18196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DDF5C331D5D700B7BD081EB33968A7B56DA9D24DA6B4B246CB1C2A989ABFC06A07966FEI2H" TargetMode="External"/><Relationship Id="rId3" Type="http://schemas.openxmlformats.org/officeDocument/2006/relationships/styles" Target="styles.xml"/><Relationship Id="rId7" Type="http://schemas.openxmlformats.org/officeDocument/2006/relationships/hyperlink" Target="consultantplus://offline/ref=68BDDF5C331D5D700B7BD081EB33968A7B56DA9D24DA6B4B246CB1C2A989ABFC06A07966FEI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C300-8D91-4378-8763-D6DA28C5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15937</Words>
  <Characters>90841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106565</CharactersWithSpaces>
  <SharedDoc>false</SharedDoc>
  <HLinks>
    <vt:vector size="18" baseType="variant">
      <vt:variant>
        <vt:i4>2752563</vt:i4>
      </vt:variant>
      <vt:variant>
        <vt:i4>6</vt:i4>
      </vt:variant>
      <vt:variant>
        <vt:i4>0</vt:i4>
      </vt:variant>
      <vt:variant>
        <vt:i4>5</vt:i4>
      </vt:variant>
      <vt:variant>
        <vt:lpwstr>consultantplus://offline/ref=68BDDF5C331D5D700B7BD081EB33968A7B56DA9D24DA6B4B246CB1C2A989ABFC06A07966FEI2H</vt:lpwstr>
      </vt:variant>
      <vt:variant>
        <vt:lpwstr/>
      </vt:variant>
      <vt:variant>
        <vt:i4>2752563</vt:i4>
      </vt:variant>
      <vt:variant>
        <vt:i4>3</vt:i4>
      </vt:variant>
      <vt:variant>
        <vt:i4>0</vt:i4>
      </vt:variant>
      <vt:variant>
        <vt:i4>5</vt:i4>
      </vt:variant>
      <vt:variant>
        <vt:lpwstr>consultantplus://offline/ref=68BDDF5C331D5D700B7BD081EB33968A7B56DA9D24DA6B4B246CB1C2A989ABFC06A07966FEI2H</vt:lpwstr>
      </vt:variant>
      <vt:variant>
        <vt:lpwstr/>
      </vt:variant>
      <vt:variant>
        <vt:i4>2752563</vt:i4>
      </vt:variant>
      <vt:variant>
        <vt:i4>0</vt:i4>
      </vt:variant>
      <vt:variant>
        <vt:i4>0</vt:i4>
      </vt:variant>
      <vt:variant>
        <vt:i4>5</vt:i4>
      </vt:variant>
      <vt:variant>
        <vt:lpwstr>consultantplus://offline/ref=68BDDF5C331D5D700B7BD081EB33968A7B56DA9D24DA6B4B246CB1C2A989ABFC06A07966FEI2H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Специалист</cp:lastModifiedBy>
  <cp:revision>2</cp:revision>
  <cp:lastPrinted>2018-11-03T05:35:00Z</cp:lastPrinted>
  <dcterms:created xsi:type="dcterms:W3CDTF">2018-11-08T09:59:00Z</dcterms:created>
  <dcterms:modified xsi:type="dcterms:W3CDTF">2018-11-08T09:59:00Z</dcterms:modified>
</cp:coreProperties>
</file>