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</w:tblGrid>
      <w:tr w:rsidR="006805E5" w:rsidTr="001F100A">
        <w:trPr>
          <w:trHeight w:val="2038"/>
        </w:trPr>
        <w:tc>
          <w:tcPr>
            <w:tcW w:w="4322" w:type="dxa"/>
            <w:shd w:val="clear" w:color="auto" w:fill="auto"/>
          </w:tcPr>
          <w:p w:rsidR="006805E5" w:rsidRDefault="006805E5" w:rsidP="001F100A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805E5" w:rsidRDefault="006805E5" w:rsidP="001F10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6805E5" w:rsidRDefault="006805E5" w:rsidP="001F10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6805E5" w:rsidRDefault="006805E5" w:rsidP="001F10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6805E5" w:rsidRDefault="006805E5" w:rsidP="001F10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805E5" w:rsidRDefault="006805E5" w:rsidP="001F100A">
            <w:pPr>
              <w:jc w:val="center"/>
              <w:rPr>
                <w:b/>
              </w:rPr>
            </w:pPr>
          </w:p>
          <w:p w:rsidR="006805E5" w:rsidRDefault="006805E5" w:rsidP="001F100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6805E5" w:rsidRDefault="006805E5" w:rsidP="001F100A">
            <w:pPr>
              <w:snapToGrid w:val="0"/>
              <w:jc w:val="center"/>
              <w:rPr>
                <w:b/>
              </w:rPr>
            </w:pPr>
          </w:p>
        </w:tc>
      </w:tr>
      <w:tr w:rsidR="006805E5" w:rsidTr="001F100A">
        <w:trPr>
          <w:trHeight w:val="850"/>
        </w:trPr>
        <w:tc>
          <w:tcPr>
            <w:tcW w:w="4322" w:type="dxa"/>
            <w:shd w:val="clear" w:color="auto" w:fill="auto"/>
          </w:tcPr>
          <w:p w:rsidR="006805E5" w:rsidRPr="008D5427" w:rsidRDefault="008D5427" w:rsidP="001F100A">
            <w:pPr>
              <w:jc w:val="center"/>
              <w:rPr>
                <w:sz w:val="16"/>
                <w:szCs w:val="28"/>
                <w:u w:val="single"/>
              </w:rPr>
            </w:pPr>
            <w:r w:rsidRPr="008D5427">
              <w:rPr>
                <w:sz w:val="28"/>
                <w:szCs w:val="28"/>
                <w:u w:val="single"/>
              </w:rPr>
              <w:t>16.06.2017№195-п</w:t>
            </w:r>
          </w:p>
          <w:p w:rsidR="006805E5" w:rsidRDefault="006805E5" w:rsidP="001F1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овосергиевка </w:t>
            </w:r>
          </w:p>
          <w:p w:rsidR="006805E5" w:rsidRDefault="006805E5" w:rsidP="001F100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805E5" w:rsidRDefault="006805E5" w:rsidP="001F100A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6805E5" w:rsidTr="001F100A">
        <w:trPr>
          <w:trHeight w:val="850"/>
        </w:trPr>
        <w:tc>
          <w:tcPr>
            <w:tcW w:w="4322" w:type="dxa"/>
            <w:shd w:val="clear" w:color="auto" w:fill="auto"/>
          </w:tcPr>
          <w:p w:rsidR="006805E5" w:rsidRDefault="006805E5" w:rsidP="006E4B3E">
            <w:pPr>
              <w:snapToGrid w:val="0"/>
              <w:jc w:val="both"/>
              <w:rPr>
                <w:sz w:val="28"/>
                <w:szCs w:val="28"/>
              </w:rPr>
            </w:pPr>
            <w:r w:rsidRPr="000B35B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временном </w:t>
            </w:r>
            <w:r w:rsidR="001F100A">
              <w:rPr>
                <w:sz w:val="28"/>
                <w:szCs w:val="28"/>
              </w:rPr>
              <w:t>прекращении</w:t>
            </w:r>
            <w:r>
              <w:rPr>
                <w:sz w:val="28"/>
                <w:szCs w:val="28"/>
              </w:rPr>
              <w:t xml:space="preserve"> </w:t>
            </w:r>
            <w:r w:rsidRPr="000B35B1">
              <w:rPr>
                <w:sz w:val="28"/>
                <w:szCs w:val="28"/>
              </w:rPr>
              <w:t xml:space="preserve">движения транспорта </w:t>
            </w:r>
          </w:p>
        </w:tc>
        <w:tc>
          <w:tcPr>
            <w:tcW w:w="850" w:type="dxa"/>
            <w:shd w:val="clear" w:color="auto" w:fill="auto"/>
          </w:tcPr>
          <w:p w:rsidR="006805E5" w:rsidRDefault="006805E5" w:rsidP="001F100A">
            <w:pPr>
              <w:snapToGrid w:val="0"/>
              <w:rPr>
                <w:b/>
              </w:rPr>
            </w:pPr>
          </w:p>
        </w:tc>
      </w:tr>
    </w:tbl>
    <w:p w:rsidR="006805E5" w:rsidRDefault="006805E5" w:rsidP="001560FB">
      <w:pPr>
        <w:ind w:firstLine="709"/>
        <w:jc w:val="both"/>
        <w:rPr>
          <w:sz w:val="28"/>
          <w:szCs w:val="28"/>
        </w:rPr>
      </w:pPr>
      <w:proofErr w:type="gramStart"/>
      <w:r w:rsidRPr="000B35B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0B35B1">
        <w:rPr>
          <w:sz w:val="28"/>
          <w:szCs w:val="28"/>
        </w:rPr>
        <w:t>пунктом 5 части 1 статьи 14 Федерального Закона от 6 октября 2003</w:t>
      </w:r>
      <w:r>
        <w:rPr>
          <w:sz w:val="28"/>
          <w:szCs w:val="28"/>
        </w:rPr>
        <w:t xml:space="preserve"> </w:t>
      </w:r>
      <w:r w:rsidRPr="000B35B1">
        <w:rPr>
          <w:sz w:val="28"/>
          <w:szCs w:val="28"/>
        </w:rPr>
        <w:t>года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0B35B1">
        <w:rPr>
          <w:sz w:val="28"/>
          <w:szCs w:val="28"/>
        </w:rPr>
        <w:t>статьей 14 Федерального Закона от 10 декабря 1995 года № 196-ФЗ «О безопасности дорожного движения», статьей 30 Федерального закона от 8 ноября 2007 года № 257-ФЗ «Об автомобильных дорогах и о дорожной деятельности в Российской Федерации</w:t>
      </w:r>
      <w:proofErr w:type="gramEnd"/>
      <w:r w:rsidRPr="00F53453">
        <w:rPr>
          <w:sz w:val="28"/>
          <w:szCs w:val="28"/>
        </w:rPr>
        <w:t xml:space="preserve"> </w:t>
      </w:r>
      <w:r w:rsidRPr="000B35B1">
        <w:rPr>
          <w:sz w:val="28"/>
          <w:szCs w:val="28"/>
        </w:rPr>
        <w:t>и 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постановлением Правительства Оренбургской области</w:t>
      </w:r>
      <w:r w:rsidRPr="000B3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07.03.2012года № 228-п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значения, местного значения Оренбургской области»</w:t>
      </w:r>
      <w:r w:rsidRPr="000B35B1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заявления</w:t>
      </w:r>
      <w:r w:rsidR="00F05556">
        <w:rPr>
          <w:sz w:val="28"/>
          <w:szCs w:val="28"/>
        </w:rPr>
        <w:t xml:space="preserve"> </w:t>
      </w:r>
      <w:proofErr w:type="spellStart"/>
      <w:r w:rsidR="00F05556">
        <w:rPr>
          <w:sz w:val="28"/>
          <w:szCs w:val="28"/>
        </w:rPr>
        <w:t>и.о</w:t>
      </w:r>
      <w:proofErr w:type="spellEnd"/>
      <w:r w:rsidR="00F05556">
        <w:rPr>
          <w:sz w:val="28"/>
          <w:szCs w:val="28"/>
        </w:rPr>
        <w:t>. начальника МКУ о</w:t>
      </w:r>
      <w:r w:rsidR="00F05556" w:rsidRPr="00F05556">
        <w:rPr>
          <w:sz w:val="28"/>
          <w:szCs w:val="28"/>
        </w:rPr>
        <w:t>тдел</w:t>
      </w:r>
      <w:r w:rsidR="006E4B3E">
        <w:rPr>
          <w:sz w:val="28"/>
          <w:szCs w:val="28"/>
        </w:rPr>
        <w:t>а</w:t>
      </w:r>
      <w:r w:rsidR="00F05556" w:rsidRPr="00F05556">
        <w:rPr>
          <w:sz w:val="28"/>
          <w:szCs w:val="28"/>
        </w:rPr>
        <w:t xml:space="preserve"> культуры администрации Новосергиевского района</w:t>
      </w:r>
      <w:r>
        <w:rPr>
          <w:sz w:val="28"/>
          <w:szCs w:val="28"/>
        </w:rPr>
        <w:t xml:space="preserve">, в целях обеспечения безопасности </w:t>
      </w:r>
      <w:r w:rsidR="00F05556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при проведении массовых мероприятий, руководствуясь Уставом МО Новосергиевский поссовет:</w:t>
      </w:r>
    </w:p>
    <w:p w:rsidR="001F100A" w:rsidRDefault="001F100A" w:rsidP="001560F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</w:t>
      </w:r>
      <w:r w:rsidR="006D6A68">
        <w:rPr>
          <w:sz w:val="28"/>
          <w:szCs w:val="28"/>
        </w:rPr>
        <w:t xml:space="preserve"> </w:t>
      </w:r>
      <w:r w:rsidR="00F80EA6">
        <w:rPr>
          <w:sz w:val="28"/>
          <w:szCs w:val="28"/>
        </w:rPr>
        <w:t>в периоды с 21-00 до 23-00 часов 21.06.2017 г. с 9-30 до 10-30</w:t>
      </w:r>
      <w:r>
        <w:rPr>
          <w:sz w:val="28"/>
          <w:szCs w:val="28"/>
        </w:rPr>
        <w:t xml:space="preserve"> </w:t>
      </w:r>
      <w:r w:rsidR="00F80EA6">
        <w:rPr>
          <w:sz w:val="28"/>
          <w:szCs w:val="28"/>
        </w:rPr>
        <w:t xml:space="preserve">часов 22.06.2017 г. </w:t>
      </w:r>
      <w:r>
        <w:rPr>
          <w:sz w:val="28"/>
          <w:szCs w:val="28"/>
        </w:rPr>
        <w:t xml:space="preserve">режим </w:t>
      </w:r>
      <w:r w:rsidR="006D6A68">
        <w:rPr>
          <w:sz w:val="28"/>
          <w:szCs w:val="28"/>
        </w:rPr>
        <w:t xml:space="preserve">временного </w:t>
      </w:r>
      <w:r>
        <w:rPr>
          <w:sz w:val="28"/>
          <w:szCs w:val="28"/>
        </w:rPr>
        <w:t xml:space="preserve">прекращения движения транспортных средств на участке дороги по </w:t>
      </w:r>
      <w:r w:rsidR="00F80EA6">
        <w:rPr>
          <w:sz w:val="28"/>
          <w:szCs w:val="28"/>
        </w:rPr>
        <w:t>проспекту Калинина в п</w:t>
      </w:r>
      <w:proofErr w:type="gramStart"/>
      <w:r w:rsidR="00F80EA6">
        <w:rPr>
          <w:sz w:val="28"/>
          <w:szCs w:val="28"/>
        </w:rPr>
        <w:t>.Н</w:t>
      </w:r>
      <w:proofErr w:type="gramEnd"/>
      <w:r w:rsidR="00F80EA6">
        <w:rPr>
          <w:sz w:val="28"/>
          <w:szCs w:val="28"/>
        </w:rPr>
        <w:t>овосергиевка от ул. Луначарского до ул. Пушкина.</w:t>
      </w:r>
    </w:p>
    <w:p w:rsidR="006B14B1" w:rsidRDefault="006B14B1" w:rsidP="001560FB">
      <w:pPr>
        <w:pStyle w:val="ac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Организовать дорожное движение в указанные дни, в объезд перекрываемого для движения участка дороги.</w:t>
      </w:r>
    </w:p>
    <w:p w:rsidR="006B14B1" w:rsidRPr="000B35B1" w:rsidRDefault="006B14B1" w:rsidP="001560F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35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B35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35B1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B14B1" w:rsidRPr="000B35B1" w:rsidRDefault="006B14B1" w:rsidP="001560F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B35B1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соответствии с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5B1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Новосергиевский поссовет</w:t>
      </w:r>
      <w:r w:rsidRPr="000B35B1">
        <w:rPr>
          <w:rFonts w:ascii="Times New Roman" w:hAnsi="Times New Roman"/>
          <w:sz w:val="28"/>
          <w:szCs w:val="28"/>
        </w:rPr>
        <w:t>.</w:t>
      </w:r>
    </w:p>
    <w:p w:rsidR="006B14B1" w:rsidRPr="000B35B1" w:rsidRDefault="006B14B1" w:rsidP="001560FB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0EA6" w:rsidRDefault="00F80EA6" w:rsidP="006B14B1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  <w:r w:rsidR="006B14B1" w:rsidRPr="000B35B1">
        <w:rPr>
          <w:rFonts w:ascii="Times New Roman" w:hAnsi="Times New Roman"/>
          <w:sz w:val="28"/>
          <w:szCs w:val="28"/>
        </w:rPr>
        <w:t xml:space="preserve"> </w:t>
      </w:r>
    </w:p>
    <w:p w:rsidR="006B14B1" w:rsidRPr="000B35B1" w:rsidRDefault="00F80EA6" w:rsidP="006B14B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</w:t>
      </w:r>
      <w:r w:rsidR="006B14B1" w:rsidRPr="000B35B1">
        <w:rPr>
          <w:rFonts w:ascii="Times New Roman" w:hAnsi="Times New Roman"/>
          <w:sz w:val="28"/>
          <w:szCs w:val="28"/>
        </w:rPr>
        <w:t xml:space="preserve">Новосергиевский поссовет                      </w:t>
      </w:r>
      <w:r>
        <w:rPr>
          <w:rFonts w:ascii="Times New Roman" w:hAnsi="Times New Roman"/>
          <w:sz w:val="28"/>
          <w:szCs w:val="28"/>
        </w:rPr>
        <w:t xml:space="preserve">  Н.И. Кулешов</w:t>
      </w:r>
    </w:p>
    <w:p w:rsidR="006B14B1" w:rsidRDefault="006B14B1" w:rsidP="006B14B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F100A" w:rsidRPr="001560FB" w:rsidRDefault="006B14B1" w:rsidP="001560F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52CAF">
        <w:rPr>
          <w:rFonts w:ascii="Times New Roman" w:hAnsi="Times New Roman"/>
          <w:sz w:val="24"/>
          <w:szCs w:val="24"/>
        </w:rPr>
        <w:t xml:space="preserve">Разослано: в дело, ОГИБДД ОМВД России по Новосергиевскому району, </w:t>
      </w:r>
      <w:r w:rsidR="00F05556">
        <w:rPr>
          <w:rFonts w:ascii="Times New Roman" w:hAnsi="Times New Roman"/>
          <w:sz w:val="24"/>
          <w:szCs w:val="24"/>
        </w:rPr>
        <w:t>МКУ о</w:t>
      </w:r>
      <w:r w:rsidR="00F80EA6">
        <w:rPr>
          <w:rFonts w:ascii="Times New Roman" w:hAnsi="Times New Roman"/>
          <w:sz w:val="24"/>
          <w:szCs w:val="24"/>
        </w:rPr>
        <w:t>тдел культуры администрации Новосергиевского района</w:t>
      </w:r>
      <w:r w:rsidRPr="00852CAF">
        <w:rPr>
          <w:rFonts w:ascii="Times New Roman" w:hAnsi="Times New Roman"/>
          <w:sz w:val="24"/>
          <w:szCs w:val="24"/>
        </w:rPr>
        <w:t>, прокурору</w:t>
      </w:r>
      <w:r w:rsidR="00852CAF" w:rsidRPr="00852CAF">
        <w:rPr>
          <w:rFonts w:ascii="Times New Roman" w:hAnsi="Times New Roman"/>
          <w:sz w:val="24"/>
          <w:szCs w:val="24"/>
        </w:rPr>
        <w:t>.</w:t>
      </w:r>
    </w:p>
    <w:p w:rsidR="001705A7" w:rsidRDefault="001705A7" w:rsidP="001705A7">
      <w:pPr>
        <w:jc w:val="center"/>
        <w:rPr>
          <w:sz w:val="28"/>
          <w:szCs w:val="28"/>
        </w:rPr>
      </w:pPr>
    </w:p>
    <w:p w:rsidR="001560FB" w:rsidRDefault="001560FB" w:rsidP="00DD310E">
      <w:pPr>
        <w:jc w:val="center"/>
        <w:rPr>
          <w:sz w:val="28"/>
          <w:szCs w:val="28"/>
        </w:rPr>
      </w:pPr>
    </w:p>
    <w:sectPr w:rsidR="001560FB" w:rsidSect="001560FB">
      <w:pgSz w:w="11906" w:h="16838"/>
      <w:pgMar w:top="1134" w:right="850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0B" w:rsidRDefault="002B5E0B" w:rsidP="005D6C30">
      <w:r>
        <w:separator/>
      </w:r>
    </w:p>
  </w:endnote>
  <w:endnote w:type="continuationSeparator" w:id="0">
    <w:p w:rsidR="002B5E0B" w:rsidRDefault="002B5E0B" w:rsidP="005D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0B" w:rsidRDefault="002B5E0B" w:rsidP="005D6C30">
      <w:r>
        <w:separator/>
      </w:r>
    </w:p>
  </w:footnote>
  <w:footnote w:type="continuationSeparator" w:id="0">
    <w:p w:rsidR="002B5E0B" w:rsidRDefault="002B5E0B" w:rsidP="005D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95C7A26"/>
    <w:multiLevelType w:val="multilevel"/>
    <w:tmpl w:val="A34C25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4DBA20B7"/>
    <w:multiLevelType w:val="hybridMultilevel"/>
    <w:tmpl w:val="4012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F153D"/>
    <w:multiLevelType w:val="hybridMultilevel"/>
    <w:tmpl w:val="4012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C714B"/>
    <w:multiLevelType w:val="hybridMultilevel"/>
    <w:tmpl w:val="4012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58AE"/>
    <w:rsid w:val="0001675E"/>
    <w:rsid w:val="000168AD"/>
    <w:rsid w:val="000246DF"/>
    <w:rsid w:val="00045C16"/>
    <w:rsid w:val="000E4EFC"/>
    <w:rsid w:val="000F3AF4"/>
    <w:rsid w:val="0011021D"/>
    <w:rsid w:val="00111DF1"/>
    <w:rsid w:val="001471A8"/>
    <w:rsid w:val="001516F7"/>
    <w:rsid w:val="0015273C"/>
    <w:rsid w:val="001560FB"/>
    <w:rsid w:val="001705A7"/>
    <w:rsid w:val="00172226"/>
    <w:rsid w:val="00180DD2"/>
    <w:rsid w:val="001D280F"/>
    <w:rsid w:val="001D4F20"/>
    <w:rsid w:val="001D667C"/>
    <w:rsid w:val="001D71C9"/>
    <w:rsid w:val="001E1A55"/>
    <w:rsid w:val="001F100A"/>
    <w:rsid w:val="0020287E"/>
    <w:rsid w:val="00211816"/>
    <w:rsid w:val="0021669B"/>
    <w:rsid w:val="00217456"/>
    <w:rsid w:val="0022102F"/>
    <w:rsid w:val="002243BE"/>
    <w:rsid w:val="002A5DAE"/>
    <w:rsid w:val="002A76C5"/>
    <w:rsid w:val="002B5E0B"/>
    <w:rsid w:val="002D2B2D"/>
    <w:rsid w:val="00306D36"/>
    <w:rsid w:val="00321EF0"/>
    <w:rsid w:val="00327D23"/>
    <w:rsid w:val="00335E0A"/>
    <w:rsid w:val="00354C71"/>
    <w:rsid w:val="003A7CA2"/>
    <w:rsid w:val="003B135C"/>
    <w:rsid w:val="003D3212"/>
    <w:rsid w:val="003F6ABC"/>
    <w:rsid w:val="00403CD4"/>
    <w:rsid w:val="00410D67"/>
    <w:rsid w:val="004265BC"/>
    <w:rsid w:val="00487AD7"/>
    <w:rsid w:val="004931B6"/>
    <w:rsid w:val="004D6369"/>
    <w:rsid w:val="004E0DE4"/>
    <w:rsid w:val="0052193B"/>
    <w:rsid w:val="005227FF"/>
    <w:rsid w:val="0052492F"/>
    <w:rsid w:val="0054287B"/>
    <w:rsid w:val="005667C6"/>
    <w:rsid w:val="005A760D"/>
    <w:rsid w:val="005B5A65"/>
    <w:rsid w:val="005C7B61"/>
    <w:rsid w:val="005D6C30"/>
    <w:rsid w:val="00605A13"/>
    <w:rsid w:val="00627795"/>
    <w:rsid w:val="00652F45"/>
    <w:rsid w:val="006536C6"/>
    <w:rsid w:val="00666B03"/>
    <w:rsid w:val="006805E5"/>
    <w:rsid w:val="00681144"/>
    <w:rsid w:val="006B14B1"/>
    <w:rsid w:val="006D6A68"/>
    <w:rsid w:val="006E053C"/>
    <w:rsid w:val="006E4B3E"/>
    <w:rsid w:val="006F7B15"/>
    <w:rsid w:val="007009BF"/>
    <w:rsid w:val="007078B5"/>
    <w:rsid w:val="0070791D"/>
    <w:rsid w:val="00711EC3"/>
    <w:rsid w:val="007171FF"/>
    <w:rsid w:val="0074310D"/>
    <w:rsid w:val="00761B9E"/>
    <w:rsid w:val="007671E1"/>
    <w:rsid w:val="00771A7D"/>
    <w:rsid w:val="007908E2"/>
    <w:rsid w:val="007912DE"/>
    <w:rsid w:val="00795798"/>
    <w:rsid w:val="007E6DC5"/>
    <w:rsid w:val="00823903"/>
    <w:rsid w:val="00826AB4"/>
    <w:rsid w:val="008462D1"/>
    <w:rsid w:val="00852CAF"/>
    <w:rsid w:val="008B6299"/>
    <w:rsid w:val="008D528D"/>
    <w:rsid w:val="008D5427"/>
    <w:rsid w:val="008F0975"/>
    <w:rsid w:val="00904555"/>
    <w:rsid w:val="009149E5"/>
    <w:rsid w:val="009222D9"/>
    <w:rsid w:val="00926E0F"/>
    <w:rsid w:val="009368C2"/>
    <w:rsid w:val="00996BC8"/>
    <w:rsid w:val="009D1059"/>
    <w:rsid w:val="009F6DF2"/>
    <w:rsid w:val="00A016D4"/>
    <w:rsid w:val="00A22774"/>
    <w:rsid w:val="00A26E3B"/>
    <w:rsid w:val="00A32D70"/>
    <w:rsid w:val="00A46EAF"/>
    <w:rsid w:val="00A62BD5"/>
    <w:rsid w:val="00A81E5D"/>
    <w:rsid w:val="00A8745B"/>
    <w:rsid w:val="00AB1AB4"/>
    <w:rsid w:val="00AB200D"/>
    <w:rsid w:val="00AC29EA"/>
    <w:rsid w:val="00AD365F"/>
    <w:rsid w:val="00B23F47"/>
    <w:rsid w:val="00B464DD"/>
    <w:rsid w:val="00B47ED2"/>
    <w:rsid w:val="00B94412"/>
    <w:rsid w:val="00BA1986"/>
    <w:rsid w:val="00BA3527"/>
    <w:rsid w:val="00BC2BC3"/>
    <w:rsid w:val="00BD253F"/>
    <w:rsid w:val="00BD29C8"/>
    <w:rsid w:val="00BF1CE4"/>
    <w:rsid w:val="00C01480"/>
    <w:rsid w:val="00C153B9"/>
    <w:rsid w:val="00C24204"/>
    <w:rsid w:val="00C84FB8"/>
    <w:rsid w:val="00C8787B"/>
    <w:rsid w:val="00CA0B06"/>
    <w:rsid w:val="00CA4BF4"/>
    <w:rsid w:val="00CA7EF9"/>
    <w:rsid w:val="00CB4EDC"/>
    <w:rsid w:val="00CC1F75"/>
    <w:rsid w:val="00CC7243"/>
    <w:rsid w:val="00CD2948"/>
    <w:rsid w:val="00CD5BE7"/>
    <w:rsid w:val="00CD6A16"/>
    <w:rsid w:val="00D47574"/>
    <w:rsid w:val="00D47FBA"/>
    <w:rsid w:val="00D85642"/>
    <w:rsid w:val="00DD310E"/>
    <w:rsid w:val="00DE1975"/>
    <w:rsid w:val="00DF0552"/>
    <w:rsid w:val="00E13618"/>
    <w:rsid w:val="00E27C7E"/>
    <w:rsid w:val="00E32B1E"/>
    <w:rsid w:val="00E36B31"/>
    <w:rsid w:val="00E43EAD"/>
    <w:rsid w:val="00E516D3"/>
    <w:rsid w:val="00E855E6"/>
    <w:rsid w:val="00E95E78"/>
    <w:rsid w:val="00EB77D7"/>
    <w:rsid w:val="00EC5F2E"/>
    <w:rsid w:val="00EC628E"/>
    <w:rsid w:val="00EC678D"/>
    <w:rsid w:val="00ED2A3D"/>
    <w:rsid w:val="00ED6046"/>
    <w:rsid w:val="00EE6C09"/>
    <w:rsid w:val="00EF1055"/>
    <w:rsid w:val="00F05556"/>
    <w:rsid w:val="00F16A14"/>
    <w:rsid w:val="00F27528"/>
    <w:rsid w:val="00F27CEC"/>
    <w:rsid w:val="00F45BA4"/>
    <w:rsid w:val="00F53453"/>
    <w:rsid w:val="00F56A0B"/>
    <w:rsid w:val="00F80EA6"/>
    <w:rsid w:val="00F83C16"/>
    <w:rsid w:val="00F84DD9"/>
    <w:rsid w:val="00FA305A"/>
    <w:rsid w:val="00FA318C"/>
    <w:rsid w:val="00FB5254"/>
    <w:rsid w:val="00FF44A0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045C16"/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5D6C30"/>
  </w:style>
  <w:style w:type="character" w:customStyle="1" w:styleId="ae">
    <w:name w:val="Текст сноски Знак"/>
    <w:link w:val="ad"/>
    <w:rsid w:val="005D6C30"/>
    <w:rPr>
      <w:lang w:eastAsia="ar-SA"/>
    </w:rPr>
  </w:style>
  <w:style w:type="character" w:styleId="af">
    <w:name w:val="footnote reference"/>
    <w:rsid w:val="005D6C30"/>
    <w:rPr>
      <w:vertAlign w:val="superscript"/>
    </w:rPr>
  </w:style>
  <w:style w:type="paragraph" w:styleId="af0">
    <w:name w:val="header"/>
    <w:basedOn w:val="a"/>
    <w:link w:val="af1"/>
    <w:rsid w:val="007078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078B5"/>
    <w:rPr>
      <w:lang w:eastAsia="ar-SA"/>
    </w:rPr>
  </w:style>
  <w:style w:type="paragraph" w:styleId="af2">
    <w:name w:val="footer"/>
    <w:basedOn w:val="a"/>
    <w:link w:val="af3"/>
    <w:rsid w:val="007078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078B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045C16"/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5D6C30"/>
  </w:style>
  <w:style w:type="character" w:customStyle="1" w:styleId="ae">
    <w:name w:val="Текст сноски Знак"/>
    <w:link w:val="ad"/>
    <w:rsid w:val="005D6C30"/>
    <w:rPr>
      <w:lang w:eastAsia="ar-SA"/>
    </w:rPr>
  </w:style>
  <w:style w:type="character" w:styleId="af">
    <w:name w:val="footnote reference"/>
    <w:rsid w:val="005D6C30"/>
    <w:rPr>
      <w:vertAlign w:val="superscript"/>
    </w:rPr>
  </w:style>
  <w:style w:type="paragraph" w:styleId="af0">
    <w:name w:val="header"/>
    <w:basedOn w:val="a"/>
    <w:link w:val="af1"/>
    <w:rsid w:val="007078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078B5"/>
    <w:rPr>
      <w:lang w:eastAsia="ar-SA"/>
    </w:rPr>
  </w:style>
  <w:style w:type="paragraph" w:styleId="af2">
    <w:name w:val="footer"/>
    <w:basedOn w:val="a"/>
    <w:link w:val="af3"/>
    <w:rsid w:val="007078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078B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E27A-2198-452B-8A64-4FC8B06A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2017-06-19T05:44:00Z</cp:lastPrinted>
  <dcterms:created xsi:type="dcterms:W3CDTF">2017-06-23T05:06:00Z</dcterms:created>
  <dcterms:modified xsi:type="dcterms:W3CDTF">2017-06-23T05:06:00Z</dcterms:modified>
</cp:coreProperties>
</file>