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</w:t>
      </w:r>
      <w:r w:rsidR="00196919">
        <w:rPr>
          <w:szCs w:val="28"/>
          <w:u w:val="single"/>
        </w:rPr>
        <w:t>17</w:t>
      </w:r>
      <w:r w:rsidR="00821087" w:rsidRPr="00746FE6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FB399D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196919">
        <w:rPr>
          <w:u w:val="single"/>
        </w:rPr>
        <w:t>1</w:t>
      </w:r>
      <w:r w:rsidR="00FB399D">
        <w:rPr>
          <w:u w:val="single"/>
        </w:rPr>
        <w:t>8</w:t>
      </w:r>
      <w:r>
        <w:rPr>
          <w:u w:val="single"/>
        </w:rPr>
        <w:t>/</w:t>
      </w:r>
      <w:r w:rsidR="00533BFA">
        <w:rPr>
          <w:u w:val="single"/>
        </w:rPr>
        <w:t>2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0E4CE7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333375" cy="0"/>
                <wp:effectExtent l="9525" t="5080" r="9525" b="1397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2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N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"/>
            </w:pict>
          </mc:Fallback>
        </mc:AlternateContent>
      </w:r>
    </w:p>
    <w:p w:rsidR="00533BFA" w:rsidRPr="00533BFA" w:rsidRDefault="000E4CE7" w:rsidP="00533BFA">
      <w:pPr>
        <w:pStyle w:val="consplustitle"/>
        <w:spacing w:before="0" w:beforeAutospacing="0" w:after="0" w:afterAutospacing="0" w:line="240" w:lineRule="exact"/>
        <w:ind w:right="455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33020</wp:posOffset>
                </wp:positionV>
                <wp:extent cx="0" cy="323850"/>
                <wp:effectExtent l="5715" t="13970" r="1333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.6pt" to="233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E&#10;FZCO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33020</wp:posOffset>
                </wp:positionV>
                <wp:extent cx="285750" cy="0"/>
                <wp:effectExtent l="5715" t="13970" r="13335" b="508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2.6pt" to="233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VYEwIAACg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VJ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TRdhtb0xhXgUamdDcXRs3oxz5p+d0jpqiXqwCPF14uBuCxEJG9CwsYZSLDvP2sGPuTodezT&#10;ubFdgIQOoHOU43KXg589osMhhdPpZLqYRa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"/>
            </w:pict>
          </mc:Fallback>
        </mc:AlternateContent>
      </w:r>
      <w:r w:rsidR="00463F14" w:rsidRPr="00533BFA">
        <w:rPr>
          <w:sz w:val="26"/>
          <w:szCs w:val="26"/>
        </w:rPr>
        <w:t xml:space="preserve"> </w:t>
      </w:r>
      <w:r w:rsidR="00533BFA" w:rsidRPr="00533BFA">
        <w:rPr>
          <w:sz w:val="28"/>
          <w:szCs w:val="28"/>
        </w:rPr>
        <w:t xml:space="preserve">Об утверждении Положения «Об организации ритуальных услуг и содержании мест захоронения на территории </w:t>
      </w:r>
    </w:p>
    <w:p w:rsidR="00533BFA" w:rsidRPr="00533BFA" w:rsidRDefault="00533BFA" w:rsidP="00533BFA">
      <w:pPr>
        <w:pStyle w:val="consplustitle"/>
        <w:spacing w:before="0" w:beforeAutospacing="0" w:after="0" w:afterAutospacing="0" w:line="240" w:lineRule="exact"/>
        <w:ind w:right="4555"/>
        <w:rPr>
          <w:sz w:val="28"/>
          <w:szCs w:val="28"/>
        </w:rPr>
      </w:pPr>
      <w:r w:rsidRPr="00533BFA">
        <w:rPr>
          <w:sz w:val="28"/>
          <w:szCs w:val="28"/>
        </w:rPr>
        <w:t>МО Новосергиевский поссовет»</w:t>
      </w:r>
    </w:p>
    <w:p w:rsidR="00BA2FE7" w:rsidRPr="00533BFA" w:rsidRDefault="00BA2FE7" w:rsidP="00533BFA">
      <w:pPr>
        <w:jc w:val="both"/>
        <w:rPr>
          <w:sz w:val="26"/>
          <w:szCs w:val="26"/>
        </w:rPr>
      </w:pP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33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BF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33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BFA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деле», Законом Оренбургской области 08.09.2004 года № 1421/223-</w:t>
      </w:r>
      <w:r w:rsidRPr="00533B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3BFA">
        <w:rPr>
          <w:rFonts w:ascii="Times New Roman" w:hAnsi="Times New Roman" w:cs="Times New Roman"/>
          <w:sz w:val="28"/>
          <w:szCs w:val="28"/>
        </w:rPr>
        <w:t>-ОЗ «О погребении и похоронном деле на территории Оренбургской области, постановлением Правительства Российской Федерации от 5.08.97 № 1025 "Об утверждении Правил бытового обслуживания населения в Российской Федерации (в ред. от 04.10.2012), в целях упорядочения отношений, связанных с погребением умерших, определения основ организации похоронного дела на территории муниципального образования:</w:t>
      </w: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1. Утвердить Положение «Об организации ритуальных услуг и содержании мест захоронения на территории муниципального образования Новосергиевский поссовет согласно приложению.</w:t>
      </w:r>
    </w:p>
    <w:p w:rsidR="00533BFA" w:rsidRPr="00533BFA" w:rsidRDefault="00533BFA" w:rsidP="00533BFA">
      <w:pPr>
        <w:jc w:val="both"/>
        <w:rPr>
          <w:sz w:val="28"/>
          <w:szCs w:val="28"/>
        </w:rPr>
      </w:pPr>
      <w:r w:rsidRPr="00533BFA">
        <w:rPr>
          <w:sz w:val="28"/>
          <w:szCs w:val="28"/>
        </w:rPr>
        <w:tab/>
        <w:t>2. Признать утратившим силу решение Совета депутатов от 04.05.2007 года № 14/5 р.С. Об утверждении Положения «Об организации ритуальных услуг и содержании мест захоронения на территории муниципального образования».</w:t>
      </w: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 xml:space="preserve">3. Решение подлежит опубликованию (обнародованию) в соответствии с Уставом и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33BFA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C20A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BFA" w:rsidRPr="00533BFA" w:rsidRDefault="00533BFA" w:rsidP="00C20A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- Председатель Совета депутатов</w:t>
      </w:r>
    </w:p>
    <w:p w:rsidR="00533BFA" w:rsidRPr="00533BFA" w:rsidRDefault="00533BFA" w:rsidP="00C20A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МО Новосергиевский поссовет                                          А.В. Букаткин</w:t>
      </w:r>
    </w:p>
    <w:p w:rsidR="00533BFA" w:rsidRPr="00533BFA" w:rsidRDefault="00533BFA" w:rsidP="00C20A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533B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Разослано: в дело, для опубликования, прокурору.</w:t>
      </w:r>
    </w:p>
    <w:p w:rsidR="00533BFA" w:rsidRDefault="00533BFA" w:rsidP="00533BFA">
      <w:pPr>
        <w:jc w:val="right"/>
      </w:pPr>
      <w:r w:rsidRPr="00533BFA">
        <w:lastRenderedPageBreak/>
        <w:t>Приложение</w:t>
      </w:r>
    </w:p>
    <w:p w:rsidR="00533BFA" w:rsidRDefault="00533BFA" w:rsidP="00533BFA">
      <w:pPr>
        <w:jc w:val="right"/>
      </w:pPr>
      <w:r w:rsidRPr="00533BFA">
        <w:t xml:space="preserve"> к решению Совета депутатов </w:t>
      </w:r>
    </w:p>
    <w:p w:rsidR="00533BFA" w:rsidRDefault="00533BFA" w:rsidP="00533BFA">
      <w:pPr>
        <w:jc w:val="right"/>
      </w:pPr>
      <w:r w:rsidRPr="00533BFA">
        <w:t xml:space="preserve">муниципального образования </w:t>
      </w:r>
    </w:p>
    <w:p w:rsidR="00533BFA" w:rsidRDefault="00533BFA" w:rsidP="00533BFA">
      <w:pPr>
        <w:jc w:val="right"/>
      </w:pPr>
      <w:r w:rsidRPr="00533BFA">
        <w:t>Новосергиевский поссовет</w:t>
      </w:r>
    </w:p>
    <w:p w:rsidR="00533BFA" w:rsidRPr="00533BFA" w:rsidRDefault="00533BFA" w:rsidP="00533BFA">
      <w:pPr>
        <w:jc w:val="right"/>
      </w:pPr>
      <w:r>
        <w:t>от 17.02.2017№18/2 р.С.</w:t>
      </w: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533BFA" w:rsidRPr="00533BFA" w:rsidRDefault="00533BFA" w:rsidP="00533BF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BF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33BFA" w:rsidRPr="00533BFA" w:rsidRDefault="00533BFA" w:rsidP="00533B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 и содержании мест захоронения </w:t>
      </w:r>
    </w:p>
    <w:p w:rsidR="00533BFA" w:rsidRPr="00533BFA" w:rsidRDefault="00533BFA" w:rsidP="00533B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Новосергиевский поссовет</w:t>
      </w:r>
    </w:p>
    <w:p w:rsidR="00533BFA" w:rsidRPr="00533BFA" w:rsidRDefault="00533BFA" w:rsidP="00533B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533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3BFA" w:rsidRPr="00533BFA" w:rsidRDefault="00533BFA" w:rsidP="00533B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8F49F6">
      <w:pPr>
        <w:pStyle w:val="aff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33BFA">
        <w:rPr>
          <w:sz w:val="28"/>
          <w:szCs w:val="28"/>
        </w:rPr>
        <w:t xml:space="preserve">Настоящее Положение об организации ритуальных услуг и содержании мест захоронения на территории муниципального образования Новосергиевский поссовет (далее – Положение) разработано в соответствии с Федеральным </w:t>
      </w:r>
      <w:hyperlink r:id="rId11" w:history="1">
        <w:r w:rsidRPr="00533BFA">
          <w:rPr>
            <w:sz w:val="28"/>
            <w:szCs w:val="28"/>
          </w:rPr>
          <w:t>законом</w:t>
        </w:r>
      </w:hyperlink>
      <w:r w:rsidRPr="00533B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533BFA">
          <w:rPr>
            <w:sz w:val="28"/>
            <w:szCs w:val="28"/>
          </w:rPr>
          <w:t>законом</w:t>
        </w:r>
      </w:hyperlink>
      <w:r w:rsidRPr="00533BFA">
        <w:rPr>
          <w:sz w:val="28"/>
          <w:szCs w:val="28"/>
        </w:rPr>
        <w:t xml:space="preserve"> от 12.01.1996 № 8-ФЗ «О погребении и похоронном деле», Законом Оренбургской области 08.09.2004 года № 1421/223-</w:t>
      </w:r>
      <w:r w:rsidRPr="00533BFA">
        <w:rPr>
          <w:sz w:val="28"/>
          <w:szCs w:val="28"/>
          <w:lang w:val="en-US"/>
        </w:rPr>
        <w:t>III</w:t>
      </w:r>
      <w:r w:rsidRPr="00533BFA">
        <w:rPr>
          <w:sz w:val="28"/>
          <w:szCs w:val="28"/>
        </w:rPr>
        <w:t xml:space="preserve">-ОЗ «О погребении и похоронном деле на территории Оренбургской области», постановлением Правительства Российской Федерации от 5.08.97 № 1025 "Об утверждении Правил бытового обслуживания населения в Российской Федерации (в ред. от 04.10.2012), в целях упорядочения отношений, связанных с погребением умерших на муниципальных кладбищах и определения основ организации похоронного дела на территории сельского поселения. </w:t>
      </w:r>
    </w:p>
    <w:p w:rsidR="00533BFA" w:rsidRPr="00533BFA" w:rsidRDefault="00533BFA" w:rsidP="008F49F6">
      <w:pPr>
        <w:pStyle w:val="aff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533BFA">
        <w:rPr>
          <w:sz w:val="28"/>
          <w:szCs w:val="28"/>
        </w:rPr>
        <w:t>ОСНОВНЫЕ ПОНЯТИЯ, ИСПОЛЬЗУЕМЫЕ В ЦЕЛЯХ НАСТОЯЩЕГО ПОЛОЖЕНИЯ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Место захоронения – могила, ниша либо иное вместилище останков человека (праха);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Кладбище – градостроительный комплекс или объект, содержащий места для погребения умерших или их праха после кремации;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Ритуальное (похоронное) обслуживание населения – предоставление населению определенного перечня похоронных услуг на безвозмездной основе или за плату;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Специализированная служба по вопросам похоронного дела – хозяйствующий субъект, созданный по решению органов местного самоуправления в установленной гражданским законодательством организационно-правовой форме в целях оказания ритуальных услуг;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Погребение – обрядовые действия по захоронению тела (останков) человека после его смерти в соответствии с обычаями и традициями, не противоречащие санитарным, экологическим и иным установленным нормам и правилам;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lastRenderedPageBreak/>
        <w:t>Похоронное дело – самостоятельный вид деятельности, включающий в себя деятельность по оказанию ритуальных, юридических, производственных, обрадовых, а также иных видов сопутствующих услуг, связанных с созданием и эксплуатацией объектов похоронного назначения.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1.2. Данное Положение обязательно для исполнения всеми организациями любой организационно-правовой формы, зарегистрированным в установленном порядке и способным обеспечить выполнение ритуальных услуг в соответствии с законодательством.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2. Задачи органов местного самоуправления при организации ритуальных услуг и содержания мест захоронения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2.1. Задачи органов местного самоуправления при организации ритуальных услуг и содержания мест захоронения – осуществление погребения как обрядового действия по захоронению тела (останков) человека после его смерти в соответствии с обычаями и традициями, а также в соответствии с санитарными и экологическими требованиями и правилами содержания мест погребения.</w:t>
      </w:r>
    </w:p>
    <w:p w:rsidR="00533BFA" w:rsidRPr="00533BFA" w:rsidRDefault="00533BFA" w:rsidP="008F49F6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организации ритуальных услуг и содержания мест захоронения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К полномочиям Совета депутатов относится:</w:t>
      </w:r>
    </w:p>
    <w:p w:rsidR="00533BFA" w:rsidRPr="00533BFA" w:rsidRDefault="00533BFA" w:rsidP="008F49F6">
      <w:pPr>
        <w:pStyle w:val="ConsPlusNormal"/>
        <w:widowControl/>
        <w:numPr>
          <w:ilvl w:val="1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Утверждение Положения «Об организации ритуальных услуг и содержании мест захоронения на территории муниципального образования Новосергиевский поссовет».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К полномочиям администрации относятся: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3.2. Организация ритуальных услуг и содержание мест захоронения;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3.3. Утверждение целевых программ в сфере похоронного дела;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3.4. Осуществление отвода земельного участка для размещения места погребения в соответствии с земельным законодательством, а также в соответствии с проектной документацией, утвержденной в порядке, установленном действующим законодательством;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3.5. Организация формирования системы учета захоронений;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3.6. Осуществление мероприятий, необходимых в соответствии с действующим законодательством для рекультивации земель, занимаемых закрытыми муниципальными кладбищами;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3.7. Создание специализированной службы по вопросам похоронного дела, определения порядка его (ее) деятельности либо привлечение специализированной организации путем размещения муниципального заказа;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3.8. Определение стоимости услуг, согласно гарантированному перечню услуг по погребению,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3.9. Осуществление контроля за использованием кладбища и иных объектов похоронного назначения, находящихся в собственности муниципального образования, исключительно по целевому назначению;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 xml:space="preserve">3.10. Обеспечение установки вывески при входе на кладбище с </w:t>
      </w:r>
      <w:r w:rsidRPr="00533BFA">
        <w:rPr>
          <w:rFonts w:ascii="Times New Roman" w:hAnsi="Times New Roman" w:cs="Times New Roman"/>
          <w:sz w:val="28"/>
          <w:szCs w:val="28"/>
        </w:rPr>
        <w:lastRenderedPageBreak/>
        <w:t>указанием наименования кладбища, его принадлежности (формы собственности) и режима работы, определение места временного хранения мусора, ухода за зелеными насаждениями на всей территории кладбища (кроме расположенных на местах захоронения), систематической уборки всей территории кладбища и своевременный вывоз мусора, в том числе засохших цветов, венков;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3.11. Определение порядка деятельности специализированной организацией по вопросам похоронного дела;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3.12. Определение порядка деятельности кладбищ;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3.13. Контроль за соблюдением санитарных и экологических требований к содержанию мест погребения;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3.14. Проведение обследования местности на предмет обнаружения старых военных и ранее неизвестных захоронений обозначение и регистрация мест захоронений.</w:t>
      </w: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533BFA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BFA">
        <w:rPr>
          <w:rFonts w:ascii="Times New Roman" w:hAnsi="Times New Roman" w:cs="Times New Roman"/>
          <w:b/>
          <w:i/>
          <w:sz w:val="28"/>
          <w:szCs w:val="28"/>
        </w:rPr>
        <w:t>4. Организация мест погребения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 xml:space="preserve">4.1. Захоронение (погребение) останков тел умерших или их праха осуществляется на отведенных и оборудованных с этой целью местах погребения. 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умерших.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Места погребения могут относиться к объектам, имеющим культурно-историческое значение.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Выбор и отвод  земельного участка для размещения места погребения осуществляется в соответствии с генеральным планом, правилами землепользования и застройки,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на неопределенно долгий срок существования. При этом необходимо наличие положительного заключения экологической и санитарно-гигиенической экспертизы, в соответствии с действующим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Оренбургской области.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Деятельность в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поселения.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На территории поселения находятся  следующие места погребения с расположенными на них кладбищами:</w:t>
      </w:r>
    </w:p>
    <w:p w:rsidR="00533BFA" w:rsidRPr="00533BFA" w:rsidRDefault="00533BFA" w:rsidP="008F49F6">
      <w:pPr>
        <w:pStyle w:val="aff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В п. Новосергиевка на ул. Красноармейская.</w:t>
      </w:r>
    </w:p>
    <w:p w:rsidR="00533BFA" w:rsidRPr="00533BFA" w:rsidRDefault="00533BFA" w:rsidP="008F49F6">
      <w:pPr>
        <w:pStyle w:val="aff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В с. Землянка.</w:t>
      </w:r>
    </w:p>
    <w:p w:rsidR="00533BFA" w:rsidRPr="00533BFA" w:rsidRDefault="00533BFA" w:rsidP="008F49F6">
      <w:pPr>
        <w:pStyle w:val="aff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В с. Черепаново.</w:t>
      </w:r>
    </w:p>
    <w:p w:rsidR="00533BFA" w:rsidRPr="00533BFA" w:rsidRDefault="00533BFA" w:rsidP="008F49F6">
      <w:pPr>
        <w:pStyle w:val="aff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В с. Лебяжка.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lastRenderedPageBreak/>
        <w:t>На территории МО Новосергиевский поссовет расположены кладбища, закрытые для захоронения останков умерших:</w:t>
      </w:r>
    </w:p>
    <w:p w:rsidR="00533BFA" w:rsidRPr="00533BFA" w:rsidRDefault="00533BFA" w:rsidP="008F49F6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Место погребения на ул. Пролетарская в п. Новосергиевка.</w:t>
      </w:r>
    </w:p>
    <w:p w:rsidR="00533BFA" w:rsidRPr="00533BFA" w:rsidRDefault="00533BFA" w:rsidP="008F49F6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Место погребения – 1 на ул. Дачная в п. Новосергиевка.</w:t>
      </w:r>
    </w:p>
    <w:p w:rsidR="00533BFA" w:rsidRPr="00533BFA" w:rsidRDefault="00533BFA" w:rsidP="008F49F6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Место погребения на ул. Дачная в п. Новосергиевка (малоханское).</w:t>
      </w:r>
    </w:p>
    <w:p w:rsidR="00533BFA" w:rsidRPr="00533BFA" w:rsidRDefault="00533BFA" w:rsidP="00533BFA">
      <w:pPr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Производить захоронения на закрытых кладбищах запрещается.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На муниципальном общественном кладбище, расположенном на ул. Красноармейская в п. Новосергиевка, создан воинский участок для захоронения погибших (умерших) защитников Отечества, площадью 0,15 га.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Все указанные выше места погребения являются муниципальными по принадлежности, 6 из них общественными по обычаям, 1 малоханское - вероисповедальным.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На территории муниципального образования находятся памятные места - две братские могилы - братская могила красноармейцев на территории старого сельского кладбища и братская могила 19 красногвардейцев на ул. Краснопартизанская в п. Новосергиевка.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Содержание мест захоронения их устройство осуществляет специализированная организация по вопросам похоронного дела.</w:t>
      </w:r>
    </w:p>
    <w:p w:rsidR="00533BFA" w:rsidRPr="00533BFA" w:rsidRDefault="00533BFA" w:rsidP="00533BFA">
      <w:pPr>
        <w:pStyle w:val="aff"/>
        <w:ind w:left="0"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Самовольное погребение в не отведенных для этого местах не допускается. К лицам, совершившим такие действия, применяются меры административного или уголовного законодательства как за действия, наносящие ущерб природе и обществу.</w:t>
      </w:r>
    </w:p>
    <w:p w:rsidR="00533BFA" w:rsidRPr="00533BFA" w:rsidRDefault="00533BFA" w:rsidP="008F49F6">
      <w:pPr>
        <w:pStyle w:val="aff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i/>
          <w:sz w:val="28"/>
          <w:szCs w:val="28"/>
        </w:rPr>
      </w:pPr>
      <w:r w:rsidRPr="00533BFA">
        <w:rPr>
          <w:b/>
          <w:i/>
          <w:sz w:val="28"/>
          <w:szCs w:val="28"/>
        </w:rPr>
        <w:t>Основы организации похоронного дела</w:t>
      </w:r>
    </w:p>
    <w:p w:rsidR="00533BFA" w:rsidRPr="00533BFA" w:rsidRDefault="00533BFA" w:rsidP="008F49F6">
      <w:pPr>
        <w:pStyle w:val="ConsPlusNormal"/>
        <w:widowControl/>
        <w:numPr>
          <w:ilvl w:val="1"/>
          <w:numId w:val="3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Организация похоронного дела на территории сельского поселения осуществляется администрацией сельского поселения.  Услуги по погребению, в том числе захоронение умерших и изготовление могил, на территории муниципального образования могут оказывать как частные лица (юридические и физические), так и специально созданные организации – специализированные службы по вопросам похоронного дела.</w:t>
      </w:r>
    </w:p>
    <w:p w:rsidR="00533BFA" w:rsidRPr="00533BFA" w:rsidRDefault="00533BFA" w:rsidP="008F49F6">
      <w:pPr>
        <w:pStyle w:val="ConsPlusNormal"/>
        <w:widowControl/>
        <w:numPr>
          <w:ilvl w:val="1"/>
          <w:numId w:val="3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Требования к организации и проведению похорон (захоронений), в том числе повторных, перевозка умерших к месту захоронения, порядок погребения устанавливаются Федеральными законами, Законами Оренбургской области, санитарными правилами и другими нормативными правовыми документами.</w:t>
      </w:r>
    </w:p>
    <w:p w:rsidR="00533BFA" w:rsidRPr="00533BFA" w:rsidRDefault="00533BFA" w:rsidP="008F49F6">
      <w:pPr>
        <w:pStyle w:val="ConsPlusNormal"/>
        <w:widowControl/>
        <w:numPr>
          <w:ilvl w:val="1"/>
          <w:numId w:val="3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Похоронное обслуживание на территории поселения обеспечивается выполнением следующих процессов: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- прием заказов на похороны и оформление соответствующих документов;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- предоставление и доставка похоронных принадлежностей по месту нахождения умерших, перевозка умерших из жилых зданий, больниц и военных госпиталей (из последних после паталого-анатомических исследований) на кладбища;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- выполнение санитарно-гигиенических, парикмахерских и косметических услуг при подготовке умерших к похоронам;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lastRenderedPageBreak/>
        <w:t>- предпохоронное сохранение умерших;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- проведение  траурных обрядов прощания и поминальных обедов;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- погребение и перезахоронение умерших (традиционное – захоронение гроба в землю или захоронение останков после кремации);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- создание архитектурно-ландшафтной среды мест захоронения;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- производство и доставка похоронных принадлежностей, памятников, предметов похоронного ритуала.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 на безвозмездной основе устанавливается федеральным законодательством и законами Оренбургской области.</w:t>
      </w:r>
    </w:p>
    <w:p w:rsidR="00533BFA" w:rsidRPr="00533BFA" w:rsidRDefault="00533BFA" w:rsidP="008F49F6">
      <w:pPr>
        <w:pStyle w:val="ConsPlusNormal"/>
        <w:widowControl/>
        <w:numPr>
          <w:ilvl w:val="1"/>
          <w:numId w:val="3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При отсутствии лиц, взявших на себя обязанность осуществить погребение, финансирование мероприятий по захоронению умершего на дому, на улице или в ином месте, после установления органами внутренних дел его личности, осуществляется специализированной службой по вопросам похоронного дела в течение  трех суток, с момента установления причины смерти и возмещается в порядке, предусмотренном Законом Оренбургской области «О погребении и похоронном деле на территории Оренбургской области» если иное не предусмотрено законодательством Российской Федерации.</w:t>
      </w:r>
    </w:p>
    <w:p w:rsidR="00533BFA" w:rsidRPr="00533BFA" w:rsidRDefault="00533BFA" w:rsidP="008F49F6">
      <w:pPr>
        <w:pStyle w:val="ConsPlusNormal"/>
        <w:widowControl/>
        <w:numPr>
          <w:ilvl w:val="1"/>
          <w:numId w:val="3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Погребение умерших, личность которых не установлена органами внутренних дел, осуществляется специализированной службой по вопросам похоронного дела с согласия указанных органов путем предания земле.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5.4. Погребения на муниципальных кладбищах сельского поселения осуществляется путем придания тела  (останков) умершего с гробом земле, либо урны с прахом после кремации.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5.5. Качество услуг по погребению умершего, оказываемых лицами, взявшими на себя обязанность осуществить погребение умершего, должно соответствовать требованиям, устанавливаемым федеральным законодательством и законодательством Оренбургской области.</w:t>
      </w:r>
    </w:p>
    <w:p w:rsidR="00533BFA" w:rsidRPr="00533BFA" w:rsidRDefault="00533BFA" w:rsidP="00533BFA">
      <w:pPr>
        <w:shd w:val="clear" w:color="auto" w:fill="FFFFFF"/>
        <w:ind w:firstLine="709"/>
        <w:jc w:val="both"/>
        <w:rPr>
          <w:sz w:val="28"/>
          <w:szCs w:val="28"/>
        </w:rPr>
      </w:pPr>
      <w:r w:rsidRPr="00533BFA">
        <w:rPr>
          <w:sz w:val="28"/>
          <w:szCs w:val="28"/>
        </w:rPr>
        <w:t>4.9. Социальное пособие на погребение выплачивается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в соответствии с Федеральным законом от 12.01.1996 № 8-ФЗ «О погребении и похоронном деле».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4.10. На территории кладбищ могут предоставляться участки земли для создания военных, семейных (родовых) захоронений.</w:t>
      </w:r>
    </w:p>
    <w:p w:rsidR="00533BFA" w:rsidRPr="00533BFA" w:rsidRDefault="00533BFA" w:rsidP="008F49F6">
      <w:pPr>
        <w:pStyle w:val="ConsPlusNormal"/>
        <w:widowControl/>
        <w:numPr>
          <w:ilvl w:val="1"/>
          <w:numId w:val="3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Ритуальные услуги на кладбище могут оказывать как частные лица (юридические и физические), так и специально созданные организации – специализированные службы по вопросам похоронного дела.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4.12. Обязанности по содержанию, благоустройству, ремонту расположенных на территории кладбищ мест захоронений возлагаются на лицо, взявшее на себя обязанность осуществлять погребение умершего.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 xml:space="preserve">5. Требования к качеству услуг по погребению, ритуальных услуг и </w:t>
      </w:r>
      <w:r w:rsidRPr="00533BFA">
        <w:rPr>
          <w:rFonts w:ascii="Times New Roman" w:hAnsi="Times New Roman" w:cs="Times New Roman"/>
          <w:sz w:val="28"/>
          <w:szCs w:val="28"/>
        </w:rPr>
        <w:lastRenderedPageBreak/>
        <w:t>предметов похоронного ритуала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Качество ритуальных услуг и предметов похоронного ритуала, предо</w:t>
      </w:r>
      <w:r w:rsidRPr="00533BFA">
        <w:rPr>
          <w:rFonts w:ascii="Times New Roman" w:hAnsi="Times New Roman" w:cs="Times New Roman"/>
          <w:sz w:val="28"/>
          <w:szCs w:val="28"/>
        </w:rPr>
        <w:softHyphen/>
        <w:t>ставляемых специализированными организациями,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стандартам и техническим условиям,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6. Финансирование расходов на организацию ритуальных услуг и содержания мест захоронений</w:t>
      </w:r>
    </w:p>
    <w:p w:rsidR="00533BFA" w:rsidRPr="00533BFA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6.1. Финансовое обеспечение организации ритуальных услуг и содержания мест захоронений на территории сельского поселения Новосергиевский поссовет является расходным обязательством сельского поселения Новосергиевский поссовет</w:t>
      </w:r>
    </w:p>
    <w:p w:rsidR="00533BFA" w:rsidRPr="00EB0C32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>6.2. Финансирование расходов на организацию ритуальных услуг и содержание мест захоронений осуществляется за счет средств бюджета сельского поселения Новосергиевский поссовет на соответствующий финансовый год и на плановый период.</w:t>
      </w:r>
    </w:p>
    <w:p w:rsidR="00533BFA" w:rsidRPr="00EB0C32" w:rsidRDefault="00533BFA" w:rsidP="00533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firstLine="709"/>
        <w:jc w:val="both"/>
        <w:rPr>
          <w:sz w:val="28"/>
          <w:szCs w:val="28"/>
        </w:rPr>
      </w:pPr>
    </w:p>
    <w:p w:rsidR="00533BFA" w:rsidRDefault="00533BFA" w:rsidP="00533BFA">
      <w:pPr>
        <w:ind w:left="-360" w:firstLine="540"/>
        <w:jc w:val="both"/>
        <w:rPr>
          <w:sz w:val="28"/>
          <w:szCs w:val="28"/>
        </w:rPr>
      </w:pPr>
    </w:p>
    <w:p w:rsidR="00533BFA" w:rsidRDefault="00533BFA" w:rsidP="00533BFA">
      <w:pPr>
        <w:ind w:left="-360" w:firstLine="540"/>
        <w:jc w:val="both"/>
        <w:rPr>
          <w:sz w:val="28"/>
          <w:szCs w:val="28"/>
        </w:rPr>
      </w:pPr>
    </w:p>
    <w:p w:rsidR="00533BFA" w:rsidRDefault="00533BFA" w:rsidP="00533BFA">
      <w:pPr>
        <w:ind w:left="-360" w:firstLine="540"/>
        <w:jc w:val="both"/>
        <w:rPr>
          <w:sz w:val="28"/>
          <w:szCs w:val="28"/>
        </w:rPr>
      </w:pPr>
    </w:p>
    <w:p w:rsidR="00533BFA" w:rsidRDefault="00533BFA" w:rsidP="00533BFA">
      <w:pPr>
        <w:ind w:left="-360" w:firstLine="540"/>
        <w:jc w:val="both"/>
        <w:rPr>
          <w:sz w:val="28"/>
          <w:szCs w:val="28"/>
        </w:rPr>
      </w:pPr>
    </w:p>
    <w:p w:rsidR="00533BFA" w:rsidRDefault="00533BFA" w:rsidP="00533BFA">
      <w:pPr>
        <w:ind w:left="-360" w:firstLine="540"/>
        <w:jc w:val="both"/>
        <w:rPr>
          <w:sz w:val="28"/>
          <w:szCs w:val="28"/>
        </w:rPr>
      </w:pPr>
    </w:p>
    <w:p w:rsidR="00533BFA" w:rsidRDefault="00533BFA" w:rsidP="00533BFA">
      <w:pPr>
        <w:ind w:left="-360" w:firstLine="540"/>
        <w:jc w:val="both"/>
        <w:rPr>
          <w:sz w:val="28"/>
          <w:szCs w:val="28"/>
        </w:rPr>
      </w:pPr>
    </w:p>
    <w:p w:rsidR="00533BFA" w:rsidRDefault="00533BFA" w:rsidP="00533BFA">
      <w:pPr>
        <w:ind w:left="-360" w:firstLine="540"/>
        <w:jc w:val="both"/>
        <w:rPr>
          <w:sz w:val="28"/>
          <w:szCs w:val="28"/>
        </w:rPr>
      </w:pPr>
    </w:p>
    <w:p w:rsidR="00533BFA" w:rsidRDefault="00533BFA" w:rsidP="00533BFA">
      <w:pPr>
        <w:ind w:left="-360" w:firstLine="540"/>
        <w:jc w:val="both"/>
        <w:rPr>
          <w:sz w:val="28"/>
          <w:szCs w:val="28"/>
        </w:rPr>
      </w:pPr>
    </w:p>
    <w:p w:rsidR="00BA2FE7" w:rsidRDefault="00BA2FE7" w:rsidP="00BA2FE7">
      <w:pPr>
        <w:pStyle w:val="22"/>
        <w:ind w:firstLine="709"/>
        <w:rPr>
          <w:bCs/>
          <w:sz w:val="28"/>
          <w:szCs w:val="28"/>
          <w:lang w:eastAsia="ar-SA"/>
        </w:rPr>
      </w:pPr>
    </w:p>
    <w:sectPr w:rsidR="00BA2FE7" w:rsidSect="00533B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2D" w:rsidRDefault="00FE052D" w:rsidP="008609D7">
      <w:r>
        <w:separator/>
      </w:r>
    </w:p>
  </w:endnote>
  <w:endnote w:type="continuationSeparator" w:id="0">
    <w:p w:rsidR="00FE052D" w:rsidRDefault="00FE052D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2D" w:rsidRDefault="00FE052D" w:rsidP="008609D7">
      <w:r>
        <w:separator/>
      </w:r>
    </w:p>
  </w:footnote>
  <w:footnote w:type="continuationSeparator" w:id="0">
    <w:p w:rsidR="00FE052D" w:rsidRDefault="00FE052D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4F78"/>
    <w:multiLevelType w:val="multilevel"/>
    <w:tmpl w:val="E5C4363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46B56"/>
    <w:multiLevelType w:val="hybridMultilevel"/>
    <w:tmpl w:val="F75A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226F8"/>
    <w:multiLevelType w:val="multilevel"/>
    <w:tmpl w:val="C03674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02F0813"/>
    <w:multiLevelType w:val="multilevel"/>
    <w:tmpl w:val="FF54D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11060"/>
    <w:rsid w:val="00012E25"/>
    <w:rsid w:val="00013589"/>
    <w:rsid w:val="0001411E"/>
    <w:rsid w:val="00015BA2"/>
    <w:rsid w:val="00016A12"/>
    <w:rsid w:val="00020C8C"/>
    <w:rsid w:val="000211BD"/>
    <w:rsid w:val="00024AA3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4CE7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10FF9"/>
    <w:rsid w:val="00113E94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6BFF"/>
    <w:rsid w:val="001908E7"/>
    <w:rsid w:val="00190F2D"/>
    <w:rsid w:val="001913E4"/>
    <w:rsid w:val="001914C3"/>
    <w:rsid w:val="00191D93"/>
    <w:rsid w:val="00191E09"/>
    <w:rsid w:val="00193116"/>
    <w:rsid w:val="00195558"/>
    <w:rsid w:val="00196919"/>
    <w:rsid w:val="00197668"/>
    <w:rsid w:val="001A2569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B0"/>
    <w:rsid w:val="00262EA1"/>
    <w:rsid w:val="002655A1"/>
    <w:rsid w:val="0026606C"/>
    <w:rsid w:val="002676FC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7E92"/>
    <w:rsid w:val="002A0FBB"/>
    <w:rsid w:val="002A12CA"/>
    <w:rsid w:val="002A1308"/>
    <w:rsid w:val="002A1E06"/>
    <w:rsid w:val="002A21D1"/>
    <w:rsid w:val="002A2AE5"/>
    <w:rsid w:val="002A52D2"/>
    <w:rsid w:val="002A5C11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6DAB"/>
    <w:rsid w:val="002E14E2"/>
    <w:rsid w:val="002E1E89"/>
    <w:rsid w:val="002E23DD"/>
    <w:rsid w:val="002E279B"/>
    <w:rsid w:val="002E2CAD"/>
    <w:rsid w:val="002E50B9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772E"/>
    <w:rsid w:val="003504AC"/>
    <w:rsid w:val="003523C3"/>
    <w:rsid w:val="0035261D"/>
    <w:rsid w:val="00353518"/>
    <w:rsid w:val="003539CE"/>
    <w:rsid w:val="00354CBB"/>
    <w:rsid w:val="00355086"/>
    <w:rsid w:val="00356D6D"/>
    <w:rsid w:val="003575F8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4084"/>
    <w:rsid w:val="00396B3C"/>
    <w:rsid w:val="003A0EE9"/>
    <w:rsid w:val="003A12C4"/>
    <w:rsid w:val="003A570B"/>
    <w:rsid w:val="003A65FA"/>
    <w:rsid w:val="003B014F"/>
    <w:rsid w:val="003B11E6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7602"/>
    <w:rsid w:val="003D7E4A"/>
    <w:rsid w:val="003E0D1D"/>
    <w:rsid w:val="003E2E24"/>
    <w:rsid w:val="003E52F6"/>
    <w:rsid w:val="003E592C"/>
    <w:rsid w:val="003E6E72"/>
    <w:rsid w:val="003E718D"/>
    <w:rsid w:val="003F2FA8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64E1"/>
    <w:rsid w:val="004E6CB1"/>
    <w:rsid w:val="004F1852"/>
    <w:rsid w:val="004F1E71"/>
    <w:rsid w:val="004F29F2"/>
    <w:rsid w:val="004F40AC"/>
    <w:rsid w:val="004F5FF0"/>
    <w:rsid w:val="004F7224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3BFA"/>
    <w:rsid w:val="005359CB"/>
    <w:rsid w:val="005364A3"/>
    <w:rsid w:val="0053722E"/>
    <w:rsid w:val="005418F9"/>
    <w:rsid w:val="005439D0"/>
    <w:rsid w:val="00544C10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729AA"/>
    <w:rsid w:val="00573488"/>
    <w:rsid w:val="005744A6"/>
    <w:rsid w:val="005745DC"/>
    <w:rsid w:val="00574F92"/>
    <w:rsid w:val="005771F0"/>
    <w:rsid w:val="005805D1"/>
    <w:rsid w:val="00581D34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6D75"/>
    <w:rsid w:val="005E7855"/>
    <w:rsid w:val="005F0B01"/>
    <w:rsid w:val="005F0C97"/>
    <w:rsid w:val="005F1586"/>
    <w:rsid w:val="005F167D"/>
    <w:rsid w:val="005F1B36"/>
    <w:rsid w:val="005F4737"/>
    <w:rsid w:val="005F4A5D"/>
    <w:rsid w:val="005F4E89"/>
    <w:rsid w:val="005F511A"/>
    <w:rsid w:val="005F55EF"/>
    <w:rsid w:val="005F6019"/>
    <w:rsid w:val="005F6BC0"/>
    <w:rsid w:val="006010AD"/>
    <w:rsid w:val="00601203"/>
    <w:rsid w:val="006016DA"/>
    <w:rsid w:val="00601D6D"/>
    <w:rsid w:val="006022B6"/>
    <w:rsid w:val="006044E7"/>
    <w:rsid w:val="00604FF5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D93"/>
    <w:rsid w:val="007359BD"/>
    <w:rsid w:val="00735AF4"/>
    <w:rsid w:val="00735F3F"/>
    <w:rsid w:val="00736F27"/>
    <w:rsid w:val="0073760B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496B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D00"/>
    <w:rsid w:val="008809AB"/>
    <w:rsid w:val="00881180"/>
    <w:rsid w:val="00881664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30F4"/>
    <w:rsid w:val="008A70E3"/>
    <w:rsid w:val="008B2C89"/>
    <w:rsid w:val="008B3384"/>
    <w:rsid w:val="008B40A3"/>
    <w:rsid w:val="008B43D4"/>
    <w:rsid w:val="008B67DD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49F6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3DC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7FFA"/>
    <w:rsid w:val="009D0215"/>
    <w:rsid w:val="009D1707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8C7"/>
    <w:rsid w:val="00A069DB"/>
    <w:rsid w:val="00A10473"/>
    <w:rsid w:val="00A10D65"/>
    <w:rsid w:val="00A116ED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225"/>
    <w:rsid w:val="00AB1088"/>
    <w:rsid w:val="00AB3E09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2FE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7659"/>
    <w:rsid w:val="00BB774E"/>
    <w:rsid w:val="00BC3F0C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0A04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86EB7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55E0"/>
    <w:rsid w:val="00CC058F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D76E3"/>
    <w:rsid w:val="00CE03A7"/>
    <w:rsid w:val="00CE4856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F0E"/>
    <w:rsid w:val="00D3181C"/>
    <w:rsid w:val="00D31A60"/>
    <w:rsid w:val="00D3298D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4B37"/>
    <w:rsid w:val="00F64CC4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960"/>
    <w:rsid w:val="00FA1F3D"/>
    <w:rsid w:val="00FA2A3A"/>
    <w:rsid w:val="00FA2E17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E052D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  <w:style w:type="paragraph" w:customStyle="1" w:styleId="consplustitle">
    <w:name w:val="consplustitle"/>
    <w:basedOn w:val="a"/>
    <w:rsid w:val="00533B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  <w:style w:type="paragraph" w:customStyle="1" w:styleId="consplustitle">
    <w:name w:val="consplustitle"/>
    <w:basedOn w:val="a"/>
    <w:rsid w:val="00533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D414647D35096FA2DA590F61174E35C9750ADF5A54EFF91D2C69C35B8DDDBDE004B16FQAX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D414647D35096FA2DA590F61174E35C9700CD55459EFF91D2C69C35B8DDDBDE004B16FAFF050F3QBX4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D414647D35096FA2DA590F61174E35C9750ADF5A54EFF91D2C69C35B8DDDBDE004B16FQAX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D414647D35096FA2DA590F61174E35C9700CD55459EFF91D2C69C35B8DDDBDE004B16FAFF050F3QBX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584A-CFDC-427B-81BE-497AD349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15291</CharactersWithSpaces>
  <SharedDoc>false</SharedDoc>
  <HLinks>
    <vt:vector size="24" baseType="variant">
      <vt:variant>
        <vt:i4>2162798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consultantplus://offline/ref=0AD414647D35096FA2DA590F61174E35C9750ADF5A54EFF91D2C69C35B8DDDBDE004B16FQAX6B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consultantplus://offline/ref=0AD414647D35096FA2DA590F61174E35C9700CD55459EFF91D2C69C35B8DDDBDE004B16FAFF050F3QBX4B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consultantplus://offline/ref=0AD414647D35096FA2DA590F61174E35C9750ADF5A54EFF91D2C69C35B8DDDBDE004B16FQAX6B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consultantplus://offline/ref=0AD414647D35096FA2DA590F61174E35C9700CD55459EFF91D2C69C35B8DDDBDE004B16FAFF050F3QBX4B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2017-02-02T03:30:00Z</cp:lastPrinted>
  <dcterms:created xsi:type="dcterms:W3CDTF">2017-02-28T06:48:00Z</dcterms:created>
  <dcterms:modified xsi:type="dcterms:W3CDTF">2017-02-28T06:48:00Z</dcterms:modified>
</cp:coreProperties>
</file>