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6911C8" w:rsidRPr="004F1A6C" w:rsidRDefault="006911C8" w:rsidP="006911C8">
            <w:pPr>
              <w:jc w:val="center"/>
              <w:rPr>
                <w:sz w:val="28"/>
                <w:szCs w:val="28"/>
                <w:u w:val="single"/>
              </w:rPr>
            </w:pPr>
            <w:r w:rsidRPr="004F1A6C">
              <w:rPr>
                <w:sz w:val="28"/>
                <w:szCs w:val="28"/>
                <w:u w:val="single"/>
              </w:rPr>
              <w:t>18.05.2020 № 8</w:t>
            </w:r>
            <w:r>
              <w:rPr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Pr="004F1A6C">
              <w:rPr>
                <w:sz w:val="28"/>
                <w:szCs w:val="28"/>
                <w:u w:val="single"/>
              </w:rPr>
              <w:t>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370F21" w:rsidRPr="008330D5" w:rsidRDefault="00370F21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370F21">
      <w:pPr>
        <w:tabs>
          <w:tab w:val="left" w:pos="4395"/>
        </w:tabs>
        <w:ind w:right="4959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  <w:r w:rsidR="00B02B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 xml:space="preserve">зменений в </w:t>
      </w:r>
      <w:r w:rsidR="003976C2">
        <w:rPr>
          <w:sz w:val="28"/>
          <w:szCs w:val="28"/>
        </w:rPr>
        <w:t>Г</w:t>
      </w:r>
      <w:r w:rsidRPr="0042699E">
        <w:rPr>
          <w:sz w:val="28"/>
          <w:szCs w:val="28"/>
        </w:rPr>
        <w:t>енеральный план</w:t>
      </w:r>
      <w:r w:rsidR="00A07625">
        <w:rPr>
          <w:sz w:val="28"/>
          <w:szCs w:val="28"/>
        </w:rPr>
        <w:t xml:space="preserve"> </w:t>
      </w:r>
      <w:r w:rsidR="003976C2">
        <w:rPr>
          <w:sz w:val="28"/>
          <w:szCs w:val="28"/>
        </w:rPr>
        <w:t xml:space="preserve">и Правила землепользования и застройки 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70F21" w:rsidRDefault="00370F21" w:rsidP="00A07625">
      <w:pPr>
        <w:ind w:right="4535"/>
        <w:jc w:val="both"/>
        <w:rPr>
          <w:sz w:val="28"/>
          <w:szCs w:val="28"/>
        </w:rPr>
      </w:pPr>
    </w:p>
    <w:p w:rsidR="00381A3D" w:rsidRPr="00F87570" w:rsidRDefault="00381A3D" w:rsidP="003976C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proofErr w:type="gramStart"/>
      <w:r>
        <w:rPr>
          <w:color w:val="0D0D0D"/>
          <w:sz w:val="28"/>
          <w:szCs w:val="28"/>
        </w:rPr>
        <w:t xml:space="preserve">Рассмотрев обращение </w:t>
      </w:r>
      <w:r w:rsidR="00024A25">
        <w:rPr>
          <w:color w:val="0D0D0D"/>
          <w:sz w:val="28"/>
          <w:szCs w:val="28"/>
        </w:rPr>
        <w:t>ОО</w:t>
      </w:r>
      <w:r>
        <w:rPr>
          <w:color w:val="0D0D0D"/>
          <w:sz w:val="28"/>
          <w:szCs w:val="28"/>
        </w:rPr>
        <w:t>О «</w:t>
      </w:r>
      <w:proofErr w:type="spellStart"/>
      <w:r w:rsidR="00024A25">
        <w:rPr>
          <w:color w:val="0D0D0D"/>
          <w:sz w:val="28"/>
          <w:szCs w:val="28"/>
        </w:rPr>
        <w:t>Лапасское</w:t>
      </w:r>
      <w:proofErr w:type="spellEnd"/>
      <w:r>
        <w:rPr>
          <w:color w:val="0D0D0D"/>
          <w:sz w:val="28"/>
          <w:szCs w:val="28"/>
        </w:rPr>
        <w:t>»</w:t>
      </w:r>
      <w:r w:rsidR="00024A25">
        <w:rPr>
          <w:color w:val="0D0D0D"/>
          <w:sz w:val="28"/>
          <w:szCs w:val="28"/>
        </w:rPr>
        <w:t xml:space="preserve"> от 2</w:t>
      </w:r>
      <w:r w:rsidR="004A1E08">
        <w:rPr>
          <w:color w:val="0D0D0D"/>
          <w:sz w:val="28"/>
          <w:szCs w:val="28"/>
        </w:rPr>
        <w:t>4</w:t>
      </w:r>
      <w:r w:rsidR="00024A25">
        <w:rPr>
          <w:color w:val="0D0D0D"/>
          <w:sz w:val="28"/>
          <w:szCs w:val="28"/>
        </w:rPr>
        <w:t>.0</w:t>
      </w:r>
      <w:r w:rsidR="004A1E08">
        <w:rPr>
          <w:color w:val="0D0D0D"/>
          <w:sz w:val="28"/>
          <w:szCs w:val="28"/>
        </w:rPr>
        <w:t>4</w:t>
      </w:r>
      <w:r w:rsidR="00024A25">
        <w:rPr>
          <w:color w:val="0D0D0D"/>
          <w:sz w:val="28"/>
          <w:szCs w:val="28"/>
        </w:rPr>
        <w:t>.2020</w:t>
      </w:r>
      <w:r w:rsidR="00104AC9">
        <w:rPr>
          <w:color w:val="0D0D0D"/>
          <w:sz w:val="28"/>
          <w:szCs w:val="28"/>
        </w:rPr>
        <w:t>г.</w:t>
      </w:r>
      <w:r>
        <w:rPr>
          <w:color w:val="0D0D0D"/>
          <w:sz w:val="28"/>
          <w:szCs w:val="28"/>
        </w:rPr>
        <w:t xml:space="preserve">, </w:t>
      </w:r>
      <w:r w:rsidR="006251AA">
        <w:rPr>
          <w:color w:val="0D0D0D"/>
          <w:sz w:val="28"/>
          <w:szCs w:val="28"/>
        </w:rPr>
        <w:t>р</w:t>
      </w:r>
      <w:r w:rsidR="000110D4" w:rsidRPr="000110D4">
        <w:rPr>
          <w:color w:val="0D0D0D"/>
          <w:sz w:val="28"/>
          <w:szCs w:val="28"/>
        </w:rPr>
        <w:t xml:space="preserve">уководствуясь частью 2 статьи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обеспечения благоприятных условий жизнедеятельности населения и недопущения нарушений прав и законных нарушений правообладателей земельных участков и объектов капитального строительства, расположенных на территории </w:t>
      </w:r>
      <w:r w:rsidR="006251AA">
        <w:rPr>
          <w:color w:val="0D0D0D"/>
          <w:sz w:val="28"/>
          <w:szCs w:val="28"/>
        </w:rPr>
        <w:t>муниципального образования Новосергиевский</w:t>
      </w:r>
      <w:proofErr w:type="gramEnd"/>
      <w:r w:rsidR="006251AA">
        <w:rPr>
          <w:color w:val="0D0D0D"/>
          <w:sz w:val="28"/>
          <w:szCs w:val="28"/>
        </w:rPr>
        <w:t xml:space="preserve"> п</w:t>
      </w:r>
      <w:r w:rsidR="000110D4">
        <w:rPr>
          <w:color w:val="0D0D0D"/>
          <w:sz w:val="28"/>
          <w:szCs w:val="28"/>
        </w:rPr>
        <w:t>оссовет</w:t>
      </w:r>
      <w:r w:rsidR="006251AA">
        <w:rPr>
          <w:color w:val="0D0D0D"/>
          <w:sz w:val="28"/>
          <w:szCs w:val="28"/>
        </w:rPr>
        <w:t>,</w:t>
      </w:r>
      <w:r w:rsid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BD537E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</w:t>
      </w:r>
      <w:r w:rsidR="00A665F9">
        <w:rPr>
          <w:sz w:val="28"/>
          <w:szCs w:val="28"/>
        </w:rPr>
        <w:t xml:space="preserve"> </w:t>
      </w:r>
      <w:r w:rsidR="00104AC9">
        <w:rPr>
          <w:sz w:val="28"/>
          <w:szCs w:val="28"/>
        </w:rPr>
        <w:t>Разрешить</w:t>
      </w:r>
      <w:r w:rsidR="00104AC9" w:rsidRPr="00104AC9">
        <w:t xml:space="preserve"> </w:t>
      </w:r>
      <w:r w:rsidR="00104AC9">
        <w:t xml:space="preserve"> </w:t>
      </w:r>
      <w:r w:rsidR="00024A25">
        <w:rPr>
          <w:sz w:val="28"/>
          <w:szCs w:val="28"/>
        </w:rPr>
        <w:t>ОО</w:t>
      </w:r>
      <w:r w:rsidR="00104AC9" w:rsidRPr="00104AC9">
        <w:rPr>
          <w:sz w:val="28"/>
          <w:szCs w:val="28"/>
        </w:rPr>
        <w:t>О «</w:t>
      </w:r>
      <w:proofErr w:type="spellStart"/>
      <w:r w:rsidR="00024A25">
        <w:rPr>
          <w:sz w:val="28"/>
          <w:szCs w:val="28"/>
        </w:rPr>
        <w:t>Лапасское</w:t>
      </w:r>
      <w:proofErr w:type="spellEnd"/>
      <w:r w:rsidR="00104AC9" w:rsidRPr="00104AC9">
        <w:rPr>
          <w:sz w:val="28"/>
          <w:szCs w:val="28"/>
        </w:rPr>
        <w:t>»</w:t>
      </w:r>
      <w:r w:rsidR="00104AC9">
        <w:rPr>
          <w:sz w:val="28"/>
          <w:szCs w:val="28"/>
        </w:rPr>
        <w:t xml:space="preserve"> </w:t>
      </w:r>
      <w:r w:rsidR="00104AC9" w:rsidRPr="00104AC9">
        <w:rPr>
          <w:sz w:val="28"/>
          <w:szCs w:val="28"/>
        </w:rPr>
        <w:t xml:space="preserve">проведение работ по разработке </w:t>
      </w:r>
      <w:r w:rsidR="00104AC9">
        <w:rPr>
          <w:sz w:val="28"/>
          <w:szCs w:val="28"/>
        </w:rPr>
        <w:t xml:space="preserve">проекта </w:t>
      </w:r>
      <w:r w:rsidR="00E41908">
        <w:rPr>
          <w:sz w:val="28"/>
          <w:szCs w:val="28"/>
        </w:rPr>
        <w:t>изменений в Г</w:t>
      </w:r>
      <w:r w:rsidRPr="00C16243">
        <w:rPr>
          <w:sz w:val="28"/>
          <w:szCs w:val="28"/>
        </w:rPr>
        <w:t>енеральный план</w:t>
      </w:r>
      <w:r w:rsidR="00E41908">
        <w:rPr>
          <w:sz w:val="28"/>
          <w:szCs w:val="28"/>
        </w:rPr>
        <w:t xml:space="preserve"> и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AC9">
        <w:rPr>
          <w:sz w:val="28"/>
          <w:szCs w:val="28"/>
        </w:rPr>
        <w:t xml:space="preserve">. Финансирование работ по внесению изменений в Генеральный план </w:t>
      </w:r>
      <w:r w:rsidR="00E41908">
        <w:rPr>
          <w:sz w:val="28"/>
          <w:szCs w:val="28"/>
        </w:rPr>
        <w:t>и П</w:t>
      </w:r>
      <w:r w:rsidR="00303D41">
        <w:rPr>
          <w:sz w:val="28"/>
          <w:szCs w:val="28"/>
        </w:rPr>
        <w:t xml:space="preserve">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 w:rsidR="00303D41" w:rsidRPr="00104AC9">
        <w:rPr>
          <w:sz w:val="28"/>
          <w:szCs w:val="28"/>
        </w:rPr>
        <w:t xml:space="preserve"> </w:t>
      </w:r>
      <w:r w:rsidRPr="00104AC9">
        <w:rPr>
          <w:sz w:val="28"/>
          <w:szCs w:val="28"/>
        </w:rPr>
        <w:t xml:space="preserve">осуществить </w:t>
      </w:r>
      <w:r w:rsidR="00BD537E">
        <w:rPr>
          <w:sz w:val="28"/>
          <w:szCs w:val="28"/>
        </w:rPr>
        <w:t>за счет заинтересованного лица.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 xml:space="preserve">. Для </w:t>
      </w:r>
      <w:r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генеральный план поселения утвердить комиссию в </w:t>
      </w:r>
      <w:r w:rsidR="00BD537E">
        <w:rPr>
          <w:sz w:val="28"/>
          <w:szCs w:val="28"/>
        </w:rPr>
        <w:t>составе, согласно приложению 1.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 xml:space="preserve">алее – комиссия), </w:t>
      </w:r>
      <w:r w:rsidR="00370F21">
        <w:rPr>
          <w:sz w:val="28"/>
          <w:szCs w:val="28"/>
        </w:rPr>
        <w:t xml:space="preserve">согласно </w:t>
      </w:r>
      <w:r w:rsidR="00BD537E">
        <w:rPr>
          <w:sz w:val="28"/>
          <w:szCs w:val="28"/>
        </w:rPr>
        <w:t>приложени</w:t>
      </w:r>
      <w:r w:rsidR="00370F21">
        <w:rPr>
          <w:sz w:val="28"/>
          <w:szCs w:val="28"/>
        </w:rPr>
        <w:t>ю</w:t>
      </w:r>
      <w:r w:rsidR="00BD537E">
        <w:rPr>
          <w:sz w:val="28"/>
          <w:szCs w:val="28"/>
        </w:rPr>
        <w:t xml:space="preserve"> 2.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>. Комиссии обеспечить осуществление подготовки проекта внесения изменений в генеральный план МО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81A3D" w:rsidRPr="00C16243">
        <w:rPr>
          <w:sz w:val="28"/>
          <w:szCs w:val="28"/>
        </w:rPr>
        <w:t xml:space="preserve">. Постановление вступает в силу с момента его </w:t>
      </w:r>
      <w:r w:rsidR="006251AA">
        <w:rPr>
          <w:sz w:val="28"/>
          <w:szCs w:val="28"/>
        </w:rPr>
        <w:t xml:space="preserve">официального </w:t>
      </w:r>
      <w:r w:rsidR="00BD537E">
        <w:rPr>
          <w:sz w:val="28"/>
          <w:szCs w:val="28"/>
        </w:rPr>
        <w:t>обнародования.</w:t>
      </w:r>
    </w:p>
    <w:p w:rsidR="00381A3D" w:rsidRPr="00C16243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1A3D" w:rsidRPr="00C16243">
        <w:rPr>
          <w:sz w:val="28"/>
          <w:szCs w:val="28"/>
        </w:rPr>
        <w:t xml:space="preserve">.   Контроль </w:t>
      </w:r>
      <w:r w:rsidR="005E4A77">
        <w:rPr>
          <w:sz w:val="28"/>
          <w:szCs w:val="28"/>
        </w:rPr>
        <w:t>над</w:t>
      </w:r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75B" w:rsidRDefault="0090075B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0075B" w:rsidRDefault="0090075B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381A3D" w:rsidP="00B02BCD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Глава администрации МО</w:t>
      </w:r>
    </w:p>
    <w:p w:rsidR="00381A3D" w:rsidRDefault="00381A3D" w:rsidP="00B02BCD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   </w:t>
      </w:r>
      <w:r w:rsidR="00B02BCD">
        <w:rPr>
          <w:sz w:val="28"/>
          <w:szCs w:val="28"/>
        </w:rPr>
        <w:tab/>
      </w:r>
      <w:r w:rsidR="00B02BCD">
        <w:rPr>
          <w:sz w:val="28"/>
          <w:szCs w:val="28"/>
        </w:rPr>
        <w:tab/>
      </w:r>
      <w:r w:rsidRPr="009E3718">
        <w:rPr>
          <w:sz w:val="28"/>
          <w:szCs w:val="28"/>
        </w:rPr>
        <w:t xml:space="preserve">                </w:t>
      </w:r>
      <w:r w:rsidR="00EF3B6A">
        <w:rPr>
          <w:sz w:val="28"/>
          <w:szCs w:val="28"/>
        </w:rPr>
        <w:t>Ю.П. Банников</w:t>
      </w:r>
    </w:p>
    <w:p w:rsidR="00296037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70F21" w:rsidRPr="009E3718" w:rsidRDefault="00370F21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</w:t>
      </w:r>
      <w:r w:rsidR="00024A25">
        <w:rPr>
          <w:sz w:val="28"/>
          <w:szCs w:val="28"/>
        </w:rPr>
        <w:t>ОО</w:t>
      </w:r>
      <w:r w:rsidR="00A07625">
        <w:rPr>
          <w:sz w:val="28"/>
          <w:szCs w:val="28"/>
        </w:rPr>
        <w:t>О «</w:t>
      </w:r>
      <w:proofErr w:type="spellStart"/>
      <w:r w:rsidR="00024A25">
        <w:rPr>
          <w:sz w:val="28"/>
          <w:szCs w:val="28"/>
        </w:rPr>
        <w:t>Лапасское</w:t>
      </w:r>
      <w:proofErr w:type="spellEnd"/>
      <w:r w:rsidR="00A07625">
        <w:rPr>
          <w:sz w:val="28"/>
          <w:szCs w:val="28"/>
        </w:rPr>
        <w:t xml:space="preserve">»,  </w:t>
      </w:r>
      <w:r w:rsidR="00024A25">
        <w:rPr>
          <w:sz w:val="28"/>
          <w:szCs w:val="28"/>
        </w:rPr>
        <w:t>С.С. Зеленскому</w:t>
      </w:r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087AA6" w:rsidRDefault="00087AA6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  <w:r w:rsidR="00370F21" w:rsidRPr="00370F21">
        <w:rPr>
          <w:sz w:val="28"/>
          <w:szCs w:val="28"/>
        </w:rPr>
        <w:t xml:space="preserve"> </w:t>
      </w:r>
      <w:r w:rsidR="00370F21" w:rsidRPr="006251AA">
        <w:rPr>
          <w:sz w:val="28"/>
          <w:szCs w:val="28"/>
        </w:rPr>
        <w:t>администрации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B6A">
        <w:rPr>
          <w:sz w:val="28"/>
          <w:szCs w:val="28"/>
        </w:rPr>
        <w:t>_________</w:t>
      </w:r>
      <w:r>
        <w:rPr>
          <w:sz w:val="28"/>
          <w:szCs w:val="28"/>
        </w:rPr>
        <w:t>№</w:t>
      </w:r>
      <w:r w:rsidR="00EF3B6A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предложений о внесении изменений в генеральный план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Председатель комиссии – </w:t>
      </w:r>
      <w:r w:rsidR="00EF3B6A">
        <w:rPr>
          <w:sz w:val="28"/>
          <w:szCs w:val="28"/>
        </w:rPr>
        <w:t>Ю.П. Банников</w:t>
      </w:r>
      <w:r w:rsidR="006251AA">
        <w:rPr>
          <w:sz w:val="28"/>
          <w:szCs w:val="28"/>
        </w:rPr>
        <w:t xml:space="preserve">, глава администрации </w:t>
      </w:r>
      <w:r w:rsidR="00381A3D">
        <w:rPr>
          <w:sz w:val="28"/>
          <w:szCs w:val="28"/>
        </w:rPr>
        <w:t>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Заместитель председателя комиссии – </w:t>
      </w:r>
      <w:r w:rsidR="00024A25">
        <w:rPr>
          <w:sz w:val="28"/>
          <w:szCs w:val="28"/>
        </w:rPr>
        <w:t>А.М. Козин</w:t>
      </w:r>
      <w:r w:rsidR="006251AA">
        <w:rPr>
          <w:sz w:val="28"/>
          <w:szCs w:val="28"/>
        </w:rPr>
        <w:t>, заместитель главы а</w:t>
      </w:r>
      <w:r w:rsidR="00381A3D">
        <w:rPr>
          <w:sz w:val="28"/>
          <w:szCs w:val="28"/>
        </w:rPr>
        <w:t>дминистрации МО 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B6A">
        <w:rPr>
          <w:sz w:val="28"/>
          <w:szCs w:val="28"/>
        </w:rPr>
        <w:t>Секретарь комиссии – Д.А. Булгаков специалист</w:t>
      </w:r>
      <w:r w:rsidR="00381A3D">
        <w:rPr>
          <w:sz w:val="28"/>
          <w:szCs w:val="28"/>
        </w:rPr>
        <w:t xml:space="preserve"> </w:t>
      </w:r>
      <w:r w:rsidR="00BD537E">
        <w:rPr>
          <w:sz w:val="28"/>
          <w:szCs w:val="28"/>
        </w:rPr>
        <w:t>администрации МО Новосергиевский поссовет</w:t>
      </w:r>
      <w:r w:rsidR="00381A3D">
        <w:rPr>
          <w:sz w:val="28"/>
          <w:szCs w:val="28"/>
        </w:rPr>
        <w:t>;</w:t>
      </w:r>
    </w:p>
    <w:p w:rsidR="00BD537E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A3D">
        <w:rPr>
          <w:sz w:val="28"/>
          <w:szCs w:val="28"/>
        </w:rPr>
        <w:t>Члены комиссии:</w:t>
      </w:r>
    </w:p>
    <w:p w:rsidR="006251AA" w:rsidRDefault="00EF3B6A" w:rsidP="006251AA">
      <w:pPr>
        <w:jc w:val="both"/>
        <w:rPr>
          <w:sz w:val="28"/>
          <w:szCs w:val="28"/>
        </w:rPr>
      </w:pPr>
      <w:r w:rsidRPr="00EF3B6A">
        <w:rPr>
          <w:sz w:val="28"/>
          <w:szCs w:val="28"/>
        </w:rPr>
        <w:t xml:space="preserve">И.А. Сапожникова </w:t>
      </w:r>
      <w:r w:rsidR="00BD537E">
        <w:rPr>
          <w:sz w:val="28"/>
          <w:szCs w:val="28"/>
        </w:rPr>
        <w:t xml:space="preserve">–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EF3B6A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</w:t>
      </w:r>
      <w:r w:rsidR="00704F13">
        <w:rPr>
          <w:sz w:val="28"/>
          <w:szCs w:val="28"/>
        </w:rPr>
        <w:t>а</w:t>
      </w:r>
      <w:r>
        <w:rPr>
          <w:sz w:val="28"/>
          <w:szCs w:val="28"/>
        </w:rPr>
        <w:t>баева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;</w:t>
      </w:r>
      <w:r w:rsidR="006251AA">
        <w:rPr>
          <w:sz w:val="28"/>
          <w:szCs w:val="28"/>
        </w:rPr>
        <w:t xml:space="preserve"> 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704F13" w:rsidRDefault="00024A25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Зеленский</w:t>
      </w:r>
      <w:r w:rsidR="00704F13">
        <w:rPr>
          <w:sz w:val="28"/>
          <w:szCs w:val="28"/>
        </w:rPr>
        <w:t xml:space="preserve"> – главный архитектор администрации МО Новосергиевский район</w:t>
      </w:r>
    </w:p>
    <w:p w:rsidR="00704F13" w:rsidRDefault="00704F13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Рыжов – главный специалист землеустроитель </w:t>
      </w:r>
      <w:r w:rsidRPr="00704F13">
        <w:rPr>
          <w:sz w:val="28"/>
          <w:szCs w:val="28"/>
        </w:rPr>
        <w:t>администрации МО Новосергиевский район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BD537E" w:rsidRPr="006251AA" w:rsidRDefault="00BD537E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  <w:r w:rsidRPr="00370F21">
        <w:rPr>
          <w:sz w:val="28"/>
          <w:szCs w:val="28"/>
        </w:rPr>
        <w:t xml:space="preserve"> </w:t>
      </w:r>
      <w:r w:rsidRPr="006251AA">
        <w:rPr>
          <w:sz w:val="28"/>
          <w:szCs w:val="28"/>
        </w:rPr>
        <w:t>администрации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муниципального образования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70F21" w:rsidRPr="006251AA" w:rsidRDefault="00370F21" w:rsidP="00370F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_________№_________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по подготовке предложений по внесению изменений в генеральный план</w:t>
      </w:r>
      <w:r w:rsidR="00303D41" w:rsidRPr="00303D41">
        <w:rPr>
          <w:sz w:val="28"/>
          <w:szCs w:val="28"/>
        </w:rPr>
        <w:t xml:space="preserve"> </w:t>
      </w:r>
      <w:r w:rsidR="00303D41">
        <w:rPr>
          <w:sz w:val="28"/>
          <w:szCs w:val="28"/>
        </w:rPr>
        <w:t xml:space="preserve">и 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Генеральный план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рассмотрения предложений по внесению изменений в Генеральный план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создается комиссия по подготовке проекта внесения изменений в Генеральный</w:t>
      </w:r>
      <w:proofErr w:type="gramEnd"/>
      <w:r w:rsidRPr="00BD537E">
        <w:rPr>
          <w:sz w:val="28"/>
          <w:szCs w:val="28"/>
        </w:rPr>
        <w:t xml:space="preserve">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>области</w:t>
      </w:r>
      <w:proofErr w:type="gramEnd"/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к рассмотрению и утверждению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сообщения и публикация сообщения в средствах массовой информации о приеме предложений о внесении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рассмотрение предложений и замечаний заинтересованных лиц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организует процесс разработки проекта по внесению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организация проведения публичных слушаний по проектам Генерального плана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обеспечение гласности при подготовке решений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0549B2" w:rsidRPr="00C16243">
        <w:rPr>
          <w:sz w:val="28"/>
          <w:szCs w:val="28"/>
        </w:rPr>
        <w:lastRenderedPageBreak/>
        <w:t>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Генеральный план,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370F21">
      <w:footerReference w:type="default" r:id="rId8"/>
      <w:pgSz w:w="11906" w:h="16838" w:code="9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5B" w:rsidRDefault="00C47B5B" w:rsidP="00370F21">
      <w:r>
        <w:separator/>
      </w:r>
    </w:p>
  </w:endnote>
  <w:endnote w:type="continuationSeparator" w:id="0">
    <w:p w:rsidR="00C47B5B" w:rsidRDefault="00C47B5B" w:rsidP="003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11883"/>
      <w:docPartObj>
        <w:docPartGallery w:val="Page Numbers (Bottom of Page)"/>
        <w:docPartUnique/>
      </w:docPartObj>
    </w:sdtPr>
    <w:sdtEndPr/>
    <w:sdtContent>
      <w:p w:rsidR="00C47B5B" w:rsidRDefault="00C47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C8">
          <w:rPr>
            <w:noProof/>
          </w:rPr>
          <w:t>7</w:t>
        </w:r>
        <w:r>
          <w:fldChar w:fldCharType="end"/>
        </w:r>
      </w:p>
    </w:sdtContent>
  </w:sdt>
  <w:p w:rsidR="00C47B5B" w:rsidRDefault="00C47B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5B" w:rsidRDefault="00C47B5B" w:rsidP="00370F21">
      <w:r>
        <w:separator/>
      </w:r>
    </w:p>
  </w:footnote>
  <w:footnote w:type="continuationSeparator" w:id="0">
    <w:p w:rsidR="00C47B5B" w:rsidRDefault="00C47B5B" w:rsidP="0037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A25"/>
    <w:rsid w:val="00032543"/>
    <w:rsid w:val="00037637"/>
    <w:rsid w:val="000549B2"/>
    <w:rsid w:val="00087AA6"/>
    <w:rsid w:val="00104AC9"/>
    <w:rsid w:val="001922A4"/>
    <w:rsid w:val="00193529"/>
    <w:rsid w:val="001B3892"/>
    <w:rsid w:val="002849EE"/>
    <w:rsid w:val="00296037"/>
    <w:rsid w:val="00303D41"/>
    <w:rsid w:val="00370B07"/>
    <w:rsid w:val="00370F21"/>
    <w:rsid w:val="00381A3D"/>
    <w:rsid w:val="003976C2"/>
    <w:rsid w:val="004154BB"/>
    <w:rsid w:val="00424BAF"/>
    <w:rsid w:val="004A1E08"/>
    <w:rsid w:val="005A3B96"/>
    <w:rsid w:val="005B46BD"/>
    <w:rsid w:val="005E4A77"/>
    <w:rsid w:val="005F42BB"/>
    <w:rsid w:val="006251AA"/>
    <w:rsid w:val="00635A86"/>
    <w:rsid w:val="006911C8"/>
    <w:rsid w:val="006D55C2"/>
    <w:rsid w:val="00704F13"/>
    <w:rsid w:val="008330D5"/>
    <w:rsid w:val="00850150"/>
    <w:rsid w:val="008D3DAD"/>
    <w:rsid w:val="008F0F29"/>
    <w:rsid w:val="0090075B"/>
    <w:rsid w:val="009E3718"/>
    <w:rsid w:val="00A02AC9"/>
    <w:rsid w:val="00A07625"/>
    <w:rsid w:val="00A665F9"/>
    <w:rsid w:val="00B02BCD"/>
    <w:rsid w:val="00B203A8"/>
    <w:rsid w:val="00B70B56"/>
    <w:rsid w:val="00BD537E"/>
    <w:rsid w:val="00C16243"/>
    <w:rsid w:val="00C47B5B"/>
    <w:rsid w:val="00CF60E2"/>
    <w:rsid w:val="00D72573"/>
    <w:rsid w:val="00D773D2"/>
    <w:rsid w:val="00E26986"/>
    <w:rsid w:val="00E41908"/>
    <w:rsid w:val="00EF0EBB"/>
    <w:rsid w:val="00EF3B6A"/>
    <w:rsid w:val="00EF78CF"/>
    <w:rsid w:val="00F769A4"/>
    <w:rsid w:val="00F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0F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5</cp:revision>
  <cp:lastPrinted>2020-05-18T07:03:00Z</cp:lastPrinted>
  <dcterms:created xsi:type="dcterms:W3CDTF">2020-05-18T06:36:00Z</dcterms:created>
  <dcterms:modified xsi:type="dcterms:W3CDTF">2020-05-18T12:14:00Z</dcterms:modified>
</cp:coreProperties>
</file>