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FD" w:rsidRPr="00A00F9C" w:rsidRDefault="00A00F9C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00F9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160"/>
        <w:gridCol w:w="548"/>
        <w:gridCol w:w="3828"/>
        <w:gridCol w:w="20"/>
      </w:tblGrid>
      <w:tr w:rsidR="002D4EFD" w:rsidRPr="009C2703" w:rsidTr="002D4EFD">
        <w:trPr>
          <w:gridAfter w:val="1"/>
          <w:wAfter w:w="20" w:type="dxa"/>
          <w:trHeight w:val="2038"/>
        </w:trPr>
        <w:tc>
          <w:tcPr>
            <w:tcW w:w="4395" w:type="dxa"/>
            <w:shd w:val="clear" w:color="auto" w:fill="auto"/>
          </w:tcPr>
          <w:p w:rsidR="002D4EFD" w:rsidRPr="002D4EFD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0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4EF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      </w:t>
            </w: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МУНИЦИПАЛЬНОГО ОБРАЗОВАНИЯ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НОВОСЕРГИЕВСКИЙ ПОССОВЕТ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НОВОСЕРГИЕВСКОГО РАЙОНА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ОРЕНБУРГСКОЙ ОБЛАСТИ</w:t>
            </w: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ПОСТАНОВЛЕНИЕ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2D4EFD" w:rsidRPr="009C2703" w:rsidTr="002D4EFD">
        <w:trPr>
          <w:trHeight w:val="850"/>
        </w:trPr>
        <w:tc>
          <w:tcPr>
            <w:tcW w:w="4678" w:type="dxa"/>
            <w:gridSpan w:val="2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10"/>
                <w:szCs w:val="20"/>
                <w:lang w:eastAsia="ar-SA"/>
              </w:rPr>
            </w:pPr>
          </w:p>
          <w:p w:rsidR="002D4EFD" w:rsidRPr="0013265B" w:rsidRDefault="00360198" w:rsidP="002D4E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13265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15.02.2019</w:t>
            </w:r>
            <w:r w:rsidR="002D4EFD" w:rsidRPr="0013265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№ </w:t>
            </w:r>
            <w:r w:rsidRPr="0013265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43-п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8E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60" w:type="dxa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2D4EFD" w:rsidRPr="009C2703" w:rsidTr="0029183E">
        <w:trPr>
          <w:trHeight w:val="2262"/>
        </w:trPr>
        <w:tc>
          <w:tcPr>
            <w:tcW w:w="4678" w:type="dxa"/>
            <w:gridSpan w:val="2"/>
            <w:shd w:val="clear" w:color="auto" w:fill="auto"/>
          </w:tcPr>
          <w:p w:rsidR="002D4EFD" w:rsidRPr="009C2703" w:rsidRDefault="002D4EFD" w:rsidP="002D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15.05.2017 года № 138-п</w:t>
            </w:r>
          </w:p>
        </w:tc>
        <w:tc>
          <w:tcPr>
            <w:tcW w:w="160" w:type="dxa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00F9C" w:rsidRPr="009C2703" w:rsidRDefault="00A00F9C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29183E" w:rsidRPr="009C2703" w:rsidRDefault="0029183E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270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C2703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179 Бюджетного Кодекса РФ, </w:t>
      </w:r>
      <w:r w:rsidRPr="009C270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постановлением  МО Новосергиевский поссовет №579-п от 29.12.2015г «Об утверждении порядка разработки, реализации и оценки эффективности муниципальных программ», постановляю:</w:t>
      </w:r>
    </w:p>
    <w:p w:rsidR="00A00F9C" w:rsidRPr="009C2703" w:rsidRDefault="00A00F9C" w:rsidP="00152694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C2703">
        <w:rPr>
          <w:rFonts w:ascii="Times New Roman" w:hAnsi="Times New Roman" w:cs="Times New Roman"/>
          <w:sz w:val="28"/>
          <w:szCs w:val="24"/>
          <w:lang w:eastAsia="ar-SA"/>
        </w:rPr>
        <w:t>Внести в постановление администрации муниципального образования Новосергиевский поссовет Новосергиевского района Оренбургской области от 15.05.2017 №138-п «Об утверждении муниципальной программы «Устойчивое развитие территории МО Новосергиевский поссовет Новосергиевского района Оренбургской области на 2017- на</w:t>
      </w:r>
      <w:r w:rsidR="002D4EFD" w:rsidRPr="009C2703">
        <w:rPr>
          <w:rFonts w:ascii="Times New Roman" w:hAnsi="Times New Roman" w:cs="Times New Roman"/>
          <w:sz w:val="28"/>
          <w:szCs w:val="24"/>
          <w:lang w:eastAsia="ar-SA"/>
        </w:rPr>
        <w:t xml:space="preserve"> 2023 годы» изменения</w:t>
      </w:r>
      <w:r w:rsidRPr="009C2703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D4EFD" w:rsidRPr="009C2703">
        <w:rPr>
          <w:rFonts w:ascii="Times New Roman" w:hAnsi="Times New Roman" w:cs="Times New Roman"/>
          <w:sz w:val="28"/>
          <w:szCs w:val="24"/>
          <w:lang w:eastAsia="ar-SA"/>
        </w:rPr>
        <w:t>согласно приложению к настоящему постановлению.</w:t>
      </w:r>
    </w:p>
    <w:p w:rsidR="002D4EFD" w:rsidRPr="009C2703" w:rsidRDefault="002D4EFD" w:rsidP="00152694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C2703">
        <w:rPr>
          <w:rFonts w:ascii="Times New Roman" w:hAnsi="Times New Roman" w:cs="Times New Roman"/>
          <w:sz w:val="28"/>
          <w:szCs w:val="24"/>
          <w:lang w:eastAsia="ar-SA"/>
        </w:rPr>
        <w:t xml:space="preserve">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</w:t>
      </w:r>
      <w:r w:rsidR="008E4242">
        <w:rPr>
          <w:rFonts w:ascii="Times New Roman" w:hAnsi="Times New Roman" w:cs="Times New Roman"/>
          <w:sz w:val="28"/>
          <w:szCs w:val="28"/>
          <w:lang w:eastAsia="ar-SA"/>
        </w:rPr>
        <w:t>№ 339-п от 29.12</w:t>
      </w:r>
      <w:r w:rsidRPr="009C2703">
        <w:rPr>
          <w:rFonts w:ascii="Times New Roman" w:hAnsi="Times New Roman" w:cs="Times New Roman"/>
          <w:sz w:val="28"/>
          <w:szCs w:val="28"/>
          <w:lang w:eastAsia="ar-SA"/>
        </w:rPr>
        <w:t>.2018 г. «О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15.05.2017 года № 138-п»</w:t>
      </w:r>
    </w:p>
    <w:p w:rsidR="00A00F9C" w:rsidRPr="009C2703" w:rsidRDefault="002D4EFD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00F9C" w:rsidRPr="009C2703" w:rsidRDefault="002D4EFD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 </w:t>
      </w:r>
      <w:r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  вступает  в  силу  с  момента  его опубликования (обнародования).</w:t>
      </w: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Глава  администрации МО</w:t>
      </w: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Новосергиевский поссовет                                                         Ю.П. Банников</w:t>
      </w: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Разослано: в дело, администрации Новосергиевского района, прокурору, для обнародования.</w:t>
      </w:r>
    </w:p>
    <w:p w:rsidR="00A00F9C" w:rsidRPr="009C2703" w:rsidRDefault="00A00F9C" w:rsidP="0015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15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29183E" w:rsidRPr="009C2703" w:rsidRDefault="0029183E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CC58C5" w:rsidRPr="009C2703" w:rsidRDefault="00CC58C5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lastRenderedPageBreak/>
        <w:t>Приложение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 к постановлению 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главы 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администрации</w:t>
      </w:r>
    </w:p>
    <w:p w:rsidR="00CC58C5" w:rsidRPr="009C2703" w:rsidRDefault="0085416C" w:rsidP="00CC58C5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Новосергиевского поссов</w:t>
      </w:r>
      <w:r w:rsidR="00CC58C5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ет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а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совет 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Новосергиевского района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Оренбургской области на 201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-202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9C2703"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                                 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9C2703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9C2703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Муниципальная   программа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«Устойчивое развитие  территории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 муниципального образования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</w:t>
      </w:r>
      <w:r w:rsidR="0085416C"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Новосергиевский поссовет</w:t>
      </w:r>
    </w:p>
    <w:p w:rsidR="00CC58C5" w:rsidRPr="009C2703" w:rsidRDefault="0085416C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Новосергиевского района 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Оренбургской области   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 на 201</w:t>
      </w:r>
      <w:r w:rsidR="0085416C"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7</w:t>
      </w: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- 202</w:t>
      </w:r>
      <w:r w:rsidR="0085416C"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3</w:t>
      </w: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годы»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  <w:t> </w:t>
      </w:r>
    </w:p>
    <w:p w:rsidR="00CC58C5" w:rsidRPr="009C2703" w:rsidRDefault="00CC58C5" w:rsidP="00CC58C5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A00F9C" w:rsidRPr="009C2703" w:rsidRDefault="00A00F9C" w:rsidP="00A00F9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0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«Устойчивое развитие  территории  муниципального образования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 Оренбургской области</w:t>
      </w:r>
    </w:p>
    <w:p w:rsidR="00A00F9C" w:rsidRPr="009C2703" w:rsidRDefault="00A00F9C" w:rsidP="00A00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на 2017 - 2023 годы» (далее -  Программа)</w:t>
      </w:r>
    </w:p>
    <w:tbl>
      <w:tblPr>
        <w:tblW w:w="9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6"/>
        <w:gridCol w:w="5953"/>
      </w:tblGrid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Администрация  муниципального образования Новосергиевский поссовет Новосергиевского района  Оренбургской области   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 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9C27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«Обеспечение реализации муниципальной Программы «</w:t>
            </w:r>
            <w:r w:rsidRPr="009C2703">
              <w:rPr>
                <w:rFonts w:ascii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Устойчивое развитие территории  муниципального образования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Новосергиевского района  </w:t>
            </w:r>
            <w:r w:rsidRPr="009C2703">
              <w:rPr>
                <w:rFonts w:ascii="Times New Roman" w:hAnsi="Times New Roman" w:cs="Times New Roman"/>
                <w:spacing w:val="11"/>
                <w:sz w:val="28"/>
                <w:szCs w:val="28"/>
                <w:lang w:eastAsia="en-US"/>
              </w:rPr>
              <w:t>Оренбургской области   на 2017 - 2023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2.«Управление муниципальным имуществом, мероприятия по землеустройству и землепользованию  в муниципальном образовании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«Обеспечение безопасности жизнедеятельности населения сельского поселения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 – 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4.  «Развитие  транспортной системы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«Развитие дорожного хозяйства в муниципальном образовании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2017-2023 годы».  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Pr="009C2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системы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Новосергиевский поссовет» на 2017 - 2023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9C2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"Капитальный ремонт общего имущества в многоквартирных домах в муниципальном образовании Новосергиевский поссовет на 2017 - 2023 годы".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8.«Комплексное развитие коммунальной инфраструктуры и повышение уровня благоустройства на территории муниципального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образования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9. «Развитие  социально-культурной сферы в муниципальном образовании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поссовет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2017 -2023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 «Комплексное развитие коммунальной инфраструктуры и повышение уровня благоустройства на территории муниципального образования на 2017-2023 год».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60"/>
            <w:bookmarkEnd w:id="1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Сбалансированное, комплексное  развитие территории муниципального образования Новосергиевский поссовет.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Новосергиевского поссовета Новосергиевского района  Оренбургской области;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создание условий для безопасности жизнедеятельности населения сельского поселения;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развития коммунальной инфраструктуры  и благоустройства;</w:t>
            </w:r>
          </w:p>
          <w:p w:rsidR="00A00F9C" w:rsidRPr="009C2703" w:rsidRDefault="00A00F9C" w:rsidP="00A00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A00F9C" w:rsidRPr="009C2703" w:rsidRDefault="00A00F9C" w:rsidP="00A00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6. Обеспечение развития транспортной системы; 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C2703">
              <w:rPr>
                <w:rFonts w:ascii="Times New Roman" w:hAnsi="Times New Roman" w:cs="Times New Roman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администрации муниципального образования Новосергиевский поссовет документами территориального планирования (схемой территориального планирования местной администрации);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жилищного фонда  в соответствие со стандартами, обеспечивающими повышение уровня благоустройства жилья и комфортные условия проживания;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обеспечения безопасности дорожного движения в границах сельского поселения.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10. Обеспечение системами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инженерной инфраструктуры территорий, предназначенных для жилищного строительства. 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граждан информацией о деятельности  администрации муниципального образования;</w:t>
            </w:r>
          </w:p>
          <w:p w:rsidR="00A00F9C" w:rsidRPr="009C2703" w:rsidRDefault="00A00F9C" w:rsidP="00A00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  <w:lang w:eastAsia="en-US"/>
              </w:rPr>
              <w:t xml:space="preserve">оля муниципальных  служащих, </w:t>
            </w:r>
            <w:r w:rsidRPr="009C2703">
              <w:rPr>
                <w:rFonts w:ascii="Times New Roman" w:hAnsi="Times New Roman" w:cs="Times New Roman"/>
                <w:spacing w:val="-22"/>
                <w:sz w:val="28"/>
                <w:szCs w:val="28"/>
                <w:lang w:eastAsia="en-US"/>
              </w:rPr>
              <w:t xml:space="preserve">прошедших  программы   </w: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профессиональной переподготовки  и  </w:t>
            </w:r>
            <w:r w:rsidRPr="009C270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62231" wp14:editId="316A668D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177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772.4pt;margin-top:46.6pt;width:.0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dyTwIAAFU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"/>
                  </w:pict>
                </mc:Fallback>
              </mc:AlternateConten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повышения </w:t>
            </w:r>
            <w:r w:rsidRPr="009C2703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квалификации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жителей территории поселения</w:t>
            </w:r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муниципальных услуг;</w:t>
            </w:r>
          </w:p>
          <w:p w:rsidR="00A00F9C" w:rsidRPr="009C2703" w:rsidRDefault="00A00F9C" w:rsidP="00A00F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доля объектов муниципальной собственности прошедших государственную регистрацию;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доли поступивших  доходов бюджета от сдачи в аренду муниципальной собственности;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системой оповещения в случае возникновения ЧС;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образования;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-Доля отремонтированных автомобильных дорог  от общей протяженности дорог сельского поселения;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Повышению качества жизни населения администрации муниципального образования «Новосергиевский поссовет»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«Новосергиевский поссовет»;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многоквартирного жилищного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фонда, требующего капитального ремонта;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-доля отремонтированных объектов коммунальной инфраструктуры;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удовлетворенности населения благоустройством населенных пунктов поселения;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участников культурно-массовых мероприятий к запланированному объему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2017-2023 годы.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327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2017-2023 годы  составляет </w:t>
            </w:r>
            <w:r w:rsidR="004469AB">
              <w:rPr>
                <w:rFonts w:ascii="Times New Roman" w:hAnsi="Times New Roman" w:cs="Times New Roman"/>
                <w:b/>
                <w:sz w:val="28"/>
                <w:szCs w:val="28"/>
              </w:rPr>
              <w:t>452829,75</w:t>
            </w:r>
            <w:r w:rsidR="00502D45" w:rsidRPr="009C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</w:p>
          <w:p w:rsidR="00A00F9C" w:rsidRPr="009C2703" w:rsidRDefault="00A00F9C" w:rsidP="00A00F9C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00F9C" w:rsidRPr="009C2703" w:rsidRDefault="00A00F9C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502D45" w:rsidRPr="009C2703">
              <w:rPr>
                <w:rFonts w:ascii="Times New Roman" w:hAnsi="Times New Roman" w:cs="Times New Roman"/>
                <w:sz w:val="28"/>
                <w:szCs w:val="28"/>
              </w:rPr>
              <w:t>– 54493,6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64444,25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66973,6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502D45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469AB">
              <w:rPr>
                <w:rFonts w:ascii="Times New Roman" w:hAnsi="Times New Roman" w:cs="Times New Roman"/>
                <w:sz w:val="28"/>
                <w:szCs w:val="28"/>
              </w:rPr>
              <w:t>65240,0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67226,1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469AB">
              <w:rPr>
                <w:rFonts w:ascii="Times New Roman" w:hAnsi="Times New Roman" w:cs="Times New Roman"/>
                <w:sz w:val="28"/>
                <w:szCs w:val="28"/>
              </w:rPr>
              <w:t xml:space="preserve">67226,1 </w:t>
            </w:r>
            <w:proofErr w:type="spell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 </w:t>
            </w:r>
            <w:r w:rsidRPr="004469AB">
              <w:rPr>
                <w:rFonts w:ascii="Times New Roman" w:hAnsi="Times New Roman" w:cs="Times New Roman"/>
                <w:sz w:val="28"/>
                <w:szCs w:val="28"/>
              </w:rPr>
              <w:t xml:space="preserve">67226,1 </w:t>
            </w:r>
            <w:proofErr w:type="spell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F9C" w:rsidRPr="009C2703" w:rsidRDefault="00A00F9C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A00F9C" w:rsidRPr="009C2703" w:rsidRDefault="00A00F9C" w:rsidP="0029183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00F9C" w:rsidRPr="009C2703" w:rsidRDefault="00A00F9C" w:rsidP="00A00F9C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29183E" w:rsidRPr="009C2703" w:rsidRDefault="0029183E" w:rsidP="0029183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sz w:val="24"/>
          <w:szCs w:val="24"/>
        </w:rPr>
        <w:t xml:space="preserve">             </w:t>
      </w:r>
      <w:r w:rsidRPr="009C2703">
        <w:rPr>
          <w:rFonts w:ascii="Times New Roman" w:hAnsi="Times New Roman" w:cs="Times New Roman"/>
          <w:sz w:val="24"/>
          <w:szCs w:val="24"/>
        </w:rPr>
        <w:t>М</w:t>
      </w:r>
      <w:r w:rsidRPr="009C2703">
        <w:rPr>
          <w:rFonts w:ascii="Times New Roman" w:hAnsi="Times New Roman" w:cs="Times New Roman"/>
          <w:sz w:val="28"/>
          <w:szCs w:val="28"/>
        </w:rPr>
        <w:t>униципальное образование Новосергиевский поссовет находится на территории Новосергиевского района Оренбургской области, Приволжского федерального округа Российской Федерации.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 xml:space="preserve">На территории Новосергиевского поссовета расположено 6 населенных пунктов: п. Новосергиевка, с. Землянка, п. Попов Ключ, с. Лебяжка, с. Черепаново, с. Казарма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. 1404 км..</w:t>
      </w:r>
      <w:proofErr w:type="gramEnd"/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Поселок  Новосергиевка является административным центром Новосергиевского района. 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703">
        <w:rPr>
          <w:rFonts w:ascii="Times New Roman" w:hAnsi="Times New Roman" w:cs="Times New Roman"/>
          <w:sz w:val="28"/>
          <w:szCs w:val="28"/>
          <w:lang w:eastAsia="en-US"/>
        </w:rPr>
        <w:t xml:space="preserve">По состоянию на </w:t>
      </w:r>
      <w:r w:rsidR="00C34542" w:rsidRPr="009C2703">
        <w:rPr>
          <w:rFonts w:ascii="Times New Roman" w:hAnsi="Times New Roman" w:cs="Times New Roman"/>
          <w:sz w:val="28"/>
          <w:szCs w:val="28"/>
          <w:lang w:eastAsia="en-US"/>
        </w:rPr>
        <w:t>01.01.2018</w:t>
      </w:r>
      <w:r w:rsidRPr="009C2703">
        <w:rPr>
          <w:rFonts w:ascii="Times New Roman" w:hAnsi="Times New Roman" w:cs="Times New Roman"/>
          <w:sz w:val="28"/>
          <w:szCs w:val="28"/>
          <w:lang w:eastAsia="en-US"/>
        </w:rPr>
        <w:t xml:space="preserve">г. по данным органов статистики на территории муниципального образования </w:t>
      </w:r>
      <w:r w:rsidR="00335C2D" w:rsidRPr="009C2703">
        <w:rPr>
          <w:rFonts w:ascii="Times New Roman" w:hAnsi="Times New Roman" w:cs="Times New Roman"/>
          <w:sz w:val="28"/>
          <w:szCs w:val="28"/>
          <w:lang w:eastAsia="en-US"/>
        </w:rPr>
        <w:t>постоянно проживает 14567</w:t>
      </w:r>
      <w:r w:rsidRPr="009C2703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человек. Все население является сельским. При общем снижении численности населения в целом по району, в райцентре она ежегодно увеличивается.</w:t>
      </w:r>
    </w:p>
    <w:p w:rsidR="00A00F9C" w:rsidRPr="009C2703" w:rsidRDefault="00A00F9C" w:rsidP="00A00F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9C2703">
        <w:rPr>
          <w:rFonts w:ascii="Times New Roman" w:hAnsi="Times New Roman" w:cs="Times New Roman"/>
          <w:sz w:val="28"/>
          <w:szCs w:val="28"/>
          <w:lang w:eastAsia="ar-SA"/>
        </w:rPr>
        <w:t>Составной частью социальной политики муниципального образования 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  <w:proofErr w:type="gramEnd"/>
    </w:p>
    <w:p w:rsidR="00A00F9C" w:rsidRPr="009C2703" w:rsidRDefault="00A00F9C" w:rsidP="00A00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В благоустроенных двух, трёх и пятиэтажных  домах проживает 27% половины населения.  Жилищный фонд составляет  455,1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., Обеспеченность населения общей площадью жилья на одного человека составляет 31,08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. Протяженность уличной сети составляет 127,1 км. Общая протяженность водопроводных сетей  по МО составляет 61,3 км. Протяженность канализационных сетей составляет 11,2 км. Основные источники теплоснабжения в райцентре - 11 центральных котельных, которые обслуживаются персоналом муниципального предприятия жилищно-коммунального хозяйства. Содержание коммунальной инфраструктуры райцентра осуществляется МУП Новосергиевского района «Новосергиевское ЖКХ». Объем услуг и продукции, произведенных этими предприятиями составляет 61,019 млн. руб. в год, который ежегодно увеличивается на 9,530 млн. руб.</w:t>
      </w:r>
    </w:p>
    <w:p w:rsidR="00A00F9C" w:rsidRPr="009C2703" w:rsidRDefault="00A00F9C" w:rsidP="00A00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Функционирующие на территории сельского поселения 5 сельских клубов,  РДК «Салют», районная библиотека, музей 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территории муниципального образования.</w:t>
      </w:r>
    </w:p>
    <w:p w:rsidR="00A00F9C" w:rsidRPr="009C2703" w:rsidRDefault="00A00F9C" w:rsidP="00A00F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2. Приоритеты политики органов местного самоуправления муниципального образования Новосергиевский поссовет в сфере реализации муниципальной программы</w:t>
      </w:r>
    </w:p>
    <w:p w:rsidR="00A00F9C" w:rsidRPr="009C2703" w:rsidRDefault="00A00F9C" w:rsidP="00A00F9C">
      <w:pPr>
        <w:jc w:val="both"/>
        <w:rPr>
          <w:rFonts w:cs="Times New Roman"/>
        </w:rPr>
      </w:pP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Приоритеты деятельности органов местного самоуправления в сфере создания условий для устойчивого развития территории муниципального образования Новосергиевский поссовет  сформированы на основе положений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>федеральных, региональных и муниципальных документов стратегического планирования, в том числе: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Оренбургской области на среднесрочный период.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 обеспечить решение следующих задач: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муниципальной службы, создание условий для эффективного использования средств бюджета муниципального образования Новосергиевский поссовет, обеспечение устойчивого развития дорожного хозяйства, обеспечение развития коммунальной инфраструктуры,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озелениния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 и благоустройства территории.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оценки степени решения задач сформулированы целевые индикаторы (показатели).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 показателей (индикаторов) муниципальной программы 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 приведен в приложении № 1 к настоящей Программе.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rPr>
          <w:rFonts w:cs="Times New Roman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   4. Перечень  основных мероприятий муниципальной программы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</w:t>
      </w:r>
      <w:r w:rsidRPr="009C2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C27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3 к настоящей муниципальной программе.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50" w:rsidRPr="009C2703" w:rsidRDefault="003B2E50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4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</w:t>
      </w:r>
      <w:r w:rsidR="001D6AB7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к муниципальной программ</w:t>
      </w:r>
      <w:r w:rsidR="001D6AB7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1D6AB7" w:rsidRPr="009C2703" w:rsidRDefault="001D6AB7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</w:p>
    <w:p w:rsidR="00CC58C5" w:rsidRPr="009C2703" w:rsidRDefault="001D6AB7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1D6AB7" w:rsidRPr="009C2703">
        <w:rPr>
          <w:rFonts w:ascii="Times New Roman" w:hAnsi="Times New Roman" w:cs="Times New Roman"/>
          <w:spacing w:val="11"/>
          <w:sz w:val="28"/>
          <w:szCs w:val="28"/>
        </w:rPr>
        <w:t>7-2023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Устойчивое развитие территории  муниципального образования </w:t>
      </w:r>
      <w:r w:rsidR="001D6AB7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на 201</w:t>
      </w:r>
      <w:r w:rsidR="007A60C7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- 202</w:t>
      </w:r>
      <w:r w:rsidR="007A60C7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29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4474"/>
      </w:tblGrid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474" w:type="dxa"/>
          </w:tcPr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    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совет  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области.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474" w:type="dxa"/>
          </w:tcPr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Обеспечение эф</w:t>
            </w:r>
            <w:r w:rsidR="007A60C7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фективного управления реализации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муниципальной Программы.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органов местного самоуправления.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73E3"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обеспеченности граждан информацией о деятельности  администрации муниципального образования;</w:t>
            </w:r>
          </w:p>
          <w:p w:rsidR="00CC58C5" w:rsidRPr="009C2703" w:rsidRDefault="00CC58C5" w:rsidP="00CC58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-доля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оля муниципальных </w:t>
            </w:r>
            <w:r w:rsidR="007A60C7"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служащих</w:t>
            </w:r>
            <w:r w:rsidR="007A60C7"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прошедших  программы   </w: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профессиональной переподготовки  и  </w:t>
            </w:r>
            <w:r w:rsidRPr="009C27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0444" wp14:editId="74C984C2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8255" t="10795" r="1016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72.4pt;margin-top:46.6pt;width:.0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    </w:pict>
                </mc:Fallback>
              </mc:AlternateConten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повышения </w:t>
            </w:r>
            <w:r w:rsidRPr="009C270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квалификации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уровня удовлетворенности жителей 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</w:t>
            </w:r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муниципальных услуг;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4474" w:type="dxa"/>
          </w:tcPr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</w:t>
            </w:r>
            <w:r w:rsidR="008E02BE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раммы составляет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8E02BE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121675,5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</w:t>
            </w:r>
            <w:proofErr w:type="gramStart"/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2017 год - 10829,8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2018 год - 12745,3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2019 год - 18531,4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 год - 19318,5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 год - 20083,5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8E02BE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2022 год - 20083,5 тыс. руб.</w:t>
            </w:r>
          </w:p>
          <w:p w:rsidR="008E02BE" w:rsidRPr="009C2703" w:rsidRDefault="008E02BE" w:rsidP="008E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2023 год - 20083,5 тыс. руб.</w:t>
            </w:r>
          </w:p>
        </w:tc>
      </w:tr>
    </w:tbl>
    <w:p w:rsidR="0029183E" w:rsidRPr="009C2703" w:rsidRDefault="0029183E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Новое время рождает новые проблемы, ставит новые задачи. Инфраструктура </w:t>
      </w:r>
      <w:r w:rsidR="007A60C7" w:rsidRPr="009C2703">
        <w:rPr>
          <w:rFonts w:ascii="Times New Roman" w:hAnsi="Times New Roman" w:cs="Times New Roman"/>
          <w:sz w:val="28"/>
          <w:szCs w:val="28"/>
        </w:rPr>
        <w:t>поселения</w:t>
      </w:r>
      <w:r w:rsidRPr="009C2703">
        <w:rPr>
          <w:rFonts w:ascii="Times New Roman" w:hAnsi="Times New Roman" w:cs="Times New Roman"/>
          <w:sz w:val="28"/>
          <w:szCs w:val="28"/>
        </w:rPr>
        <w:t xml:space="preserve"> изначально была рассчитана на значительные возможности состоятельных предприятий и организаций, которых в настоящее время просто </w:t>
      </w:r>
      <w:r w:rsidR="007A60C7" w:rsidRPr="009C270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9C2703">
        <w:rPr>
          <w:rFonts w:ascii="Times New Roman" w:hAnsi="Times New Roman" w:cs="Times New Roman"/>
          <w:sz w:val="28"/>
          <w:szCs w:val="28"/>
        </w:rPr>
        <w:t xml:space="preserve">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</w:t>
      </w:r>
      <w:r w:rsidR="007A60C7" w:rsidRPr="009C2703">
        <w:rPr>
          <w:rFonts w:ascii="Times New Roman" w:hAnsi="Times New Roman" w:cs="Times New Roman"/>
          <w:sz w:val="28"/>
          <w:szCs w:val="28"/>
        </w:rPr>
        <w:t xml:space="preserve">ОАО «Новосергиевский </w:t>
      </w:r>
      <w:proofErr w:type="spellStart"/>
      <w:r w:rsidR="007A60C7" w:rsidRPr="009C2703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7A60C7" w:rsidRPr="009C2703">
        <w:rPr>
          <w:rFonts w:ascii="Times New Roman" w:hAnsi="Times New Roman" w:cs="Times New Roman"/>
          <w:sz w:val="28"/>
          <w:szCs w:val="28"/>
        </w:rPr>
        <w:t>», ООО «Терминал»</w:t>
      </w:r>
      <w:r w:rsidRPr="009C2703">
        <w:rPr>
          <w:rFonts w:ascii="Times New Roman" w:hAnsi="Times New Roman" w:cs="Times New Roman"/>
          <w:sz w:val="28"/>
          <w:szCs w:val="28"/>
        </w:rPr>
        <w:t xml:space="preserve">,  Дорожное управление.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</w:t>
      </w:r>
    </w:p>
    <w:p w:rsidR="00CC58C5" w:rsidRPr="009C2703" w:rsidRDefault="00CC58C5" w:rsidP="00CC58C5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Приоритеты политики орган</w:t>
      </w:r>
      <w:r w:rsidR="005406D8" w:rsidRPr="009C270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муниципального образования </w:t>
      </w:r>
      <w:r w:rsidR="005406D8" w:rsidRPr="009C2703">
        <w:rPr>
          <w:rFonts w:ascii="Times New Roman" w:hAnsi="Times New Roman" w:cs="Times New Roman"/>
          <w:b/>
          <w:bCs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совет в сфере реализации муниципальной подпрограммы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цель, задачи и показатели (индикаторы) их достижения</w:t>
      </w:r>
    </w:p>
    <w:p w:rsidR="00CC58C5" w:rsidRPr="009C2703" w:rsidRDefault="00CC58C5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В развитии  муниципального образования  </w:t>
      </w:r>
      <w:r w:rsidR="005406D8" w:rsidRPr="009C2703">
        <w:rPr>
          <w:rFonts w:ascii="Times New Roman" w:hAnsi="Times New Roman" w:cs="Times New Roman"/>
          <w:sz w:val="28"/>
          <w:szCs w:val="28"/>
        </w:rPr>
        <w:t>Новосергиевский поссо</w:t>
      </w:r>
      <w:r w:rsidRPr="009C2703">
        <w:rPr>
          <w:rFonts w:ascii="Times New Roman" w:hAnsi="Times New Roman" w:cs="Times New Roman"/>
          <w:sz w:val="28"/>
          <w:szCs w:val="28"/>
        </w:rPr>
        <w:t xml:space="preserve">вет </w:t>
      </w:r>
      <w:r w:rsidR="005406D8" w:rsidRPr="009C2703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Pr="009C2703">
        <w:rPr>
          <w:rFonts w:ascii="Times New Roman" w:hAnsi="Times New Roman" w:cs="Times New Roman"/>
          <w:sz w:val="28"/>
          <w:szCs w:val="28"/>
        </w:rPr>
        <w:t>района существует ряд проблем, которые требуют комплексного решения:</w:t>
      </w:r>
    </w:p>
    <w:p w:rsidR="00CC58C5" w:rsidRPr="009C2703" w:rsidRDefault="00CC58C5" w:rsidP="005406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406D8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CC58C5" w:rsidRPr="009C2703" w:rsidRDefault="00CC58C5" w:rsidP="005406D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CC58C5" w:rsidRPr="009C2703" w:rsidRDefault="00CC58C5" w:rsidP="005406D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недостаточная квалификация пользователей в сфере информационных технологий.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Приоритетными являются следующие стратегические цели:</w:t>
      </w:r>
    </w:p>
    <w:p w:rsidR="00CC58C5" w:rsidRPr="009C2703" w:rsidRDefault="00CC58C5" w:rsidP="005406D8">
      <w:pPr>
        <w:suppressAutoHyphens/>
        <w:spacing w:after="0" w:line="2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5406D8"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эффективного управления реализацией муниципальной Программы.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CC58C5" w:rsidRPr="009C2703" w:rsidRDefault="00CC58C5" w:rsidP="00540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CC58C5" w:rsidRPr="009C2703" w:rsidRDefault="00CC58C5" w:rsidP="00540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C58C5" w:rsidRPr="009C2703" w:rsidRDefault="00CC58C5" w:rsidP="005406D8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>- повыше</w:t>
      </w:r>
      <w:r w:rsidR="005406D8" w:rsidRPr="009C2703">
        <w:rPr>
          <w:rFonts w:ascii="Times New Roman" w:hAnsi="Times New Roman" w:cs="Times New Roman"/>
          <w:sz w:val="28"/>
          <w:szCs w:val="28"/>
        </w:rPr>
        <w:t xml:space="preserve">ние </w:t>
      </w:r>
      <w:r w:rsidRPr="009C2703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  <w:r w:rsidR="005406D8"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lastRenderedPageBreak/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75650" w:rsidRPr="009C2703" w:rsidRDefault="00CC58C5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="00375650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121675,5 тыс. рублей, в том числе по годам: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- 10829,8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2018 год - 12745,3 </w:t>
      </w:r>
      <w:proofErr w:type="spell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- 18531,4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- 19318,5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- 20083,5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- 20083,5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- 20083,5 тыс. руб.</w:t>
      </w:r>
      <w:r w:rsidR="00CC58C5"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</w:p>
    <w:p w:rsidR="00CC58C5" w:rsidRPr="009C2703" w:rsidRDefault="00CC58C5" w:rsidP="00375650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9C2703">
        <w:rPr>
          <w:rFonts w:ascii="Times New Roman" w:hAnsi="Times New Roman" w:cs="Times New Roman"/>
          <w:sz w:val="28"/>
          <w:szCs w:val="28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 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Устойчивое развитие территории  муниципального образования 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совет 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Новосергиевского 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района Оренбургской области   на 201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- 202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составляет 0,125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B9" w:rsidRPr="009C2703" w:rsidRDefault="009162B9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 № 5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="009162B9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5406D8" w:rsidRPr="009C2703" w:rsidRDefault="005406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совет </w:t>
      </w:r>
    </w:p>
    <w:p w:rsidR="00CC58C5" w:rsidRPr="009C2703" w:rsidRDefault="005406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Новосергиевского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района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 w:rsidR="005406D8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 на 201</w:t>
      </w:r>
      <w:r w:rsidR="005406D8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5406D8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540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имущества;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учета муниципального имущества.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sz w:val="28"/>
                <w:szCs w:val="28"/>
              </w:rPr>
              <w:t>-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объектов муниципальной собственности прошедших государственную регистрацию;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23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4899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4899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</w:t>
            </w:r>
            <w:r w:rsid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я подпрограммы составляет 7251,1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1120,3 тыс. руб.</w:t>
            </w:r>
          </w:p>
          <w:p w:rsidR="00375650" w:rsidRPr="009C2703" w:rsidRDefault="004469AB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955,8</w:t>
            </w:r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375650" w:rsidRPr="009C2703" w:rsidRDefault="004469AB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2019 год – 1035,0</w:t>
            </w:r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2020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тыс. руб.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</w:p>
        </w:tc>
      </w:tr>
    </w:tbl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75650" w:rsidRPr="009C27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234899" w:rsidRPr="009C2703">
        <w:rPr>
          <w:rFonts w:ascii="Times New Roman" w:hAnsi="Times New Roman" w:cs="Times New Roman"/>
          <w:sz w:val="28"/>
          <w:szCs w:val="28"/>
        </w:rPr>
        <w:t xml:space="preserve"> пос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совета действует на основании положений Федерального закона </w:t>
      </w:r>
      <w:r w:rsidR="009162B9" w:rsidRPr="009C2703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C27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CC58C5" w:rsidRPr="009C2703" w:rsidRDefault="009162B9" w:rsidP="00CC58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социально-экономического развития </w:t>
      </w:r>
      <w:r w:rsidR="00234899" w:rsidRPr="009C2703">
        <w:rPr>
          <w:rFonts w:ascii="Times New Roman" w:hAnsi="Times New Roman" w:cs="Times New Roman"/>
          <w:sz w:val="28"/>
          <w:szCs w:val="28"/>
        </w:rPr>
        <w:t>Новосергиевский  пос</w:t>
      </w:r>
      <w:r w:rsidR="00CC58C5" w:rsidRPr="009C2703">
        <w:rPr>
          <w:rFonts w:ascii="Times New Roman" w:hAnsi="Times New Roman" w:cs="Times New Roman"/>
          <w:sz w:val="28"/>
          <w:szCs w:val="28"/>
        </w:rPr>
        <w:t>совета является увеличение бюджетных доходов в результате развития неналогового потенциала.</w:t>
      </w:r>
    </w:p>
    <w:p w:rsidR="00CC58C5" w:rsidRPr="009C2703" w:rsidRDefault="00CC58C5" w:rsidP="00CC58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9C2703">
        <w:rPr>
          <w:rFonts w:ascii="Times New Roman" w:hAnsi="Times New Roman" w:cs="Times New Roman"/>
          <w:sz w:val="28"/>
          <w:szCs w:val="28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CC58C5" w:rsidRPr="009C2703" w:rsidRDefault="00CC58C5" w:rsidP="00CC58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9C2703">
        <w:rPr>
          <w:rFonts w:ascii="Times New Roman" w:hAnsi="Times New Roman" w:cs="Times New Roman"/>
          <w:sz w:val="28"/>
          <w:szCs w:val="28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34899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совет.</w:t>
      </w:r>
    </w:p>
    <w:p w:rsidR="00CC58C5" w:rsidRPr="009C2703" w:rsidRDefault="00CC58C5" w:rsidP="00CC58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 w:rsidR="00234899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Ново</w:t>
      </w:r>
      <w:r w:rsidR="00F4618B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сергиевско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го </w:t>
      </w:r>
      <w:r w:rsidR="00F4618B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поссовета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 является следующая стратегическая цель: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-эффективное и рациональное использование муниципального имущества и земельных участков</w:t>
      </w:r>
    </w:p>
    <w:p w:rsidR="00CC58C5" w:rsidRPr="009C2703" w:rsidRDefault="00CC58C5" w:rsidP="00F4618B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реализации вышеуказанных целей необходимо решить следующие тактические задачи:</w:t>
      </w:r>
    </w:p>
    <w:p w:rsidR="00CC58C5" w:rsidRPr="009C2703" w:rsidRDefault="00CC58C5" w:rsidP="00CC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</w:t>
      </w:r>
      <w:r w:rsidR="00F4618B" w:rsidRPr="009C2703">
        <w:rPr>
          <w:rFonts w:ascii="Times New Roman" w:hAnsi="Times New Roman" w:cs="Times New Roman"/>
          <w:sz w:val="28"/>
          <w:szCs w:val="28"/>
        </w:rPr>
        <w:t>;</w:t>
      </w:r>
    </w:p>
    <w:p w:rsidR="00CC58C5" w:rsidRPr="009C2703" w:rsidRDefault="00CC58C5" w:rsidP="00CC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</w:t>
      </w:r>
      <w:r w:rsidR="00F4618B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увеличение доходов бюджета поселения</w:t>
      </w:r>
      <w:r w:rsidR="00F4618B" w:rsidRPr="009C2703">
        <w:rPr>
          <w:rFonts w:ascii="Times New Roman" w:hAnsi="Times New Roman" w:cs="Times New Roman"/>
          <w:sz w:val="28"/>
          <w:szCs w:val="28"/>
        </w:rPr>
        <w:t>;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-совершенствование учета муниципального имущества.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4469AB" w:rsidRPr="009C2703" w:rsidRDefault="00CC58C5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="004469AB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</w:t>
      </w:r>
      <w:r w:rsid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я подпрограммы составляет 7251,1</w:t>
      </w:r>
      <w:r w:rsidR="004469AB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1120,3 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955,8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1035,0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2020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2021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2022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2023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</w:p>
    <w:p w:rsidR="00CC58C5" w:rsidRPr="009C2703" w:rsidRDefault="00CC58C5" w:rsidP="004469AB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043F2C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3F2C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043F2C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 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BE11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BE11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№ 6</w:t>
      </w:r>
    </w:p>
    <w:p w:rsidR="00CC58C5" w:rsidRPr="009C2703" w:rsidRDefault="00EF65F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="00043F2C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43F2C" w:rsidRPr="009C2703" w:rsidRDefault="00043F2C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Новосергиенвский</w:t>
      </w:r>
      <w:proofErr w:type="spellEnd"/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пос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совет </w:t>
      </w:r>
    </w:p>
    <w:p w:rsidR="00CC58C5" w:rsidRPr="009C2703" w:rsidRDefault="00043F2C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Новосергиевского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района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043F2C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043F2C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сельского поселения </w:t>
      </w:r>
      <w:r w:rsidR="00043F2C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 на 201</w:t>
      </w:r>
      <w:r w:rsidR="00043F2C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 xml:space="preserve"> – 202</w:t>
      </w:r>
      <w:r w:rsidR="00043F2C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>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0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43F2C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Arial" w:hAnsi="Arial" w:cs="Arial"/>
                <w:sz w:val="24"/>
                <w:szCs w:val="24"/>
              </w:rPr>
              <w:t>-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системой оповещения в случае возникновения ЧС;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0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3F2C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43F2C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подпрограммы составляет 3243,0 тыс. рублей, в том числе по годам: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352,9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2018 год – 640,1 </w:t>
            </w:r>
            <w:proofErr w:type="spell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450,0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450,0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2021 год – 450,0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450,0 тыс. руб.</w:t>
            </w:r>
          </w:p>
          <w:p w:rsidR="00CC58C5" w:rsidRPr="009C2703" w:rsidRDefault="00375650" w:rsidP="0037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450,0 тыс. руб.</w:t>
            </w:r>
          </w:p>
        </w:tc>
      </w:tr>
    </w:tbl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43F2C" w:rsidRPr="009C2703">
        <w:rPr>
          <w:rFonts w:ascii="Times New Roman" w:hAnsi="Times New Roman" w:cs="Times New Roman"/>
          <w:sz w:val="28"/>
          <w:szCs w:val="28"/>
        </w:rPr>
        <w:t>Новосергиевского пос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043F2C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Новосергиевского поссо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CC58C5" w:rsidRPr="009C2703" w:rsidRDefault="00CC58C5" w:rsidP="00CC58C5">
      <w:pPr>
        <w:pStyle w:val="aa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При</w:t>
      </w:r>
      <w:r w:rsidR="00043F2C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оритеты политики администрации Новосергиевского поссовета 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pStyle w:val="aa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Приоритетной является следующая стратегическая цель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:</w:t>
      </w:r>
    </w:p>
    <w:p w:rsidR="00CC58C5" w:rsidRPr="009C2703" w:rsidRDefault="00CC58C5" w:rsidP="00CC58C5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сельского поселения.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CC58C5" w:rsidRPr="009C2703" w:rsidRDefault="00CC58C5" w:rsidP="00CC58C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жизнедеятельности населения сельского поселения;</w:t>
      </w:r>
    </w:p>
    <w:p w:rsidR="00CC58C5" w:rsidRPr="009C2703" w:rsidRDefault="00CC58C5" w:rsidP="00CC58C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совершенствование мероприятий противопожарной пропаганды, предупреждение пожаров.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4.Информация о ресурсном обеспечении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3243,0 тыс. рублей, в том числе по годам: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352,9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2018 год – 640,1 </w:t>
      </w:r>
      <w:proofErr w:type="spell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450,0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450,0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450,0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450,0 тыс. руб.</w:t>
      </w:r>
    </w:p>
    <w:p w:rsidR="00375650" w:rsidRPr="009C2703" w:rsidRDefault="00375650" w:rsidP="00375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450,0 тыс. руб.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C5" w:rsidRPr="009C2703" w:rsidRDefault="00CC58C5" w:rsidP="00375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374D3E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>на 201</w:t>
      </w:r>
      <w:r w:rsidR="00374D3E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 xml:space="preserve"> – 202</w:t>
      </w:r>
      <w:r w:rsidR="00374D3E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годы» 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50" w:rsidRPr="009C2703" w:rsidRDefault="00375650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№ 7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="00EF65F5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74D3E" w:rsidRPr="009C2703" w:rsidRDefault="00374D3E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CC58C5" w:rsidRPr="009C2703" w:rsidRDefault="00374D3E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айона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374D3E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374D3E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5851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pacing w:val="11"/>
          <w:sz w:val="28"/>
          <w:szCs w:val="28"/>
        </w:rPr>
        <w:t>ПАСПОРТ</w:t>
      </w:r>
    </w:p>
    <w:p w:rsidR="005851D2" w:rsidRPr="009C2703" w:rsidRDefault="005851D2" w:rsidP="005851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bCs/>
          <w:spacing w:val="11"/>
          <w:sz w:val="28"/>
          <w:szCs w:val="28"/>
        </w:rPr>
        <w:t>«Развитие транспортной системы муниципального образования Новосергиевский поссовет на 2017-2023годы»</w:t>
      </w:r>
    </w:p>
    <w:p w:rsidR="005851D2" w:rsidRPr="009C2703" w:rsidRDefault="005851D2" w:rsidP="005851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pacing w:val="1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9C270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Новосергиевский поссовет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5851D2" w:rsidRPr="009C2703" w:rsidRDefault="000862D1" w:rsidP="0008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транспортных услуг для жителей удаленных населенных пунктов муниципального образования;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эффективно функционирующего пассажирского транспортного комплекса,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862D1" w:rsidRPr="009C2703" w:rsidRDefault="005851D2" w:rsidP="003C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t> Муниципальная поддержка пассажирского автомобильного транспорта в муниципальном образовании "Новосергиевский поссовет";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деятельности перевозчиков, осуществляющих перевозку пассажиров на территории района;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обеспечение бесперебойности движения автобусов по 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маршрутам</w:t>
            </w:r>
          </w:p>
          <w:p w:rsidR="003C3664" w:rsidRPr="009C2703" w:rsidRDefault="003C3664" w:rsidP="003C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обеспечение круглогодичного автотранспортного сообщения с населенными пунктами</w:t>
            </w:r>
          </w:p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5851D2" w:rsidRPr="009C2703" w:rsidRDefault="00D803D3" w:rsidP="00D80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образования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2017 -2023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Общий объем финансирования </w:t>
            </w:r>
            <w:r w:rsid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подпрограммы составляет 14849,0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1799,0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2018 год – 2050,0 </w:t>
            </w:r>
            <w:proofErr w:type="spell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2200,0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2200,0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2200,0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2200,0 тыс. руб.</w:t>
            </w:r>
          </w:p>
          <w:p w:rsidR="005851D2" w:rsidRPr="009C2703" w:rsidRDefault="00375650" w:rsidP="0037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2200,0 тыс. руб.</w:t>
            </w:r>
          </w:p>
        </w:tc>
      </w:tr>
    </w:tbl>
    <w:p w:rsidR="005851D2" w:rsidRPr="009C2703" w:rsidRDefault="005851D2" w:rsidP="00483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0862D1" w:rsidRPr="009C2703" w:rsidRDefault="000862D1" w:rsidP="00D803D3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D803D3" w:rsidRPr="009C2703" w:rsidRDefault="00D803D3" w:rsidP="00D803D3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62D1" w:rsidRPr="009C2703" w:rsidRDefault="00D803D3" w:rsidP="00D803D3">
      <w:pPr>
        <w:pStyle w:val="aa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Транспорт - одна из важнейших отраслей народнохозяйственного комплекса. Роль автомобильного пассажирского транспорта в вопросах жизнеобеспечения инфраструктуры муниципального образования, повышения уровня и качества жизни населения является особо значимой. В связи с этим обеспечение населения транспортными услугами является одной из основных задач органов местного самоуправления.</w:t>
      </w:r>
    </w:p>
    <w:p w:rsidR="00D803D3" w:rsidRPr="009C2703" w:rsidRDefault="00D803D3" w:rsidP="00D803D3">
      <w:pPr>
        <w:pStyle w:val="aa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На современном этапе развития экономики МО Новосергиевский поссовет перед транспортным комплексом стоит серьезная задача 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повышения существующего уровня обеспечения потребностей населения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 xml:space="preserve"> в транспортном обслуживании и качества предоставляемых услуг.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влияя на уровень жизни и развития производительных сил. Однако в последние годы в сфере транспортных услуг накопилось много нерешенных проблем, которые мешают </w:t>
      </w:r>
      <w:r w:rsidRPr="009C2703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осуществлению перспективной социально-экономической политики района. Дальнейшему развитию транспортного комплекса препятствует убыточность перевозок пассажиров автомобильным транспортом.</w:t>
      </w:r>
    </w:p>
    <w:p w:rsidR="00817829" w:rsidRPr="009C2703" w:rsidRDefault="00D803D3" w:rsidP="0081782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Трудное финансовое положение транспортных организаций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перевозки. Рост количества личного транспорта привел к снижению спроса на пассажирские перевозки, что в свою очередь послужило причиной сокращения доходов автотранспортных предприятий и перевозчиков.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  <w:t xml:space="preserve">          Следствием трудного финансового положения предприятий являются большой износ и недостаток транспортных средств, вызванные низкими темпами обновления пассажирского парка.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  <w:t xml:space="preserve">          На предприятии пассажирского транспорта общего пользования преобладает морально физически устаревшая техника, работающая во многих случаях за пределами нормативного срока службы. Изношенность технических сре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>анспорта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>,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не обеспечивает безопасности перевозок пассажиров, ухудшает экологическую ситуацию.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капиталовложений, оздоровления финансового состояния предприятий транспортного комплекса,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населения на территории МО Новосергиевский поссовет.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br/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C2703">
        <w:rPr>
          <w:rFonts w:ascii="Times New Roman" w:hAnsi="Times New Roman" w:cs="Times New Roman"/>
          <w:bCs/>
          <w:sz w:val="28"/>
          <w:szCs w:val="28"/>
        </w:rPr>
        <w:t>В МО Новосергиевский поссовет характеризуется развитой сетью транспортных коммуникаций. Транспортное обеспечение осуществляется по</w:t>
      </w:r>
      <w:r w:rsidR="00817829" w:rsidRPr="009C2703">
        <w:t xml:space="preserve"> 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17829" w:rsidRPr="009C2703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proofErr w:type="gramEnd"/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регулируемым тарифам, по муниципальным маршрутам в границах муниципального образования Новосергиевский поссовет Новосергиевского района Оренбургской области, в соответствии с требованиями Федерального закона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Федерации. Утверждены четыре маршрута: 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1.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>Маршрут №1 «Старая больница – Село»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2.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>Маршрут №2 «</w:t>
      </w:r>
      <w:proofErr w:type="spellStart"/>
      <w:r w:rsidRPr="009C270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>емлянка</w:t>
      </w:r>
      <w:proofErr w:type="spellEnd"/>
      <w:r w:rsidRPr="009C2703">
        <w:rPr>
          <w:rFonts w:ascii="Times New Roman" w:hAnsi="Times New Roman" w:cs="Times New Roman"/>
          <w:bCs/>
          <w:sz w:val="28"/>
          <w:szCs w:val="28"/>
        </w:rPr>
        <w:t xml:space="preserve"> – Старая больница – Село»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3.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 xml:space="preserve">Маршрут №3 «Старая больница – Село – </w:t>
      </w:r>
      <w:proofErr w:type="spellStart"/>
      <w:r w:rsidRPr="009C2703"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 w:rsidRPr="009C27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81327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 xml:space="preserve">Маршрут №4 «Старая больница – Село – </w:t>
      </w:r>
      <w:proofErr w:type="spellStart"/>
      <w:r w:rsidRPr="009C2703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>онституции</w:t>
      </w:r>
      <w:proofErr w:type="spellEnd"/>
      <w:r w:rsidRPr="009C2703">
        <w:rPr>
          <w:rFonts w:ascii="Times New Roman" w:hAnsi="Times New Roman" w:cs="Times New Roman"/>
          <w:bCs/>
          <w:sz w:val="28"/>
          <w:szCs w:val="28"/>
        </w:rPr>
        <w:t xml:space="preserve"> – 5-й    микрорайон».</w:t>
      </w:r>
      <w:r w:rsidR="00D803D3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829" w:rsidRPr="009C2703" w:rsidRDefault="00D803D3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Транспортная политика 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МО Новосергиевский поссовет </w:t>
      </w:r>
      <w:r w:rsidRPr="009C2703">
        <w:rPr>
          <w:rFonts w:ascii="Times New Roman" w:hAnsi="Times New Roman" w:cs="Times New Roman"/>
          <w:bCs/>
          <w:sz w:val="28"/>
          <w:szCs w:val="28"/>
        </w:rPr>
        <w:t>направлена на реализацию мероприятий, предусматривающих согласованное развитие всех видов транспорта общего пользования как составных частей единой транспортной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bCs/>
          <w:sz w:val="28"/>
          <w:szCs w:val="28"/>
        </w:rPr>
        <w:t>системы.</w:t>
      </w:r>
    </w:p>
    <w:p w:rsidR="00817829" w:rsidRPr="009C2703" w:rsidRDefault="00D803D3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lastRenderedPageBreak/>
        <w:t>В условиях реформирования экономики усиливается взаимосвязь комплексного развития транспорта с другими отраслями хозяйства и социальной сферы, которая определяет требования к транспорту в отношении направлений, объемов и качества перевозок, возможные пути развития.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Таким образом, развитие и модернизация транспорта являются факторами, стимулирующими социально-экономическое развитие 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>МО Новосергиевский посс</w:t>
      </w:r>
      <w:r w:rsidR="00937AB9" w:rsidRPr="009C2703">
        <w:rPr>
          <w:rFonts w:ascii="Times New Roman" w:hAnsi="Times New Roman" w:cs="Times New Roman"/>
          <w:bCs/>
          <w:sz w:val="28"/>
          <w:szCs w:val="28"/>
        </w:rPr>
        <w:t>о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>вет.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17829" w:rsidRPr="009C2703" w:rsidRDefault="00D803D3" w:rsidP="00817829">
      <w:pPr>
        <w:pStyle w:val="aa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br/>
      </w:r>
      <w:r w:rsidR="00817829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Приоритеты политики администрации Новосергиевского поссовета в сфере реализации подпрограммы, цель, задачи и показатели (индикаторы) их достижения.</w:t>
      </w:r>
    </w:p>
    <w:p w:rsidR="00817829" w:rsidRPr="009C2703" w:rsidRDefault="00817829" w:rsidP="00817829">
      <w:pPr>
        <w:pStyle w:val="aa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37AB9" w:rsidRPr="009C2703" w:rsidRDefault="00817829" w:rsidP="00817829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="00937AB9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 является следующая стратегическая цель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:</w:t>
      </w:r>
      <w:r w:rsidR="00937AB9" w:rsidRPr="009C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29" w:rsidRPr="009C2703" w:rsidRDefault="00937AB9" w:rsidP="00937AB9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Повышение доступности транспортных услуг для жителей удаленных населенных пунктов муниципального образования; формирование эффективно функционирующего пассажирского транспортного комплекса,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перевозок. </w:t>
      </w:r>
      <w:r w:rsidR="00E81327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Задачами подпрограммы являются  муниципальная поддержка пассажирского автомобильного транспорта в муниципальном образовании "Новосергиевский поссовет"; создание условий для деятельности перевозчиков, осуществляющих перевозку пассажиров на территории района; обеспечение бесперебойности движения автобусов по утвержденным маршрутам; обеспечение круглогодичного автотранспортного сообщения с населенными пунктами.</w:t>
      </w:r>
    </w:p>
    <w:p w:rsidR="00817829" w:rsidRPr="009C2703" w:rsidRDefault="00937AB9" w:rsidP="0081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829" w:rsidRPr="009C2703">
        <w:rPr>
          <w:rFonts w:ascii="Times New Roman" w:hAnsi="Times New Roman" w:cs="Times New Roman"/>
          <w:sz w:val="28"/>
          <w:szCs w:val="28"/>
        </w:rPr>
        <w:t xml:space="preserve">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817829" w:rsidRPr="009C2703" w:rsidRDefault="00817829" w:rsidP="0081782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7829" w:rsidRPr="009C2703" w:rsidRDefault="00817829" w:rsidP="0081782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817829" w:rsidRPr="009C2703" w:rsidRDefault="00817829" w:rsidP="0081782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17829" w:rsidRPr="009C2703" w:rsidRDefault="00817829" w:rsidP="0081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4.Информация о ресурсном обеспечении подпрограммы</w:t>
      </w:r>
    </w:p>
    <w:p w:rsidR="00817829" w:rsidRPr="009C2703" w:rsidRDefault="00817829" w:rsidP="0081782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17829" w:rsidRPr="004469AB" w:rsidRDefault="00817829" w:rsidP="004469A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4469AB" w:rsidRPr="004469AB" w:rsidRDefault="00817829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469AB"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14849,0 тыс. рублей, в том числе по годам: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1799,0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2018 год – 2050,0 </w:t>
      </w:r>
      <w:proofErr w:type="spellStart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2200,0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2200,0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2200,0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2200,0 тыс. руб.</w:t>
      </w:r>
    </w:p>
    <w:p w:rsid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2200,0 тыс. руб.</w:t>
      </w:r>
    </w:p>
    <w:p w:rsidR="00817829" w:rsidRPr="009C2703" w:rsidRDefault="00817829" w:rsidP="004469AB">
      <w:pPr>
        <w:suppressAutoHyphens/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Коэфф</w:t>
      </w:r>
      <w:r w:rsidR="00876C8A" w:rsidRPr="009C2703">
        <w:rPr>
          <w:rFonts w:ascii="Times New Roman" w:hAnsi="Times New Roman" w:cs="Times New Roman"/>
          <w:sz w:val="28"/>
          <w:szCs w:val="28"/>
        </w:rPr>
        <w:t xml:space="preserve">ициент значимости 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составляет</w:t>
      </w:r>
      <w:r w:rsidR="00876C8A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="00876C8A" w:rsidRPr="009C2703">
        <w:rPr>
          <w:rFonts w:ascii="Times New Roman" w:hAnsi="Times New Roman" w:cs="Times New Roman"/>
          <w:bCs/>
          <w:spacing w:val="11"/>
          <w:sz w:val="28"/>
          <w:szCs w:val="28"/>
        </w:rPr>
        <w:t>«Развитие транспортной системы муниципального образования Новосергиевский поссовет на 2017-2023годы»</w:t>
      </w:r>
      <w:r w:rsidRPr="009C2703">
        <w:rPr>
          <w:rFonts w:ascii="Times New Roman" w:hAnsi="Times New Roman" w:cs="Times New Roman"/>
          <w:sz w:val="28"/>
          <w:szCs w:val="28"/>
        </w:rPr>
        <w:t xml:space="preserve"> 0,125 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AB" w:rsidRDefault="004469AB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AB" w:rsidRDefault="004469AB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AB" w:rsidRPr="009C2703" w:rsidRDefault="004469AB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51D2" w:rsidRPr="009C2703" w:rsidRDefault="005851D2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к муниципальной программе  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района</w:t>
      </w:r>
    </w:p>
    <w:p w:rsidR="00E81327" w:rsidRPr="009C2703" w:rsidRDefault="00032217" w:rsidP="00E81327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</w:t>
      </w:r>
      <w:r w:rsidR="00E81327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 годы</w:t>
      </w: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5851D2" w:rsidRPr="009C2703" w:rsidRDefault="005851D2" w:rsidP="00817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374D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«Развитие дорожного хозяйства</w:t>
      </w:r>
      <w:r w:rsidR="00374D3E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74D3E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74D3E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374D3E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374D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74D3E" w:rsidRPr="009C270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Новосергиевский поссовет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37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4D3E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374D3E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</w:t>
            </w:r>
            <w:r w:rsidR="00C97F5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одпрограммы составляет 99802,45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8381,6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2018 год – 12021,35 тыс. руб.</w:t>
            </w:r>
          </w:p>
          <w:p w:rsidR="00483FB7" w:rsidRPr="009C2703" w:rsidRDefault="004469AB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12039,9</w:t>
            </w:r>
            <w:r w:rsidR="00483FB7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14264,1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17698,5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17698,5 тыс. руб.</w:t>
            </w:r>
          </w:p>
          <w:p w:rsidR="00CC58C5" w:rsidRPr="009C2703" w:rsidRDefault="00483FB7" w:rsidP="0048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17698,5 тыс. руб.</w:t>
            </w:r>
          </w:p>
        </w:tc>
      </w:tr>
    </w:tbl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 (далее -</w:t>
      </w:r>
      <w:r w:rsidR="00825680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За период с 2003 года по настоящее время парк </w:t>
      </w:r>
      <w:r w:rsidR="009162B9" w:rsidRPr="009C2703">
        <w:rPr>
          <w:rFonts w:ascii="Times New Roman" w:hAnsi="Times New Roman" w:cs="Times New Roman"/>
          <w:sz w:val="28"/>
          <w:szCs w:val="28"/>
        </w:rPr>
        <w:t xml:space="preserve">автомобилей в МО </w:t>
      </w:r>
      <w:proofErr w:type="spellStart"/>
      <w:r w:rsidR="009162B9" w:rsidRPr="009C2703">
        <w:rPr>
          <w:rFonts w:ascii="Times New Roman" w:hAnsi="Times New Roman" w:cs="Times New Roman"/>
          <w:sz w:val="28"/>
          <w:szCs w:val="28"/>
        </w:rPr>
        <w:t>Новосвергиевский</w:t>
      </w:r>
      <w:proofErr w:type="spellEnd"/>
      <w:r w:rsidR="009162B9" w:rsidRPr="009C2703">
        <w:rPr>
          <w:rFonts w:ascii="Times New Roman" w:hAnsi="Times New Roman" w:cs="Times New Roman"/>
          <w:sz w:val="28"/>
          <w:szCs w:val="28"/>
        </w:rPr>
        <w:t xml:space="preserve"> поссовет у</w:t>
      </w:r>
      <w:r w:rsidRPr="009C2703">
        <w:rPr>
          <w:rFonts w:ascii="Times New Roman" w:hAnsi="Times New Roman" w:cs="Times New Roman"/>
          <w:sz w:val="28"/>
          <w:szCs w:val="28"/>
        </w:rPr>
        <w:t xml:space="preserve">величился почти </w:t>
      </w:r>
      <w:r w:rsidR="00825680" w:rsidRPr="009C2703">
        <w:rPr>
          <w:rFonts w:ascii="Times New Roman" w:hAnsi="Times New Roman" w:cs="Times New Roman"/>
          <w:sz w:val="28"/>
          <w:szCs w:val="28"/>
        </w:rPr>
        <w:t xml:space="preserve">в </w:t>
      </w:r>
      <w:r w:rsidRPr="009C2703">
        <w:rPr>
          <w:rFonts w:ascii="Times New Roman" w:hAnsi="Times New Roman" w:cs="Times New Roman"/>
          <w:sz w:val="28"/>
          <w:szCs w:val="28"/>
        </w:rPr>
        <w:t>три раза.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CC58C5" w:rsidRPr="009C2703" w:rsidRDefault="00CC58C5" w:rsidP="00916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постоянно возрастающая мобильность населения;</w:t>
      </w:r>
    </w:p>
    <w:p w:rsidR="00CC58C5" w:rsidRPr="009C2703" w:rsidRDefault="00CC58C5" w:rsidP="00916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увеличение перевозок личным транспортом;</w:t>
      </w:r>
    </w:p>
    <w:p w:rsidR="00CC58C5" w:rsidRPr="009C2703" w:rsidRDefault="00CC58C5" w:rsidP="009162B9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C58C5" w:rsidRPr="009C2703" w:rsidRDefault="00CC58C5" w:rsidP="00CC58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CC58C5" w:rsidRPr="009C2703" w:rsidRDefault="00CC58C5" w:rsidP="00CC5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C58C5" w:rsidRPr="009C2703" w:rsidRDefault="00CC58C5" w:rsidP="00CC5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Основными принципами Подпрограммы являются:</w:t>
      </w:r>
    </w:p>
    <w:p w:rsidR="00CC58C5" w:rsidRPr="009C2703" w:rsidRDefault="00CC58C5" w:rsidP="00CC58C5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CC58C5" w:rsidRPr="009C2703" w:rsidRDefault="00CC58C5" w:rsidP="00CC58C5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CC58C5" w:rsidRPr="009C2703" w:rsidRDefault="00CC58C5" w:rsidP="00CC58C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Приоритеты политики администрации </w:t>
      </w:r>
      <w:r w:rsidR="00825680"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Новосергиевского поссовета Новосергиевского </w:t>
      </w: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района 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sz w:val="28"/>
          <w:szCs w:val="28"/>
        </w:rPr>
        <w:t xml:space="preserve">    </w:t>
      </w:r>
      <w:r w:rsidRPr="009C270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CC58C5" w:rsidRPr="009C2703" w:rsidRDefault="00CC58C5" w:rsidP="00CC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CC58C5" w:rsidRPr="009C2703" w:rsidRDefault="00CC58C5" w:rsidP="00F524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и пострадавших в результате их совершения;</w:t>
      </w:r>
    </w:p>
    <w:p w:rsidR="00CC58C5" w:rsidRPr="009C2703" w:rsidRDefault="00CC58C5" w:rsidP="00CC58C5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CC58C5" w:rsidRPr="009C2703" w:rsidRDefault="00CC58C5" w:rsidP="00CC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CC58C5" w:rsidRPr="009C2703" w:rsidRDefault="00CC58C5" w:rsidP="00F524C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поселения и </w:t>
      </w:r>
      <w:r w:rsidR="00B069C9" w:rsidRPr="009C2703">
        <w:rPr>
          <w:rFonts w:ascii="Times New Roman" w:hAnsi="Times New Roman" w:cs="Times New Roman"/>
          <w:sz w:val="28"/>
          <w:szCs w:val="28"/>
        </w:rPr>
        <w:t>и</w:t>
      </w:r>
      <w:r w:rsidRPr="009C2703">
        <w:rPr>
          <w:rFonts w:ascii="Times New Roman" w:hAnsi="Times New Roman" w:cs="Times New Roman"/>
          <w:sz w:val="28"/>
          <w:szCs w:val="28"/>
        </w:rPr>
        <w:t>скусственных сооружений на них;</w:t>
      </w:r>
    </w:p>
    <w:p w:rsidR="00CC58C5" w:rsidRPr="009C2703" w:rsidRDefault="00CC58C5" w:rsidP="00F524C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повышение безопасности дорожного движения. </w:t>
      </w:r>
    </w:p>
    <w:p w:rsidR="00CC58C5" w:rsidRPr="009C2703" w:rsidRDefault="00CC58C5" w:rsidP="00CC58C5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ремонт и содержание линий наружного освещения дорог;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Источником финансирования Подпрограммы является дорожный фонд,  бюджет муниципального образования </w:t>
      </w:r>
      <w:r w:rsidR="00B069C9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бюджета.</w:t>
      </w: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Объемы финансирования мероприятий Подпрограммы определяются решением Совета  депутатов муниципального образования </w:t>
      </w:r>
      <w:r w:rsidR="00B069C9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>и носят прогнозный характер.</w:t>
      </w: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Объемы бюджетных средств ежегодно уточняются в соответствии с  решением Совета  депутатов муниципального образования </w:t>
      </w:r>
      <w:r w:rsidR="008666F4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В Подпрограмму могут быть внесены изменения в случаях: </w:t>
      </w: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а) снижения ожидаемых поступлений в бюджет муниципального образования </w:t>
      </w:r>
      <w:r w:rsidR="008666F4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;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б) принятия решения о списании с получателя сре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в) необходимости включения в Подпрограмму дополнительных мероприятий; 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г) необходимости ускорения реализации или досрочного прекращения реализации Подпрограммы или ее отдельных мероприяти</w:t>
      </w:r>
      <w:r w:rsidR="00F524C7" w:rsidRPr="009C2703">
        <w:rPr>
          <w:rFonts w:ascii="Times New Roman" w:hAnsi="Times New Roman" w:cs="Times New Roman"/>
          <w:sz w:val="28"/>
          <w:szCs w:val="28"/>
        </w:rPr>
        <w:t>й</w:t>
      </w:r>
      <w:r w:rsidRPr="009C2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8C5" w:rsidRPr="009C2703" w:rsidRDefault="00CC58C5" w:rsidP="00CC58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8666F4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рассмотрение Совета депутатов муниципального образования </w:t>
      </w:r>
      <w:r w:rsidR="00A2238F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</w:rPr>
      </w:pPr>
      <w:r w:rsidRPr="009C2703">
        <w:rPr>
          <w:rFonts w:ascii="Times New Roman" w:hAnsi="Times New Roman" w:cs="Times New Roman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C58C5" w:rsidRPr="009C2703" w:rsidRDefault="00CC58C5" w:rsidP="00CC58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Pr="009C2703" w:rsidRDefault="00CC58C5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</w:t>
      </w:r>
      <w:r w:rsidR="00C97F56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</w:t>
      </w:r>
      <w:r w:rsidR="00C97F5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одпрограммы составляет 99802,45</w:t>
      </w:r>
      <w:r w:rsidR="00C97F56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8381,6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12021,35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12039,9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14264,1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17698,5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2022 год – 17698,5 тыс. руб.</w:t>
      </w:r>
    </w:p>
    <w:p w:rsidR="00CC58C5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17698,5 тыс. руб.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«Развитие дорожного хозяйства в муниципальном образовании </w:t>
      </w:r>
      <w:r w:rsidR="00F524C7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24C7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F524C7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Default="00483FB7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56" w:rsidRDefault="00C97F56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56" w:rsidRPr="009C2703" w:rsidRDefault="00C97F56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76C8A" w:rsidRPr="009C2703">
        <w:rPr>
          <w:rFonts w:ascii="Times New Roman" w:hAnsi="Times New Roman" w:cs="Times New Roman"/>
          <w:sz w:val="28"/>
          <w:szCs w:val="28"/>
        </w:rPr>
        <w:t>9</w:t>
      </w:r>
    </w:p>
    <w:p w:rsidR="00CC58C5" w:rsidRPr="009C2703" w:rsidRDefault="002007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2007D8" w:rsidRPr="009C2703" w:rsidRDefault="002007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CC58C5" w:rsidRPr="009C2703" w:rsidRDefault="002007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района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2007D8" w:rsidRPr="009C2703">
        <w:rPr>
          <w:rFonts w:ascii="Times New Roman" w:hAnsi="Times New Roman" w:cs="Times New Roman"/>
          <w:spacing w:val="11"/>
          <w:sz w:val="28"/>
          <w:szCs w:val="28"/>
        </w:rPr>
        <w:t>7-2023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876C8A" w:rsidRPr="009C2703" w:rsidRDefault="00876C8A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76C8A" w:rsidRPr="009C2703" w:rsidRDefault="00876C8A" w:rsidP="00876C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«Новосергиевский поссовет»» на 2017 - 2023 годы»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Новосергиевский поссовет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территорий МО образования Новосергиевский поссовет;</w:t>
            </w:r>
          </w:p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сохранения окружающей среды, объектов культурного наследия;</w:t>
            </w:r>
          </w:p>
          <w:p w:rsidR="00876C8A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территорий муниципального образования Новосергиевский поссовет;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администрации муниципального образования Новосергиевский  поссовет документами территориального планирования (схемой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 местной администрации);</w:t>
            </w:r>
          </w:p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76C8A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создание и ведение АИСОГД администрации муниципального образования Новосергиевский  поссовет».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Повышению качества жизни населения администрации муниципального образования «Новосергиевский поссовет»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«Новосергиевский поссовет».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</w:t>
            </w:r>
            <w:r w:rsidR="00C97F5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ия подпрограммы составляет 252,9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123,7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129,2 тыс. руб.</w:t>
            </w:r>
          </w:p>
          <w:p w:rsidR="00876C8A" w:rsidRPr="009C2703" w:rsidRDefault="00876C8A" w:rsidP="0048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C8A" w:rsidRPr="009C2703" w:rsidRDefault="00876C8A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C8A" w:rsidRPr="009C2703" w:rsidRDefault="00876C8A" w:rsidP="00876C8A">
      <w:pPr>
        <w:pStyle w:val="aa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Настоящая Подпрограмма направлена на развитие местной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Новосергиевского поссовета.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Составной частью местной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является совокупность муниципальных подсистем, основными задачами которых являются: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подготовка и принятие муниципальных нормативных правовых актов в сфере градостроительной деятельности;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мониторинг процессов градостроительной деятельности и внесение необходимых изменений в нормативные правовые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 и документы градостроительного проектирования;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и ведение АИСОГД.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Эффективное функционирование систем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Приоритеты политики администрации Новосергиевского поссовета Новосергиевского района в сфере реализации подпрограммы, цель, задачи и показатели (индикаторы) их достижения</w:t>
      </w:r>
    </w:p>
    <w:p w:rsidR="00876C8A" w:rsidRPr="009C2703" w:rsidRDefault="00876C8A" w:rsidP="0087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Целью данной подпрограммы является:</w:t>
      </w:r>
    </w:p>
    <w:p w:rsidR="00876C8A" w:rsidRPr="009C2703" w:rsidRDefault="00876C8A" w:rsidP="00876C8A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876C8A" w:rsidRPr="009C2703" w:rsidRDefault="00876C8A" w:rsidP="00876C8A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сохранения окружающей среды, объектов культурного наследия;</w:t>
      </w:r>
    </w:p>
    <w:p w:rsidR="00876C8A" w:rsidRPr="009C2703" w:rsidRDefault="00876C8A" w:rsidP="00876C8A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планировки территорий муниципального образования «Новосергиевский поссовет»;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876C8A" w:rsidRPr="009C2703" w:rsidRDefault="00876C8A" w:rsidP="0087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достижения указанной цели в ходе реализации подпрограммы решаются следующие основные задачи:</w:t>
      </w:r>
    </w:p>
    <w:p w:rsidR="00876C8A" w:rsidRPr="009C2703" w:rsidRDefault="00876C8A" w:rsidP="00876C8A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Обеспечение администрации муниципального образования «Новосергиевский поссовет» документами территориального планирования (схемой территориального планирования местной администрации);</w:t>
      </w:r>
    </w:p>
    <w:p w:rsidR="00876C8A" w:rsidRPr="009C2703" w:rsidRDefault="00876C8A" w:rsidP="00876C8A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876C8A" w:rsidRPr="009C2703" w:rsidRDefault="00876C8A" w:rsidP="00876C8A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и ведение АИСОГД администрации муниципального образования «Новосергиевский поссовет».</w:t>
      </w:r>
    </w:p>
    <w:p w:rsidR="00876C8A" w:rsidRPr="009C2703" w:rsidRDefault="00876C8A" w:rsidP="0087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876C8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876C8A" w:rsidRPr="009C2703" w:rsidRDefault="00876C8A" w:rsidP="00876C8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76C8A" w:rsidRPr="009C2703" w:rsidRDefault="00876C8A" w:rsidP="0087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8A" w:rsidRPr="009C2703" w:rsidRDefault="00876C8A" w:rsidP="00876C8A">
      <w:pPr>
        <w:pStyle w:val="aa"/>
        <w:numPr>
          <w:ilvl w:val="0"/>
          <w:numId w:val="29"/>
        </w:num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876C8A" w:rsidRPr="009C2703" w:rsidRDefault="00876C8A" w:rsidP="00876C8A">
      <w:pPr>
        <w:pStyle w:val="aa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76C8A" w:rsidRPr="009C2703" w:rsidRDefault="00876C8A" w:rsidP="00876C8A">
      <w:pPr>
        <w:jc w:val="both"/>
        <w:rPr>
          <w:rFonts w:cs="Times New Roman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В связи с комплексным характером и взаимосвязанностью задач, стоящих перед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  <w:r w:rsidRPr="009C2703">
        <w:t xml:space="preserve"> </w:t>
      </w:r>
    </w:p>
    <w:p w:rsidR="00876C8A" w:rsidRPr="009C2703" w:rsidRDefault="00876C8A" w:rsidP="00876C8A">
      <w:pPr>
        <w:pStyle w:val="aa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ия подпрограммы составляет 252,9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123,7 тыс. руб.</w:t>
      </w:r>
    </w:p>
    <w:p w:rsidR="00A85189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129,2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76C8A" w:rsidRPr="009C2703" w:rsidRDefault="00876C8A" w:rsidP="00A85189">
      <w:p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программы 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</w:t>
      </w:r>
      <w:r w:rsidRPr="009C2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«Новосергиевский поссовет»» на 2017 - 2023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876C8A" w:rsidRPr="009C2703" w:rsidRDefault="00876C8A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89" w:rsidRPr="009C2703" w:rsidRDefault="00A85189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89" w:rsidRPr="009C2703" w:rsidRDefault="00A85189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Pr="009C2703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к муниципальной программе  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района</w:t>
      </w:r>
    </w:p>
    <w:p w:rsidR="00C304B3" w:rsidRPr="009C2703" w:rsidRDefault="00C304B3" w:rsidP="00C304B3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 Оренбургской области на 2017-2023 годы</w:t>
      </w:r>
    </w:p>
    <w:p w:rsidR="00876C8A" w:rsidRPr="009C2703" w:rsidRDefault="00876C8A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«Капитальный ремонт общего имущества в многоквартирных домах  на территории муниципального образования Новосергиевский поссовет на 2017-2023 годы»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Новосергиевский поссовет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и реализация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, инновационных и ресурсосберегающих технологий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приведения жилищного фонда на территории МО Новосергиевский поссовет  в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со стандартами, обеспечивающими повышение уровня благоустройства жилья и комфортные условия проживания;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стимулирование реформирования жилищного и коммунального секторов муниципального образования, создание условий для формирования конкурентной среды в сфере управления, содержания и ремонта многоквартирных домов;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единых принципов финансирования и реализация механизма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капитальному ремонту многоквартирных домов с привлечением средств собственников помещений в многоквартирном доме;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обеспечение реальной возможности самостоятельного выбора собственниками помещений в многоквартирных домах перечня работ по капитальному ремонту многоквартирных домов;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надежности, безопасности и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домов;</w:t>
            </w:r>
          </w:p>
          <w:p w:rsidR="00255AB2" w:rsidRPr="009C2703" w:rsidRDefault="00255AB2" w:rsidP="00F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   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жилищного фонда</w:t>
            </w:r>
            <w:r w:rsidR="00FF3C6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количество многоквартирного жилищного фонда, требующего капитального ремонта;</w:t>
            </w:r>
          </w:p>
          <w:p w:rsidR="00255AB2" w:rsidRPr="009C2703" w:rsidRDefault="00255AB2" w:rsidP="00A3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подпрограммы составляет 12670,0 тыс. рублей, в том числе по годам: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670,0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2000,0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2000,0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2000,0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2000,0 тыс. руб.</w:t>
            </w:r>
          </w:p>
          <w:p w:rsidR="0043037A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2000,0 тыс. руб.</w:t>
            </w:r>
          </w:p>
          <w:p w:rsidR="00255AB2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2000,0 тыс. руб.</w:t>
            </w:r>
          </w:p>
        </w:tc>
      </w:tr>
    </w:tbl>
    <w:p w:rsidR="00876C8A" w:rsidRPr="009C2703" w:rsidRDefault="00876C8A" w:rsidP="00876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AB2" w:rsidRPr="009C2703" w:rsidRDefault="00255AB2" w:rsidP="00255AB2">
      <w:pPr>
        <w:pStyle w:val="aa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9032DD" w:rsidRPr="009C2703" w:rsidRDefault="00F6746E" w:rsidP="0029183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3C3C3C"/>
          <w:sz w:val="28"/>
          <w:szCs w:val="28"/>
        </w:rPr>
        <w:t xml:space="preserve">           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Подпрограмма «Капитальный ремонт многоквартирных домов, расположенных на территории муниципального образования Новосергиевский поссовет</w:t>
      </w:r>
      <w:r w:rsidR="007B0E3E" w:rsidRPr="009C2703">
        <w:rPr>
          <w:rFonts w:ascii="Times New Roman" w:hAnsi="Times New Roman" w:cs="Times New Roman"/>
          <w:sz w:val="28"/>
          <w:szCs w:val="28"/>
        </w:rPr>
        <w:t>»</w:t>
      </w:r>
      <w:r w:rsidRPr="009C2703">
        <w:rPr>
          <w:rFonts w:ascii="Times New Roman" w:hAnsi="Times New Roman" w:cs="Times New Roman"/>
          <w:sz w:val="28"/>
          <w:szCs w:val="28"/>
        </w:rPr>
        <w:t xml:space="preserve"> разработана с целью проведения капитального ремонта объектов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>жилищного фонда, расположенных на территории поселения  и определена рядом социальных и экономических факторов.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 Социальные факторы связаны с низким качеством жилищных услуг, высоким уровнем износа жилищного фонда, отсутствием заинтересованности собственников к самоорганизации по управлению многоквартирными домами. К экономическим факторам относятся: высокие эксплуатационные затраты на содержание жилищного фонда, низкий уровень благоустройства и оснащения жилищного фонда.</w:t>
      </w:r>
      <w:r w:rsidRPr="009C2703">
        <w:rPr>
          <w:rFonts w:ascii="Times New Roman" w:hAnsi="Times New Roman" w:cs="Times New Roman"/>
          <w:sz w:val="28"/>
          <w:szCs w:val="28"/>
        </w:rPr>
        <w:br/>
        <w:t xml:space="preserve">          По состоянию на 01.01.2017 года общая площадь жилищного фонда в муниципальном образовании Новосергиевский поссовет составляет 70,6 тыс. м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9032DD" w:rsidRPr="009C2703" w:rsidRDefault="009032DD" w:rsidP="0029183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46E" w:rsidRPr="009C2703">
        <w:rPr>
          <w:rFonts w:ascii="Times New Roman" w:hAnsi="Times New Roman" w:cs="Times New Roman"/>
          <w:sz w:val="28"/>
          <w:szCs w:val="28"/>
        </w:rPr>
        <w:t>В 2017 году выполнены работы по ремонту отдельных домов муниципального жилищного фонда многоквартирных домов в количестве 7 шт.        Основным направлением реализации Подпрограммы является приведение жилищного фонда в соответствие с санитарно-гигиеническими, экологическими, архитектурно-градостроительными, противопожарными и эксплуатационными требованиями, увеличение сроков эксплуатации конструктивных элементов, внутридомовых систем, оборудования технических устройств, создание комфортных условий проживания.</w:t>
      </w:r>
    </w:p>
    <w:p w:rsidR="00F6746E" w:rsidRPr="009C2703" w:rsidRDefault="009032DD" w:rsidP="0029183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6746E" w:rsidRPr="009C2703">
        <w:rPr>
          <w:rFonts w:ascii="Times New Roman" w:hAnsi="Times New Roman" w:cs="Times New Roman"/>
          <w:sz w:val="28"/>
          <w:szCs w:val="28"/>
        </w:rPr>
        <w:t>Выполнение мероприятий подпрограммы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переходу оплаты услуг по приборам учета, повышение благоустроенности жилья, созданию предпосылок реформирования жилищно-коммунального хозяйства в соответствии с требованиями Жилищного кодекса и другого законодательства Российской</w:t>
      </w:r>
      <w:proofErr w:type="gramEnd"/>
      <w:r w:rsidR="00F6746E" w:rsidRPr="009C270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55AB2" w:rsidRPr="009C2703" w:rsidRDefault="00255AB2" w:rsidP="002918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Приоритеты политики администрации Новосергиевского поссовета в сфере реализации подпрограммы, цель, задачи и показатели (индикаторы) их достижения.</w:t>
      </w:r>
    </w:p>
    <w:p w:rsidR="00255AB2" w:rsidRPr="009C2703" w:rsidRDefault="00255AB2" w:rsidP="00255AB2">
      <w:pPr>
        <w:pStyle w:val="aa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B0E3E" w:rsidRPr="009C2703" w:rsidRDefault="007B0E3E" w:rsidP="007B0E3E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- внедрение и реализация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, инновационных и ресурсосберегающих технологий.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создание условий для приведения жилищного фонда на территории муниципального образования в соответствии со стандартами, обеспечивающими повышение уровня благоустройства жилья и комфортные условия проживания;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стимулирование реформирования жилищного и коммунального секторов муниципального образования, создание условий для формирования конкурентной среды в сфере управления, содержания и ремонта многоквартирных домов;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единых принципов финансирования и реализация механизма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многоквартирных домов с привлечением средств собственников помещений в многоквартирном доме;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обеспечение реальной возможности самостоятельного выбора собственниками помещений в многоквартирных домах перечня работ по капитальному ремонту многоквартирных домов;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- повышение надежности, безопасности и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   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жилищного фонда.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AB2" w:rsidRPr="009C2703" w:rsidRDefault="00255AB2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255AB2" w:rsidRPr="009C2703" w:rsidRDefault="00255AB2" w:rsidP="00255AB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255AB2" w:rsidRPr="009C2703" w:rsidRDefault="00255AB2" w:rsidP="0025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7B0E3E" w:rsidP="0025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</w:t>
      </w:r>
      <w:r w:rsidR="00255AB2" w:rsidRPr="009C2703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Новосергиевский поссовет Новосергиевского района, социальная значимость проблемы </w:t>
      </w:r>
      <w:r w:rsidRPr="009C2703">
        <w:rPr>
          <w:rFonts w:ascii="Times New Roman" w:hAnsi="Times New Roman" w:cs="Times New Roman"/>
          <w:sz w:val="28"/>
          <w:szCs w:val="28"/>
        </w:rPr>
        <w:t>капитального ремонта  многоквартирных домов.</w:t>
      </w:r>
    </w:p>
    <w:p w:rsidR="00255AB2" w:rsidRPr="009C2703" w:rsidRDefault="007B0E3E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AB2" w:rsidRPr="009C2703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будет осуществляться за счет средств бюджета муниципального образования Новосергиевский поссовет.</w:t>
      </w:r>
    </w:p>
    <w:p w:rsidR="00255AB2" w:rsidRPr="009C2703" w:rsidRDefault="00255AB2" w:rsidP="00255AB2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12670,0 тыс. рублей, в том числе по годам: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670,0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2000,0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2000,0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2000,0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2000,0 тыс. руб.</w:t>
      </w:r>
    </w:p>
    <w:p w:rsidR="0043037A" w:rsidRPr="009C2703" w:rsidRDefault="0043037A" w:rsidP="0043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2000,0 тыс. руб.</w:t>
      </w:r>
    </w:p>
    <w:p w:rsidR="00255AB2" w:rsidRPr="009C2703" w:rsidRDefault="0043037A" w:rsidP="0043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2023 год – 2000,0 тыс. руб.</w:t>
      </w:r>
    </w:p>
    <w:p w:rsidR="00255AB2" w:rsidRPr="009C2703" w:rsidRDefault="00255AB2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55AB2" w:rsidRPr="009C2703" w:rsidRDefault="00255AB2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B2" w:rsidRPr="009C2703" w:rsidRDefault="00255AB2" w:rsidP="00255A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2017-2023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8A" w:rsidRPr="009C2703" w:rsidRDefault="00876C8A" w:rsidP="00876C8A">
      <w:pPr>
        <w:pStyle w:val="a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032217" w:rsidRPr="009C2703" w:rsidRDefault="007B0E3E" w:rsidP="007B0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                                                                                      </w:t>
      </w:r>
      <w:r w:rsidR="00032217" w:rsidRPr="009C2703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к муниципальной программе  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района</w:t>
      </w:r>
    </w:p>
    <w:p w:rsidR="00032217" w:rsidRPr="009C2703" w:rsidRDefault="00032217" w:rsidP="00032217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 Оренбургской области на 2017-2023 годы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F774A6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774A6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F774A6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F7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774A6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устойчивого</w:t>
            </w:r>
            <w:proofErr w:type="gramEnd"/>
          </w:p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</w:t>
            </w:r>
          </w:p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 территории поселения.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 поселения;</w:t>
            </w:r>
          </w:p>
          <w:p w:rsidR="00CC58C5" w:rsidRPr="009C2703" w:rsidRDefault="00CC58C5" w:rsidP="00CC58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территории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к участию в решении проблем благоустройства поселения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объектов коммунальной инфраструктуры;</w:t>
            </w:r>
          </w:p>
          <w:p w:rsidR="00CC58C5" w:rsidRPr="009C2703" w:rsidRDefault="00CC58C5" w:rsidP="00CC58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удовлетворенности населения благоустройством населенных пунктов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9B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5FF4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B5FF4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подпрограммы составляет 12670,0 тыс. рублей, в том числе по годам: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26899,9 тыс. руб.</w:t>
            </w:r>
          </w:p>
          <w:p w:rsidR="0043037A" w:rsidRPr="009C2703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25470,7</w:t>
            </w:r>
            <w:r w:rsidR="0043037A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3037A" w:rsidRPr="0099476E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2019 год – 25459,5</w:t>
            </w:r>
            <w:r w:rsidR="0043037A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тыс. руб.</w:t>
            </w:r>
          </w:p>
          <w:p w:rsidR="0043037A" w:rsidRPr="0099476E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2020 год – 20714,6</w:t>
            </w:r>
            <w:r w:rsidR="0043037A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тыс. руб.</w:t>
            </w:r>
          </w:p>
          <w:p w:rsidR="0043037A" w:rsidRPr="0099476E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2021 год – 18501,3</w:t>
            </w:r>
            <w:r w:rsidR="0043037A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тыс. руб.</w:t>
            </w:r>
          </w:p>
          <w:p w:rsidR="0043037A" w:rsidRPr="0099476E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2022 год – </w:t>
            </w:r>
            <w:r w:rsidR="00942B1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18501,3</w:t>
            </w:r>
            <w:r w:rsidR="0099476E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тыс. руб.</w:t>
            </w:r>
          </w:p>
          <w:p w:rsidR="00CC58C5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2023 год – </w:t>
            </w:r>
            <w:r w:rsidR="00942B1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18501,3</w:t>
            </w:r>
            <w:r w:rsidR="0099476E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тыс. руб.</w:t>
            </w:r>
          </w:p>
        </w:tc>
      </w:tr>
    </w:tbl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217" w:rsidRPr="009C2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C2703">
        <w:rPr>
          <w:rFonts w:ascii="Times New Roman" w:hAnsi="Times New Roman" w:cs="Times New Roman"/>
          <w:sz w:val="28"/>
          <w:szCs w:val="28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CC58C5" w:rsidRPr="009C2703" w:rsidRDefault="00032217" w:rsidP="00CC58C5">
      <w:pPr>
        <w:pStyle w:val="aa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C2703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расположено </w:t>
      </w:r>
      <w:r w:rsidRPr="009C2703">
        <w:rPr>
          <w:rFonts w:ascii="Times New Roman" w:hAnsi="Times New Roman" w:cs="Times New Roman"/>
          <w:sz w:val="28"/>
          <w:szCs w:val="28"/>
        </w:rPr>
        <w:t>6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населенных пункта, где проживает по состоянию на 01.01.201</w:t>
      </w:r>
      <w:r w:rsidR="0029183E" w:rsidRPr="009C2703">
        <w:rPr>
          <w:rFonts w:ascii="Times New Roman" w:hAnsi="Times New Roman" w:cs="Times New Roman"/>
          <w:sz w:val="28"/>
          <w:szCs w:val="28"/>
        </w:rPr>
        <w:t>8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г. </w:t>
      </w:r>
      <w:r w:rsidR="0029183E" w:rsidRPr="009C2703">
        <w:rPr>
          <w:rFonts w:ascii="Times New Roman" w:hAnsi="Times New Roman" w:cs="Times New Roman"/>
          <w:sz w:val="28"/>
          <w:szCs w:val="28"/>
        </w:rPr>
        <w:t>14567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CC58C5" w:rsidRPr="009C2703">
        <w:rPr>
          <w:rFonts w:ascii="Times New Roman" w:hAnsi="Times New Roman" w:cs="Times New Roman"/>
          <w:sz w:val="28"/>
          <w:szCs w:val="28"/>
        </w:rPr>
        <w:t>На территории поселения находятся</w:t>
      </w:r>
      <w:r w:rsidRPr="009C2703">
        <w:rPr>
          <w:rFonts w:ascii="Times New Roman" w:hAnsi="Times New Roman" w:cs="Times New Roman"/>
          <w:sz w:val="28"/>
          <w:szCs w:val="28"/>
        </w:rPr>
        <w:t xml:space="preserve"> ФОК с плавательным бассейном, ледовый дворец,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электропередачи, здания котельных, теплотрассы, водопроводы, водозаборы.</w:t>
      </w:r>
      <w:proofErr w:type="gramEnd"/>
    </w:p>
    <w:p w:rsidR="00CC58C5" w:rsidRPr="009C2703" w:rsidRDefault="00032217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CC58C5" w:rsidRPr="009C2703" w:rsidRDefault="00032217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C58C5" w:rsidRPr="009C2703" w:rsidRDefault="00CC58C5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Существующие финансово -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CC58C5" w:rsidRPr="009C2703" w:rsidRDefault="00CC58C5" w:rsidP="00CC58C5">
      <w:pPr>
        <w:pStyle w:val="aa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CC58C5" w:rsidRPr="009C2703" w:rsidRDefault="00CC58C5" w:rsidP="00CC58C5">
      <w:pPr>
        <w:pStyle w:val="aa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2. Приоритеты политики администрации </w:t>
      </w:r>
      <w:r w:rsidR="009B5FF4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Новосергиевского поссовета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pStyle w:val="aa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CC58C5" w:rsidRPr="009C2703" w:rsidRDefault="00CC58C5" w:rsidP="00CC58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цели Подпрограммы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систем коммунального хозяйства;</w:t>
      </w:r>
    </w:p>
    <w:p w:rsidR="00CC58C5" w:rsidRPr="009C2703" w:rsidRDefault="00CC58C5" w:rsidP="00CC58C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 поселения.</w:t>
      </w:r>
    </w:p>
    <w:p w:rsidR="00CC58C5" w:rsidRPr="009C2703" w:rsidRDefault="00CC58C5" w:rsidP="00CC58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поставлены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следующие задачи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            1. </w:t>
      </w:r>
      <w:r w:rsidRPr="009C2703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поселения;</w:t>
      </w:r>
    </w:p>
    <w:p w:rsidR="00CC58C5" w:rsidRPr="009C2703" w:rsidRDefault="00CC58C5" w:rsidP="00CC58C5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C2703">
        <w:rPr>
          <w:rFonts w:ascii="Times New Roman" w:hAnsi="Times New Roman" w:cs="Times New Roman"/>
          <w:sz w:val="28"/>
          <w:szCs w:val="28"/>
        </w:rPr>
        <w:t xml:space="preserve"> обеспечение проведения мероприятий по благоустройству   территории поселения;</w:t>
      </w:r>
    </w:p>
    <w:p w:rsidR="00CC58C5" w:rsidRPr="009C2703" w:rsidRDefault="00CC58C5" w:rsidP="00CC58C5">
      <w:pPr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C2703">
        <w:rPr>
          <w:rFonts w:ascii="Times New Roman" w:hAnsi="Times New Roman" w:cs="Times New Roman"/>
          <w:sz w:val="28"/>
          <w:szCs w:val="28"/>
        </w:rPr>
        <w:t xml:space="preserve"> привлечение жителей поселения к участию в решении проблем благоустройства поселения.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B30156" w:rsidRPr="009C2703" w:rsidRDefault="00B30156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приоритетном</w:t>
      </w:r>
      <w:r w:rsidRPr="00B301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 Оренбургской области</w:t>
      </w:r>
      <w:r w:rsidRPr="00B30156">
        <w:rPr>
          <w:rFonts w:ascii="Times New Roman" w:hAnsi="Times New Roman" w:cs="Times New Roman"/>
          <w:sz w:val="28"/>
          <w:szCs w:val="28"/>
        </w:rPr>
        <w:t xml:space="preserve"> в процессе выбора и реализации проектов развития общественной инфраструктуры, основанных на местных инициативах»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требуется финансовое участие граждан в размере определенном сходом жителей. Также допускается оказание финансовой</w:t>
      </w:r>
      <w:r>
        <w:rPr>
          <w:rFonts w:ascii="Times New Roman" w:hAnsi="Times New Roman" w:cs="Times New Roman"/>
          <w:sz w:val="28"/>
          <w:szCs w:val="28"/>
        </w:rPr>
        <w:tab/>
      </w:r>
      <w:r w:rsidR="007E1F49">
        <w:rPr>
          <w:rFonts w:ascii="Times New Roman" w:hAnsi="Times New Roman" w:cs="Times New Roman"/>
          <w:sz w:val="28"/>
          <w:szCs w:val="28"/>
        </w:rPr>
        <w:t xml:space="preserve"> поддержки со стороны споносоров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Подпрограммы учитывались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реальная ситуация в финансово-бюджетной сфере муниципального образования  </w:t>
      </w:r>
      <w:r w:rsidR="00892585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Новосергиевского </w:t>
      </w:r>
      <w:r w:rsidRPr="009C2703">
        <w:rPr>
          <w:rFonts w:ascii="Times New Roman" w:hAnsi="Times New Roman" w:cs="Times New Roman"/>
          <w:sz w:val="28"/>
          <w:szCs w:val="28"/>
        </w:rPr>
        <w:t>района, социальная значимость проблемы содержание  территории поселения  и благоустройства.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B52324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12670,0 тыс. рублей, в том числе по годам: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26899,9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28230,4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26082,5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22450,5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17855,6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17855,6 тыс. руб.</w:t>
      </w:r>
    </w:p>
    <w:p w:rsidR="00CC58C5" w:rsidRPr="009C2703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17855,6 тыс. руб.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B52324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>на 201</w:t>
      </w:r>
      <w:r w:rsidR="00B52324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B52324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3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="00C304B3"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561456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Приложение №</w:t>
      </w:r>
      <w:r w:rsidRPr="009C2703">
        <w:rPr>
          <w:rFonts w:ascii="Times New Roman" w:hAnsi="Times New Roman" w:cs="Times New Roman"/>
          <w:sz w:val="28"/>
          <w:szCs w:val="28"/>
        </w:rPr>
        <w:t>12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9C2703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B52324" w:rsidRPr="009C2703" w:rsidRDefault="00B52324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</w:p>
    <w:p w:rsidR="00CC58C5" w:rsidRPr="009C2703" w:rsidRDefault="00B52324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Новосергиевского рай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B52324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B52324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561456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61456" w:rsidRPr="009C2703">
        <w:rPr>
          <w:rFonts w:ascii="Times New Roman" w:hAnsi="Times New Roman" w:cs="Times New Roman"/>
          <w:sz w:val="28"/>
          <w:szCs w:val="28"/>
        </w:rPr>
        <w:t>социально-</w:t>
      </w:r>
      <w:r w:rsidRPr="009C2703">
        <w:rPr>
          <w:rFonts w:ascii="Times New Roman" w:hAnsi="Times New Roman" w:cs="Times New Roman"/>
          <w:sz w:val="28"/>
          <w:szCs w:val="28"/>
        </w:rPr>
        <w:t>культур</w:t>
      </w:r>
      <w:r w:rsidR="00561456" w:rsidRPr="009C2703">
        <w:rPr>
          <w:rFonts w:ascii="Times New Roman" w:hAnsi="Times New Roman" w:cs="Times New Roman"/>
          <w:sz w:val="28"/>
          <w:szCs w:val="28"/>
        </w:rPr>
        <w:t>ной сферы</w:t>
      </w:r>
      <w:r w:rsidRPr="009C270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561456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="00B52324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2324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B52324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B5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52324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сохранение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</w:p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пространства 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B523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участников культурно-массовых мероприятий к запланированному объему.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2324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2324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</w:t>
            </w:r>
            <w:r w:rsidR="00C97F5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подпрограммы составляет 39037,2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4316,4 тыс. руб.</w:t>
            </w:r>
          </w:p>
          <w:p w:rsidR="0043037A" w:rsidRPr="009C2703" w:rsidRDefault="00C97F56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8431,8</w:t>
            </w:r>
            <w:r w:rsidR="0043037A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3037A" w:rsidRPr="009C2703" w:rsidRDefault="00C97F56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5257,8</w:t>
            </w:r>
            <w:r w:rsidR="0043037A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5257,8 тыс. руб.</w:t>
            </w:r>
          </w:p>
          <w:p w:rsidR="0043037A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5257,8 тыс. руб.</w:t>
            </w:r>
          </w:p>
          <w:p w:rsidR="0043037A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5257,8 тыс. руб.</w:t>
            </w:r>
          </w:p>
          <w:p w:rsidR="00CC58C5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2023 год – 5257,8 тыс. руб.</w:t>
            </w:r>
          </w:p>
        </w:tc>
      </w:tr>
    </w:tbl>
    <w:p w:rsidR="00CC58C5" w:rsidRPr="009C2703" w:rsidRDefault="00CC58C5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</w:t>
      </w:r>
      <w:r w:rsidR="00C304B3" w:rsidRPr="009C2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</w:t>
      </w:r>
      <w:r w:rsidR="00C304B3" w:rsidRPr="009C2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Разработка   Подпрограммы «Развитие в сфере культуры в муниципальном образовании </w:t>
      </w:r>
      <w:r w:rsidR="00F16FE9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 на 201</w:t>
      </w:r>
      <w:r w:rsidR="00F16FE9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F16FE9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CC58C5" w:rsidRPr="009C2703" w:rsidRDefault="00C304B3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CC58C5" w:rsidRPr="009C2703" w:rsidRDefault="00C304B3" w:rsidP="00CC58C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CC58C5" w:rsidRPr="009C2703" w:rsidRDefault="00C304B3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В современных  условиях жители </w:t>
      </w:r>
      <w:r w:rsidR="00F16FE9" w:rsidRPr="009C2703">
        <w:rPr>
          <w:rFonts w:ascii="Times New Roman" w:hAnsi="Times New Roman" w:cs="Times New Roman"/>
          <w:sz w:val="28"/>
          <w:szCs w:val="28"/>
        </w:rPr>
        <w:t>Новосергиевского поссовета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CC58C5" w:rsidRPr="009C2703" w:rsidRDefault="00C304B3" w:rsidP="00CC58C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</w:t>
      </w:r>
      <w:proofErr w:type="gramStart"/>
      <w:r w:rsidR="00CC58C5" w:rsidRPr="009C2703">
        <w:rPr>
          <w:rFonts w:ascii="Times New Roman" w:hAnsi="Times New Roman" w:cs="Times New Roman"/>
          <w:sz w:val="28"/>
          <w:szCs w:val="28"/>
        </w:rPr>
        <w:t>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</w:t>
      </w:r>
      <w:r w:rsidRPr="009C2703">
        <w:rPr>
          <w:rFonts w:ascii="Times New Roman" w:hAnsi="Times New Roman" w:cs="Times New Roman"/>
          <w:sz w:val="28"/>
          <w:szCs w:val="28"/>
        </w:rPr>
        <w:t xml:space="preserve"> в</w:t>
      </w:r>
      <w:r w:rsidR="00CC58C5" w:rsidRPr="009C2703">
        <w:rPr>
          <w:rFonts w:ascii="Times New Roman" w:hAnsi="Times New Roman" w:cs="Times New Roman"/>
          <w:sz w:val="28"/>
          <w:szCs w:val="28"/>
        </w:rPr>
        <w:t>ысоконравственной, твердой в своих убеждениях.</w:t>
      </w:r>
      <w:proofErr w:type="gramEnd"/>
    </w:p>
    <w:p w:rsidR="00CC58C5" w:rsidRPr="009C2703" w:rsidRDefault="00C304B3" w:rsidP="00CC58C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CC58C5" w:rsidRPr="009C2703" w:rsidRDefault="00CC58C5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 w:rsidR="00F16FE9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Новосергиевский поссовет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304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Цель Подпрограммы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сохранение, развитие и использование культурного наследия; 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работа с общественными объединениями, детьми и молодежью; 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информационная поддержка деятельности субъектов культуры; 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7"/>
        <w:spacing w:after="28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Достижение указанной цели в рамках подпрограммы предполагает решение следующих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 культуры и искусства на территории поселения;</w:t>
      </w:r>
    </w:p>
    <w:p w:rsidR="00CC58C5" w:rsidRPr="009C2703" w:rsidRDefault="00CC58C5" w:rsidP="00CC58C5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сохранение и развитие творческого потенциала;</w:t>
      </w:r>
    </w:p>
    <w:p w:rsidR="00CC58C5" w:rsidRPr="009C2703" w:rsidRDefault="00CC58C5" w:rsidP="00CC58C5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CC58C5" w:rsidRPr="009C2703" w:rsidRDefault="00CC58C5" w:rsidP="00CC58C5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4. Информация о ресурсном обеспечении подпрограммы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7"/>
        <w:spacing w:after="280"/>
        <w:ind w:firstLine="567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C2703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эффективности реализации Подпрограммы.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подпрограммы составляет 39037,2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4316,4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8431,8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5257,8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5257,8 тыс. руб.</w:t>
      </w:r>
    </w:p>
    <w:p w:rsidR="00C97F56" w:rsidRPr="009C2703" w:rsidRDefault="00C97F56" w:rsidP="00C9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5257,8 тыс. руб.</w:t>
      </w:r>
    </w:p>
    <w:p w:rsidR="00C97F56" w:rsidRPr="009C2703" w:rsidRDefault="00C97F56" w:rsidP="00C9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5257,8 тыс. руб.</w:t>
      </w:r>
    </w:p>
    <w:p w:rsidR="00CC58C5" w:rsidRPr="009C2703" w:rsidRDefault="00C97F56" w:rsidP="00C97F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5257,8 тыс. руб.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5396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</w:t>
      </w:r>
      <w:r w:rsidR="00C5396A" w:rsidRPr="009C2703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 w:rsidRPr="009C270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C5396A" w:rsidRPr="009C2703">
        <w:rPr>
          <w:rFonts w:ascii="Times New Roman" w:hAnsi="Times New Roman" w:cs="Times New Roman"/>
          <w:sz w:val="28"/>
          <w:szCs w:val="28"/>
        </w:rPr>
        <w:t>Новосергиевский поссовет  на 2017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C5396A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CC58C5" w:rsidP="00C304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97F56" w:rsidRDefault="00C97F56" w:rsidP="00EE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F93" w:rsidRPr="009C2703" w:rsidRDefault="00EE1F93" w:rsidP="00EE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7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«Устойчивое развитие  территории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E1F93" w:rsidRPr="009C2703" w:rsidRDefault="0029183E" w:rsidP="0029183E">
      <w:pPr>
        <w:spacing w:after="0" w:line="240" w:lineRule="auto"/>
        <w:jc w:val="right"/>
        <w:rPr>
          <w:rFonts w:cs="Times New Roman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Оренбургской области на 2017-2023 годы»</w:t>
      </w:r>
    </w:p>
    <w:p w:rsidR="00EE1F93" w:rsidRPr="009C2703" w:rsidRDefault="00EE1F93" w:rsidP="0029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EE1F93" w:rsidRPr="009C2703" w:rsidRDefault="00EE1F93" w:rsidP="00EE1F93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2019-2023 годы»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Новосергиевский поссовет 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территорий объектами инженерной инфраструктуры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системами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инфраструктуры территорий, предназначенных для жилищного строительства. 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инфраструктуры;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Объем фина</w:t>
            </w:r>
            <w:r w:rsidR="0043037A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нсирования подпрограммы составляет 0 руб.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*;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* Общий объем средств бюджета МО Новосергиевский поссовет может быть скорректирован на сумму субсидий из областного бюджета и внебюджетных источников.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Объемы  финансирования  носят </w:t>
            </w:r>
            <w:r w:rsidRPr="009C270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прогнозный характер и подлежат уточнению.</w:t>
            </w:r>
          </w:p>
        </w:tc>
      </w:tr>
    </w:tbl>
    <w:p w:rsidR="0043037A" w:rsidRPr="009C2703" w:rsidRDefault="0043037A" w:rsidP="00AC0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0100"/>
    </w:p>
    <w:p w:rsidR="00AC0608" w:rsidRPr="009C2703" w:rsidRDefault="00AC0608" w:rsidP="00AC0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</w:t>
      </w:r>
    </w:p>
    <w:bookmarkEnd w:id="2"/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 xml:space="preserve">Потребность в обустройстве земельных участков в целях жилищного строительства инженерной инфраструктуры,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 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>Программа должна обеспечить комплексный подход к формированию нового сегмента строительства жилья экономического класса,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3" w:name="sub_8200"/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2. Приоритеты политики администрации Новосергиевский поссовет в сфере реализации подпрограммы, цель, задачи и показатели (индикаторы) их достижения</w:t>
      </w:r>
    </w:p>
    <w:bookmarkEnd w:id="3"/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Цель Подпрограммы: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обустройство территорий объектами инженерной инфраструктуры.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Исполнение мероприятий программы окажет значимое влияние на реализацию приоритетов государственной политики в жилищной сфере: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>снижение стоимости одного квадратного метра жилья путем увеличения объемов жилищного строительства в первую очередь жилья экономического класса;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  Кроме того, мероприятия программы будут способствовать реализации приоритетов в сфере жилищно-коммунального хозяйства: улучшению качества жилищного фонда, повышению комфортности условий проживания, развитию коммунальной инфраструктуры.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  Достижение указанной цели в рамках подпрограммы </w:t>
      </w:r>
      <w:r w:rsidR="0043037A" w:rsidRPr="009C2703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решение следующих задач: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9C2703">
        <w:rPr>
          <w:rFonts w:ascii="Times New Roman" w:hAnsi="Times New Roman" w:cs="Times New Roman"/>
          <w:sz w:val="28"/>
          <w:szCs w:val="28"/>
        </w:rPr>
        <w:t xml:space="preserve">обеспечение системами инженерной инфраструктуры территорий, предназначенных для жилищного строительства. 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>Сведения о показателях (индикаторах) Программы представлены в приложении №1 к Программе.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8300"/>
      <w:r w:rsidRPr="009C2703">
        <w:rPr>
          <w:rFonts w:ascii="Times New Roman" w:hAnsi="Times New Roman" w:cs="Times New Roman"/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bookmarkEnd w:id="4"/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подпрограммы с указанием сроков их </w:t>
      </w:r>
      <w:r w:rsidRPr="009C2703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:rsidR="002921CD" w:rsidRPr="009C2703" w:rsidRDefault="002921CD" w:rsidP="00EE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проекте 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4. Информация о ресурсном обеспечении подпрограммы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8701"/>
      <w:r w:rsidRPr="009C2703">
        <w:rPr>
          <w:rFonts w:ascii="Times New Roman" w:hAnsi="Times New Roman" w:cs="Times New Roman"/>
          <w:bCs/>
          <w:sz w:val="28"/>
          <w:szCs w:val="28"/>
        </w:rPr>
        <w:t>Информация о ресурсном обеспечении и мероприятиям подпрограммы  приведены в приложении № 3 к настоящей муниципальной Программе.</w:t>
      </w:r>
      <w:bookmarkEnd w:id="5"/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2017-2023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58C5" w:rsidRPr="009C2703" w:rsidRDefault="00CC58C5" w:rsidP="00C304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58C5" w:rsidRPr="009C2703" w:rsidRDefault="00CC58C5" w:rsidP="00CC58C5">
      <w:pPr>
        <w:jc w:val="both"/>
        <w:rPr>
          <w:rFonts w:cs="Times New Roman"/>
        </w:rPr>
        <w:sectPr w:rsidR="00CC58C5" w:rsidRPr="009C2703" w:rsidSect="00CC5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9C270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58C5" w:rsidRPr="009C2703" w:rsidRDefault="00CC58C5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9C2703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CC58C5" w:rsidRPr="009C2703" w:rsidRDefault="008A1E8E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="0023341D" w:rsidRPr="009C27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</w:t>
      </w:r>
      <w:r w:rsidR="0023341D" w:rsidRPr="009C2703">
        <w:rPr>
          <w:rFonts w:ascii="Times New Roman" w:hAnsi="Times New Roman" w:cs="Times New Roman"/>
          <w:sz w:val="28"/>
          <w:szCs w:val="28"/>
        </w:rPr>
        <w:t>7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- 202</w:t>
      </w:r>
      <w:r w:rsidR="0023341D" w:rsidRPr="009C2703">
        <w:rPr>
          <w:rFonts w:ascii="Times New Roman" w:hAnsi="Times New Roman" w:cs="Times New Roman"/>
          <w:sz w:val="28"/>
          <w:szCs w:val="28"/>
        </w:rPr>
        <w:t>3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E1F93" w:rsidRPr="009C2703" w:rsidRDefault="00EE1F93" w:rsidP="0043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r279"/>
      <w:bookmarkStart w:id="7" w:name="Par281"/>
      <w:bookmarkEnd w:id="6"/>
      <w:bookmarkEnd w:id="7"/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муниципальной программы,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 муниципальной программы и их </w:t>
      </w:r>
      <w:proofErr w:type="gramStart"/>
      <w:r w:rsidRPr="009C2703"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"/>
        <w:gridCol w:w="2811"/>
        <w:gridCol w:w="41"/>
        <w:gridCol w:w="1671"/>
        <w:gridCol w:w="46"/>
        <w:gridCol w:w="1426"/>
        <w:gridCol w:w="148"/>
        <w:gridCol w:w="1361"/>
        <w:gridCol w:w="79"/>
        <w:gridCol w:w="574"/>
        <w:gridCol w:w="136"/>
        <w:gridCol w:w="10"/>
        <w:gridCol w:w="15"/>
        <w:gridCol w:w="30"/>
        <w:gridCol w:w="831"/>
        <w:gridCol w:w="85"/>
        <w:gridCol w:w="884"/>
        <w:gridCol w:w="46"/>
        <w:gridCol w:w="15"/>
        <w:gridCol w:w="15"/>
        <w:gridCol w:w="30"/>
        <w:gridCol w:w="15"/>
        <w:gridCol w:w="15"/>
        <w:gridCol w:w="15"/>
        <w:gridCol w:w="15"/>
        <w:gridCol w:w="30"/>
        <w:gridCol w:w="15"/>
        <w:gridCol w:w="15"/>
        <w:gridCol w:w="923"/>
        <w:gridCol w:w="133"/>
        <w:gridCol w:w="836"/>
        <w:gridCol w:w="33"/>
        <w:gridCol w:w="16"/>
        <w:gridCol w:w="15"/>
        <w:gridCol w:w="15"/>
        <w:gridCol w:w="60"/>
        <w:gridCol w:w="45"/>
        <w:gridCol w:w="30"/>
        <w:gridCol w:w="877"/>
      </w:tblGrid>
      <w:tr w:rsidR="00EE1F93" w:rsidRPr="009C2703" w:rsidTr="002A263A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8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EE1F93" w:rsidRPr="009C2703" w:rsidTr="002A263A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EE1F93" w:rsidRPr="009C2703" w:rsidTr="002A263A">
        <w:trPr>
          <w:trHeight w:hRule="exact" w:val="973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294"/>
            <w:bookmarkEnd w:id="8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 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891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11"/>
            <w:bookmarkEnd w:id="9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E1F93" w:rsidRPr="009C2703" w:rsidRDefault="00EE1F93" w:rsidP="00EE1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  <w:lang w:eastAsia="en-US"/>
              </w:rPr>
            </w:pPr>
            <w:r w:rsidRPr="009C270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C270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  <w:lang w:eastAsia="en-US"/>
              </w:rPr>
              <w:t>Устойчивое развитие территории  муниципального образования Новосергиевский поссовет Новосергиевского района Оренбургской области   на 2017 - 2023 годы».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263A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0"/>
            <w:bookmarkStart w:id="11" w:name="Par379"/>
            <w:bookmarkEnd w:id="10"/>
            <w:bookmarkEnd w:id="11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выполнения</w:t>
            </w:r>
            <w:r w:rsidRPr="009C2703">
              <w:t xml:space="preserve"> </w:t>
            </w:r>
            <w:proofErr w:type="spellStart"/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подпрограммных мероприятий муниципальной программы к плановым показателям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служащих, прошедших  программы   профессиональной переподготовки  и  </w:t>
            </w:r>
            <w:r w:rsidRPr="009C270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7016E" wp14:editId="2BFEDC03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177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72.4pt;margin-top:46.6pt;width:.05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W5TgIAAFU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"/>
                  </w:pict>
                </mc:Fallback>
              </mc:AlternateConten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1F93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жителей территории поселения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956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1«Управление муниципальным имуществом, мероприятия по землеустройству и землепользованию  в муниципальном образовании Новосергиевский поссовет на 2017-2023 годы»</w:t>
            </w:r>
          </w:p>
        </w:tc>
      </w:tr>
      <w:tr w:rsidR="00EE1F93" w:rsidRPr="009C2703" w:rsidTr="002A263A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A263A" w:rsidRPr="009C2703" w:rsidTr="002A263A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3" w:rsidRPr="009C2703" w:rsidTr="002A263A">
        <w:trPr>
          <w:trHeight w:hRule="exact" w:val="673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 населения сельского поселения Новосергиевский поссовет на 2017 – 2023годы»</w:t>
            </w:r>
          </w:p>
        </w:tc>
      </w:tr>
      <w:tr w:rsidR="00EE1F93" w:rsidRPr="009C2703" w:rsidTr="002A263A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63A" w:rsidRPr="009C2703" w:rsidTr="002A263A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E1F93" w:rsidRPr="009C2703" w:rsidRDefault="00EE1F93" w:rsidP="00EE1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«Развитие транспортной системы  муниципального  образования Новосергиевский поссовет на 2017-2023 годы»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66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63A" w:rsidRPr="009C2703" w:rsidTr="002A263A">
        <w:trPr>
          <w:trHeight w:hRule="exact" w:val="2890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образования</w:t>
            </w: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населенных </w:t>
            </w: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пунктах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имеющих регулярного автобусного сообщения с административным центром в общей численности населения муниципального образования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дорожного хозяйства в муниципальном образовании Новосергиевский поссовет на 2017-2023 годы»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F93" w:rsidRPr="009C2703" w:rsidTr="002A263A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F93" w:rsidRPr="009C2703" w:rsidTr="002A263A">
        <w:trPr>
          <w:trHeight w:hRule="exact" w:val="890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Новосергиевский поссовет на 2017-2023 годы»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63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администрации муниципального образования «Новосергиевский поссовет»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«Новосергиевский поссовет»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F93" w:rsidRPr="009C2703" w:rsidTr="002A263A">
        <w:trPr>
          <w:trHeight w:hRule="exact" w:val="1010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8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многоквартирного жилищного фонда, требующего капитального ремонта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1F93" w:rsidRPr="009C2703" w:rsidTr="002A263A">
        <w:trPr>
          <w:trHeight w:hRule="exact" w:val="963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8</w:t>
            </w:r>
          </w:p>
          <w:p w:rsidR="00EE1F93" w:rsidRPr="009C2703" w:rsidRDefault="00EE1F93" w:rsidP="00EE1F9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</w:tr>
      <w:tr w:rsidR="00EE1F93" w:rsidRPr="009C2703" w:rsidTr="002A263A">
        <w:trPr>
          <w:trHeight w:hRule="exact"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1F93" w:rsidRPr="009C2703" w:rsidTr="002A263A">
        <w:trPr>
          <w:trHeight w:hRule="exact" w:val="16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удовлетворенности населения благоустройством населенных пунктов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1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1F93" w:rsidRPr="009C2703" w:rsidTr="002A263A">
        <w:trPr>
          <w:trHeight w:hRule="exact" w:val="749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9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социально-культурной сферы в муниципальном образовании  Новосергиевский поссовет  на 2017-2023 годы»</w:t>
            </w:r>
          </w:p>
        </w:tc>
      </w:tr>
      <w:tr w:rsidR="00EE1F93" w:rsidRPr="009C2703" w:rsidTr="002A263A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3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E1F93" w:rsidRPr="009C2703" w:rsidTr="002A263A">
        <w:trPr>
          <w:trHeight w:hRule="exact" w:val="1010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10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2019-2023 годы»</w:t>
            </w:r>
          </w:p>
        </w:tc>
      </w:tr>
      <w:tr w:rsidR="00EE1F93" w:rsidRPr="009C2703" w:rsidTr="002A263A">
        <w:trPr>
          <w:trHeight w:hRule="exact" w:val="13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3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инженерной инфраструктуры;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58C5" w:rsidRPr="009C2703" w:rsidRDefault="00EE1F93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br w:type="page"/>
      </w:r>
      <w:r w:rsidR="00CC58C5"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№ 2</w:t>
      </w:r>
    </w:p>
    <w:p w:rsidR="00CC58C5" w:rsidRPr="009C2703" w:rsidRDefault="00CC58C5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9C2703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CC58C5" w:rsidRPr="009C2703" w:rsidRDefault="00F93BB2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</w:t>
      </w:r>
      <w:r w:rsidR="00F463F6" w:rsidRPr="009C2703">
        <w:rPr>
          <w:rFonts w:ascii="Times New Roman" w:hAnsi="Times New Roman" w:cs="Times New Roman"/>
          <w:sz w:val="28"/>
          <w:szCs w:val="28"/>
        </w:rPr>
        <w:t>7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- 202</w:t>
      </w:r>
      <w:r w:rsidR="00F463F6" w:rsidRPr="009C2703">
        <w:rPr>
          <w:rFonts w:ascii="Times New Roman" w:hAnsi="Times New Roman" w:cs="Times New Roman"/>
          <w:sz w:val="28"/>
          <w:szCs w:val="28"/>
        </w:rPr>
        <w:t>3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00F9C" w:rsidRPr="009C2703" w:rsidRDefault="00A00F9C" w:rsidP="00A0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00F9C" w:rsidRPr="009C2703" w:rsidRDefault="00A00F9C" w:rsidP="00A0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A00F9C" w:rsidRPr="009C2703" w:rsidRDefault="00A00F9C" w:rsidP="00A0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8"/>
        <w:gridCol w:w="9"/>
        <w:gridCol w:w="2138"/>
        <w:gridCol w:w="6"/>
        <w:gridCol w:w="1984"/>
        <w:gridCol w:w="8"/>
        <w:gridCol w:w="56"/>
        <w:gridCol w:w="1300"/>
        <w:gridCol w:w="30"/>
        <w:gridCol w:w="1228"/>
        <w:gridCol w:w="3722"/>
        <w:gridCol w:w="20"/>
        <w:gridCol w:w="2235"/>
        <w:gridCol w:w="6"/>
        <w:gridCol w:w="14"/>
        <w:gridCol w:w="1939"/>
      </w:tblGrid>
      <w:tr w:rsidR="00A00F9C" w:rsidRPr="009C2703" w:rsidTr="00375650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r w:rsidR="00E45C72"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реализации</w:t>
            </w: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391"/>
            <w:bookmarkEnd w:id="12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A00F9C" w:rsidRPr="009C2703" w:rsidTr="00375650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9C" w:rsidRPr="009C2703" w:rsidTr="00375650">
        <w:trPr>
          <w:trHeight w:val="885"/>
        </w:trPr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Par394"/>
            <w:bookmarkEnd w:id="13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C270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Новосергиевский поссовет Новосергиевского  района Оренбургской области   на 2017 - 2023 годы»</w:t>
            </w:r>
          </w:p>
        </w:tc>
      </w:tr>
      <w:tr w:rsidR="00A00F9C" w:rsidRPr="009C2703" w:rsidTr="00375650">
        <w:trPr>
          <w:trHeight w:val="148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A00F9C" w:rsidRPr="009C2703" w:rsidTr="00375650">
        <w:trPr>
          <w:trHeight w:val="251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 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rPr>
          <w:trHeight w:val="275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«Обеспечение безопасности жизнедеятельности населения сельского поселения Новосергиевский поссовет на 2017 – 2023годы»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мероприятие 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A00F9C" w:rsidRPr="009C2703" w:rsidTr="00375650">
        <w:trPr>
          <w:trHeight w:val="223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их деятельности.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Пропаганда правовых знаний.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профилактической работе по предупреждению правонарушений среди несовершеннолетних.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охраны общественного порядка и обеспечения общественной безопасности, соблюдения законности и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правопорядка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личности, поддержание правопорядка в общественных местах, профилактика преступлений и административн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норм действующего законодательства, создание в обществе установок неприятия нарушения нравственных норм, правонарушений и преступлений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4.1.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доступности услуг общественного пассажирского автомобильного транспорта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развития безопасного и доступного пассажирского автомобильного транспорта; гарантированный уровень и качество транспортных услуг для населения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повышения доступности услуг общественного автомобильного транспорта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поселения и искусственных сооружений на них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автомобильных дорог улучшается качество дорожного покрытия 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6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6.1.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окружающей среды, объектов культурного наследия;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планировка территорий муниципального образования «Новосергиевский поссовет»;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Неэффективное функционирование систем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обеспечения администрации муниципального образования «Новосергиевский поссовет» документами территориального планирования (схемой территориального планирования местной администрации);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обеспечения сельских поселений муниципального образования документами территориального планирования и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ведение АИСОГД администрации муниципального образования «Новосергиевский поссовет»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«Капитальный ремонт общего имущества  в многоквартирных домах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эксплуатационных характеристик общего имущества в многоквартирных домах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и реализация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модернизационных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, инновационных и ресурсосберегающих технологий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Некачественная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подрядных организаций и нарушение сроков оформления документов 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приведения в нормативное состояние и соответствие установленным санитарным и техническим правилам и нормам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инженерных сетей, строительных конструкций и элементов жилищного фонда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8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снижается уровень физического износа объектов коммунальной инфраструктуры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8.3.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уличному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освещенности улиц, а также экономия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 за счет правильного выбора источника света уменьшит затраты бюджета</w:t>
            </w:r>
          </w:p>
        </w:tc>
      </w:tr>
      <w:tr w:rsidR="00A00F9C" w:rsidRPr="009C2703" w:rsidTr="00375650">
        <w:trPr>
          <w:trHeight w:val="31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8.4.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Мероприятие по озеленению поселений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  неудовлетворительное состояние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8.5.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9C2703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необходимого систематического ухода, места захоронения будут находиться в неудовлетворительном состоянии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E45C72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E4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8.6.</w:t>
            </w:r>
          </w:p>
          <w:p w:rsidR="00E45C72" w:rsidRPr="009C2703" w:rsidRDefault="00E45C72" w:rsidP="00E4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«Приоритетный проект Оренбургской области»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устройству</w:t>
            </w:r>
            <w:r w:rsidRPr="00E45C72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территории кладбища в </w:t>
            </w:r>
            <w:proofErr w:type="spellStart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  <w:proofErr w:type="spellEnd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Новосергиевского района Оренбургской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7D676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ограждения на территории кладбища, ухудшение санитарного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ограждения территории кладбища, улучшение санитарного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состояния.</w:t>
            </w:r>
          </w:p>
        </w:tc>
      </w:tr>
      <w:tr w:rsidR="00E45C72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8.7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 обеспечивает создание среды для гармоничного и благоприятного  проживания населения</w:t>
            </w:r>
          </w:p>
        </w:tc>
      </w:tr>
      <w:tr w:rsidR="00E45C72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9</w:t>
            </w:r>
          </w:p>
          <w:p w:rsidR="00E45C72" w:rsidRPr="009C2703" w:rsidRDefault="00E45C72" w:rsidP="00A00F9C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социально-культурной  сферы в муниципальном  образовании Новосергиевский поссовет на 2017-2023 годы»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9.1.</w:t>
            </w:r>
          </w:p>
          <w:p w:rsidR="00E45C72" w:rsidRPr="009C2703" w:rsidRDefault="00E45C72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Организация духовного и нравственного воспитания подрастающего поколения;</w:t>
            </w:r>
          </w:p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риобщение</w:t>
            </w:r>
            <w:proofErr w:type="spell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здоровому образу жизни;</w:t>
            </w:r>
          </w:p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коллективно-творческих и спортивно-оздоровительных мероприятиях;</w:t>
            </w:r>
          </w:p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среди детей и молодежи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9.2.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досуга жителей поселения услугами организаций культуры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эффективное использование культурного 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наследия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культурного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населения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Эффективное использования 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ресурсов культуры в целях  обеспечения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9.3.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9.4.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Улучшение качества физического воспитания населения поселения;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занятия физической культурой и спортом для всех категорий и групп населения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физического воспитания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Укрепление материально-технической базы 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создание современной спортивной инфраструктуры в поселении для занятия физической культурой и спортом</w:t>
            </w:r>
          </w:p>
        </w:tc>
      </w:tr>
      <w:tr w:rsidR="00E45C72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10</w:t>
            </w:r>
          </w:p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2017-2023 годы»</w:t>
            </w:r>
          </w:p>
        </w:tc>
      </w:tr>
      <w:tr w:rsidR="00E45C72" w:rsidRPr="00A00F9C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10.1. 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инженерной инфраструктурой проектов жилищного строительства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инф-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раструктурная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обес-печенность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жилых застроек для достижения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плано-вых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объемов ввода жилья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A00F9C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Ввод в </w:t>
            </w:r>
            <w:proofErr w:type="spellStart"/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эксплуа-тацию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объектов инженерной инфраструктуры</w:t>
            </w:r>
          </w:p>
        </w:tc>
      </w:tr>
    </w:tbl>
    <w:p w:rsidR="00A00F9C" w:rsidRPr="00A00F9C" w:rsidRDefault="00A00F9C" w:rsidP="00A00F9C">
      <w:pPr>
        <w:jc w:val="both"/>
        <w:rPr>
          <w:rFonts w:cs="Times New Roman"/>
        </w:rPr>
      </w:pPr>
    </w:p>
    <w:p w:rsidR="00CC58C5" w:rsidRDefault="00CC58C5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144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451F0"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451F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51F0" w:rsidRPr="00A451F0" w:rsidRDefault="00A451F0" w:rsidP="00A451F0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51F0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A451F0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A451F0" w:rsidRPr="00A451F0" w:rsidRDefault="00A451F0" w:rsidP="00A451F0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 w:rsidRPr="00A451F0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Оренбургской области на 2017 - 2023 годы».</w:t>
      </w:r>
    </w:p>
    <w:p w:rsidR="00A451F0" w:rsidRPr="00A451F0" w:rsidRDefault="00A451F0" w:rsidP="00A451F0">
      <w:pPr>
        <w:jc w:val="both"/>
        <w:rPr>
          <w:rFonts w:cs="Times New Roman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20"/>
      <w:bookmarkEnd w:id="14"/>
      <w:r w:rsidRPr="00A451F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F0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F0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 муниципального образования Новосергиевский поссовет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F0">
        <w:rPr>
          <w:rFonts w:ascii="Times New Roman" w:hAnsi="Times New Roman" w:cs="Times New Roman"/>
          <w:b/>
          <w:bCs/>
          <w:sz w:val="28"/>
          <w:szCs w:val="28"/>
        </w:rPr>
        <w:t xml:space="preserve"> Новосергиевского района Оренбургской области на 2017-2023 годы».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51F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94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701"/>
        <w:gridCol w:w="3402"/>
        <w:gridCol w:w="2552"/>
        <w:gridCol w:w="1134"/>
        <w:gridCol w:w="992"/>
        <w:gridCol w:w="992"/>
        <w:gridCol w:w="851"/>
        <w:gridCol w:w="992"/>
        <w:gridCol w:w="851"/>
        <w:gridCol w:w="850"/>
      </w:tblGrid>
      <w:tr w:rsidR="00A451F0" w:rsidRPr="00A451F0" w:rsidTr="00100427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15FD" w:rsidRPr="00A451F0" w:rsidTr="00100427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54493,6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D" w:rsidRPr="003E77E8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64444,25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66973,6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D" w:rsidRPr="003E77E8" w:rsidRDefault="008C15FD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67226,1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D" w:rsidRPr="003E77E8" w:rsidRDefault="008C15FD">
            <w:pPr>
              <w:rPr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>
            <w:pPr>
              <w:rPr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67226,1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A451F0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</w:t>
            </w:r>
            <w:r w:rsidRPr="00A451F0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lastRenderedPageBreak/>
              <w:t>образования Новосергиевский поссовет Новосергиевского района Оренбургской области   на 2017 - 2023 годы».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Новосергиевский поссовет: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12745,3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19318,5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20083,5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20083,5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20083,5</w:t>
            </w:r>
          </w:p>
        </w:tc>
      </w:tr>
      <w:tr w:rsidR="00A451F0" w:rsidRPr="00A451F0" w:rsidTr="00100427">
        <w:trPr>
          <w:trHeight w:val="387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96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10746,7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12645,3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18431,4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19983,5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19983,5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19983,5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 информации о деятельности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646DE" w:rsidRPr="00A451F0" w:rsidTr="00100427">
        <w:trPr>
          <w:trHeight w:val="4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землеустройству и землепользованию  в муниципальном образовании Новосергиевский поссовет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</w:tr>
      <w:tr w:rsidR="00A451F0" w:rsidRPr="00A451F0" w:rsidTr="00100427">
        <w:trPr>
          <w:trHeight w:val="105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E700B6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</w:tr>
      <w:tr w:rsidR="008B4471" w:rsidRPr="00A451F0" w:rsidTr="00100427">
        <w:trPr>
          <w:trHeight w:val="6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1" w:rsidRPr="0096221B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625,8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</w:tr>
      <w:tr w:rsidR="00A451F0" w:rsidRPr="00A451F0" w:rsidTr="00100427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Новосергиевский поссовет на 2017 – 2023годы»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</w:tr>
      <w:tr w:rsidR="00A451F0" w:rsidRPr="00A451F0" w:rsidTr="00100427">
        <w:trPr>
          <w:trHeight w:val="69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4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защиты населения и территории муниципального образования от чрезвычайных </w:t>
            </w: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1F0" w:rsidRPr="00A451F0" w:rsidTr="00100427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1F0" w:rsidRPr="00A451F0" w:rsidTr="00100427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4.1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услуг общественного пассажирского автомобильного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дорожного хозяйства в муниципальном образовании Новосергиевский поссовет»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12021,35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8C5824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17698,5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17698,5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5.1.1.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8C5824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14264,1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17698,5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17698,5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системы </w:t>
            </w:r>
            <w:proofErr w:type="spellStart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Новосергиевский поссовет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b/>
              </w:rPr>
            </w:pP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полномочий по утверждению  документации по планировке территории, выдаче </w:t>
            </w: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/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7.1.2.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домах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CC4725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8646DE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25" w:rsidRPr="008646DE" w:rsidRDefault="00CC4725" w:rsidP="00A45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72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25" w:rsidRPr="00A451F0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72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20714,6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45637E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63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18501,3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25" w:rsidRPr="0045637E" w:rsidRDefault="00CC4725">
            <w:pPr>
              <w:rPr>
                <w:highlight w:val="yellow"/>
              </w:rPr>
            </w:pPr>
            <w:r w:rsidRPr="004563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45637E" w:rsidRDefault="00CC4725">
            <w:pPr>
              <w:rPr>
                <w:highlight w:val="yellow"/>
              </w:rPr>
            </w:pPr>
            <w:r w:rsidRPr="004563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18501,3</w:t>
            </w:r>
          </w:p>
        </w:tc>
      </w:tr>
      <w:tr w:rsidR="00A451F0" w:rsidRPr="00A451F0" w:rsidTr="00100427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51F0" w:rsidRPr="00A451F0" w:rsidTr="00100427">
        <w:trPr>
          <w:trHeight w:val="5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1F0" w:rsidRPr="00A451F0" w:rsidTr="00100427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Новосергиевский </w:t>
            </w: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7794,2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4882,0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5062,0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</w:tr>
      <w:tr w:rsidR="00A451F0" w:rsidRPr="00A451F0" w:rsidTr="00100427">
        <w:trPr>
          <w:trHeight w:val="990"/>
        </w:trPr>
        <w:tc>
          <w:tcPr>
            <w:tcW w:w="62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 xml:space="preserve">Новосергиевский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1126,7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</w:tr>
      <w:tr w:rsidR="00A451F0" w:rsidRPr="00A451F0" w:rsidTr="0010042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</w:tr>
      <w:tr w:rsidR="00144A87" w:rsidRPr="00A451F0" w:rsidTr="0010042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144A87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144A87" w:rsidRDefault="00144A87" w:rsidP="001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A8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8.6.</w:t>
            </w:r>
          </w:p>
          <w:p w:rsidR="00144A87" w:rsidRPr="00A451F0" w:rsidRDefault="00144A87" w:rsidP="001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A87">
              <w:rPr>
                <w:rFonts w:ascii="Times New Roman" w:hAnsi="Times New Roman" w:cs="Times New Roman"/>
                <w:sz w:val="20"/>
                <w:szCs w:val="20"/>
              </w:rPr>
              <w:t>«Приоритетный проект Оренбургской области» в процессе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144A87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A8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устройству ограждения территории кладбища в </w:t>
            </w:r>
            <w:proofErr w:type="spellStart"/>
            <w:r w:rsidRPr="00144A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44A8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44A87">
              <w:rPr>
                <w:rFonts w:ascii="Times New Roman" w:hAnsi="Times New Roman" w:cs="Times New Roman"/>
                <w:sz w:val="20"/>
                <w:szCs w:val="20"/>
              </w:rPr>
              <w:t>ерепаново</w:t>
            </w:r>
            <w:proofErr w:type="spellEnd"/>
            <w:r w:rsidRPr="00144A87">
              <w:rPr>
                <w:rFonts w:ascii="Times New Roman" w:hAnsi="Times New Roman" w:cs="Times New Roman"/>
                <w:sz w:val="20"/>
                <w:szCs w:val="20"/>
              </w:rPr>
              <w:t xml:space="preserve"> Новосергиевского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144A87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A87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144A87" w:rsidP="006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87" w:rsidRPr="00A451F0" w:rsidRDefault="00144A87" w:rsidP="006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661103" w:rsidP="006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87" w:rsidRPr="00A451F0" w:rsidRDefault="00144A87" w:rsidP="006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144A87" w:rsidP="00661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87" w:rsidRPr="00A451F0" w:rsidRDefault="00144A87" w:rsidP="00661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4A87" w:rsidRPr="00A451F0" w:rsidRDefault="00144A87" w:rsidP="006611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C5824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8.1.7</w:t>
            </w: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17512,6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4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17785,4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8C5824" w:rsidRDefault="008C5824" w:rsidP="00A45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4" w:rsidRPr="008C5824" w:rsidRDefault="008C5824" w:rsidP="00A45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8C5824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4" w:rsidRPr="008C5824" w:rsidRDefault="008C5824">
            <w:pPr>
              <w:rPr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8C5824" w:rsidRDefault="008C5824">
            <w:pPr>
              <w:rPr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11281,3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CD02DC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CD02DC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3688,0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610,3</w:t>
            </w:r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Pr="00EA6CC9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451F0" w:rsidRPr="00EA6CC9" w:rsidSect="00CC58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6A7D73"/>
    <w:multiLevelType w:val="hybridMultilevel"/>
    <w:tmpl w:val="12489B92"/>
    <w:lvl w:ilvl="0" w:tplc="F94C7A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03E6B"/>
    <w:multiLevelType w:val="hybridMultilevel"/>
    <w:tmpl w:val="943E7680"/>
    <w:lvl w:ilvl="0" w:tplc="B874BC98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C719C"/>
    <w:multiLevelType w:val="hybridMultilevel"/>
    <w:tmpl w:val="F30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34A67"/>
    <w:multiLevelType w:val="hybridMultilevel"/>
    <w:tmpl w:val="D8A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7"/>
  </w:num>
  <w:num w:numId="6">
    <w:abstractNumId w:val="9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8"/>
  </w:num>
  <w:num w:numId="12">
    <w:abstractNumId w:val="12"/>
  </w:num>
  <w:num w:numId="13">
    <w:abstractNumId w:val="15"/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4"/>
  </w:num>
  <w:num w:numId="19">
    <w:abstractNumId w:val="26"/>
  </w:num>
  <w:num w:numId="20">
    <w:abstractNumId w:val="18"/>
  </w:num>
  <w:num w:numId="21">
    <w:abstractNumId w:val="29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4"/>
  </w:num>
  <w:num w:numId="29">
    <w:abstractNumId w:val="5"/>
  </w:num>
  <w:num w:numId="30">
    <w:abstractNumId w:val="33"/>
  </w:num>
  <w:num w:numId="31">
    <w:abstractNumId w:val="35"/>
  </w:num>
  <w:num w:numId="32">
    <w:abstractNumId w:val="32"/>
  </w:num>
  <w:num w:numId="33">
    <w:abstractNumId w:val="22"/>
  </w:num>
  <w:num w:numId="34">
    <w:abstractNumId w:val="30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2E"/>
    <w:rsid w:val="00022D97"/>
    <w:rsid w:val="00032217"/>
    <w:rsid w:val="00040853"/>
    <w:rsid w:val="00043F2C"/>
    <w:rsid w:val="0007562E"/>
    <w:rsid w:val="000862D1"/>
    <w:rsid w:val="000D6940"/>
    <w:rsid w:val="00100427"/>
    <w:rsid w:val="001156D7"/>
    <w:rsid w:val="00126B6E"/>
    <w:rsid w:val="0013265B"/>
    <w:rsid w:val="00144A87"/>
    <w:rsid w:val="001473E3"/>
    <w:rsid w:val="00152694"/>
    <w:rsid w:val="001D6AB7"/>
    <w:rsid w:val="001F4D8A"/>
    <w:rsid w:val="002007D8"/>
    <w:rsid w:val="00203B96"/>
    <w:rsid w:val="0023321A"/>
    <w:rsid w:val="0023341D"/>
    <w:rsid w:val="00234899"/>
    <w:rsid w:val="00250F27"/>
    <w:rsid w:val="00255AB2"/>
    <w:rsid w:val="0029183E"/>
    <w:rsid w:val="002921CD"/>
    <w:rsid w:val="002A263A"/>
    <w:rsid w:val="002B39AE"/>
    <w:rsid w:val="002D4B90"/>
    <w:rsid w:val="002D4EFD"/>
    <w:rsid w:val="002E11AA"/>
    <w:rsid w:val="002F1AFD"/>
    <w:rsid w:val="003327FC"/>
    <w:rsid w:val="00335C2D"/>
    <w:rsid w:val="00360198"/>
    <w:rsid w:val="00374D3E"/>
    <w:rsid w:val="00375650"/>
    <w:rsid w:val="003959E9"/>
    <w:rsid w:val="003B2E50"/>
    <w:rsid w:val="003B75EF"/>
    <w:rsid w:val="003C3664"/>
    <w:rsid w:val="003C6F36"/>
    <w:rsid w:val="003E77E8"/>
    <w:rsid w:val="0041713C"/>
    <w:rsid w:val="0043037A"/>
    <w:rsid w:val="00435695"/>
    <w:rsid w:val="004469AB"/>
    <w:rsid w:val="004505C2"/>
    <w:rsid w:val="004530BD"/>
    <w:rsid w:val="0045637E"/>
    <w:rsid w:val="00465E01"/>
    <w:rsid w:val="00483FB7"/>
    <w:rsid w:val="00502D45"/>
    <w:rsid w:val="005406D8"/>
    <w:rsid w:val="00561456"/>
    <w:rsid w:val="005722AE"/>
    <w:rsid w:val="00574D18"/>
    <w:rsid w:val="005851D2"/>
    <w:rsid w:val="005B0900"/>
    <w:rsid w:val="005B6625"/>
    <w:rsid w:val="00607C25"/>
    <w:rsid w:val="00661103"/>
    <w:rsid w:val="00740E46"/>
    <w:rsid w:val="00743BF9"/>
    <w:rsid w:val="00760712"/>
    <w:rsid w:val="00786122"/>
    <w:rsid w:val="007A60C7"/>
    <w:rsid w:val="007B02E8"/>
    <w:rsid w:val="007B0E3E"/>
    <w:rsid w:val="007C0A38"/>
    <w:rsid w:val="007D1E8F"/>
    <w:rsid w:val="007D2F62"/>
    <w:rsid w:val="007D676C"/>
    <w:rsid w:val="007E1F49"/>
    <w:rsid w:val="00800FF4"/>
    <w:rsid w:val="00806609"/>
    <w:rsid w:val="00817829"/>
    <w:rsid w:val="00825680"/>
    <w:rsid w:val="0085416C"/>
    <w:rsid w:val="008646DE"/>
    <w:rsid w:val="008666F4"/>
    <w:rsid w:val="00876C8A"/>
    <w:rsid w:val="00892585"/>
    <w:rsid w:val="008A1E8E"/>
    <w:rsid w:val="008B335B"/>
    <w:rsid w:val="008B4471"/>
    <w:rsid w:val="008C15FD"/>
    <w:rsid w:val="008C5824"/>
    <w:rsid w:val="008D7B48"/>
    <w:rsid w:val="008E02BE"/>
    <w:rsid w:val="008E4242"/>
    <w:rsid w:val="009032DD"/>
    <w:rsid w:val="009162B9"/>
    <w:rsid w:val="00916F4A"/>
    <w:rsid w:val="00935C80"/>
    <w:rsid w:val="009377E9"/>
    <w:rsid w:val="00937AB9"/>
    <w:rsid w:val="00942723"/>
    <w:rsid w:val="00942B10"/>
    <w:rsid w:val="00951D93"/>
    <w:rsid w:val="0095580B"/>
    <w:rsid w:val="0096221B"/>
    <w:rsid w:val="0099476E"/>
    <w:rsid w:val="00994ACB"/>
    <w:rsid w:val="009B5FF4"/>
    <w:rsid w:val="009C2703"/>
    <w:rsid w:val="009D7C03"/>
    <w:rsid w:val="00A00F9C"/>
    <w:rsid w:val="00A07158"/>
    <w:rsid w:val="00A2238F"/>
    <w:rsid w:val="00A2553B"/>
    <w:rsid w:val="00A3323A"/>
    <w:rsid w:val="00A355D9"/>
    <w:rsid w:val="00A451F0"/>
    <w:rsid w:val="00A66438"/>
    <w:rsid w:val="00A85189"/>
    <w:rsid w:val="00AC0608"/>
    <w:rsid w:val="00AF4F35"/>
    <w:rsid w:val="00AF4FA1"/>
    <w:rsid w:val="00B06410"/>
    <w:rsid w:val="00B069C9"/>
    <w:rsid w:val="00B30156"/>
    <w:rsid w:val="00B52324"/>
    <w:rsid w:val="00B57FED"/>
    <w:rsid w:val="00B63F17"/>
    <w:rsid w:val="00B929BB"/>
    <w:rsid w:val="00BA3329"/>
    <w:rsid w:val="00BB1E9F"/>
    <w:rsid w:val="00BD7F60"/>
    <w:rsid w:val="00BE1123"/>
    <w:rsid w:val="00C00492"/>
    <w:rsid w:val="00C16041"/>
    <w:rsid w:val="00C304B3"/>
    <w:rsid w:val="00C34542"/>
    <w:rsid w:val="00C5396A"/>
    <w:rsid w:val="00C6219C"/>
    <w:rsid w:val="00C73517"/>
    <w:rsid w:val="00C8312E"/>
    <w:rsid w:val="00C971DB"/>
    <w:rsid w:val="00C974EC"/>
    <w:rsid w:val="00C97F56"/>
    <w:rsid w:val="00CA549A"/>
    <w:rsid w:val="00CC4725"/>
    <w:rsid w:val="00CC58C5"/>
    <w:rsid w:val="00CD02DC"/>
    <w:rsid w:val="00CD45DC"/>
    <w:rsid w:val="00CE61E2"/>
    <w:rsid w:val="00CF042B"/>
    <w:rsid w:val="00CF7007"/>
    <w:rsid w:val="00D136C3"/>
    <w:rsid w:val="00D21A94"/>
    <w:rsid w:val="00D803D3"/>
    <w:rsid w:val="00DD2FAC"/>
    <w:rsid w:val="00E13BAA"/>
    <w:rsid w:val="00E45C72"/>
    <w:rsid w:val="00E700B6"/>
    <w:rsid w:val="00E81327"/>
    <w:rsid w:val="00E81B11"/>
    <w:rsid w:val="00E87316"/>
    <w:rsid w:val="00EA6119"/>
    <w:rsid w:val="00EC5DF0"/>
    <w:rsid w:val="00EE1F93"/>
    <w:rsid w:val="00EF65F5"/>
    <w:rsid w:val="00F06DD3"/>
    <w:rsid w:val="00F16FE9"/>
    <w:rsid w:val="00F4618B"/>
    <w:rsid w:val="00F463F6"/>
    <w:rsid w:val="00F524C7"/>
    <w:rsid w:val="00F5320D"/>
    <w:rsid w:val="00F6746E"/>
    <w:rsid w:val="00F774A6"/>
    <w:rsid w:val="00F93BB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5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A5BB-A9E1-4F4B-A03F-C69D16D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75</Pages>
  <Words>15277</Words>
  <Characters>87082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Специалист</cp:lastModifiedBy>
  <cp:revision>15</cp:revision>
  <cp:lastPrinted>2019-02-19T04:36:00Z</cp:lastPrinted>
  <dcterms:created xsi:type="dcterms:W3CDTF">2017-04-12T03:07:00Z</dcterms:created>
  <dcterms:modified xsi:type="dcterms:W3CDTF">2019-02-19T04:36:00Z</dcterms:modified>
</cp:coreProperties>
</file>