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60" w:rsidRDefault="00C92D60" w:rsidP="00C92D60">
      <w:pPr>
        <w:pStyle w:val="1"/>
        <w:jc w:val="center"/>
      </w:pPr>
      <w:r w:rsidRPr="00F21662">
        <w:t xml:space="preserve">Пояснительная записка к проекту  </w:t>
      </w:r>
      <w:r w:rsidRPr="00F21662">
        <w:rPr>
          <w:caps/>
          <w:color w:val="2A2A2A"/>
          <w:szCs w:val="24"/>
        </w:rPr>
        <w:t>«</w:t>
      </w:r>
      <w:r w:rsidRPr="00F21662">
        <w:t xml:space="preserve">внесение изменений в Правила землепользования и застройки муниципального образования </w:t>
      </w:r>
      <w:proofErr w:type="spellStart"/>
      <w:r w:rsidR="008751FA">
        <w:t>Новосергиевский</w:t>
      </w:r>
      <w:proofErr w:type="spellEnd"/>
      <w:r w:rsidR="008751FA">
        <w:t xml:space="preserve"> поссовет</w:t>
      </w:r>
      <w:r w:rsidRPr="00F21662">
        <w:t xml:space="preserve"> </w:t>
      </w:r>
      <w:proofErr w:type="spellStart"/>
      <w:r w:rsidR="008751FA">
        <w:t>Новосергиевского</w:t>
      </w:r>
      <w:proofErr w:type="spellEnd"/>
      <w:r w:rsidRPr="00F21662">
        <w:t xml:space="preserve"> района Оренбургской области, утверждённые решением Совета депутатов </w:t>
      </w:r>
      <w:r w:rsidR="008751FA" w:rsidRPr="008751FA">
        <w:t>от 26.04.2012 №21/6р.</w:t>
      </w:r>
      <w:proofErr w:type="gramStart"/>
      <w:r w:rsidR="008751FA" w:rsidRPr="008751FA">
        <w:t>с</w:t>
      </w:r>
      <w:proofErr w:type="gramEnd"/>
      <w:r w:rsidR="008751FA" w:rsidRPr="008751FA">
        <w:t>.</w:t>
      </w:r>
      <w:r w:rsidRPr="00F21662">
        <w:t>»</w:t>
      </w:r>
    </w:p>
    <w:p w:rsidR="008751FA" w:rsidRPr="007F4BD0" w:rsidRDefault="008751FA" w:rsidP="007F4BD0">
      <w:pPr>
        <w:spacing w:before="240" w:after="0"/>
        <w:ind w:firstLine="851"/>
        <w:jc w:val="both"/>
        <w:rPr>
          <w:rFonts w:ascii="Times New Roman" w:hAnsi="Times New Roman" w:cs="Times New Roman"/>
          <w:szCs w:val="24"/>
        </w:rPr>
      </w:pP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Работы по внесению изменений в правила землепользования и застройки МО </w:t>
      </w:r>
      <w:proofErr w:type="spellStart"/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Новосергиевский</w:t>
      </w:r>
      <w:proofErr w:type="spellEnd"/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поссовет 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выполняются по заказ</w:t>
      </w:r>
      <w:proofErr w:type="gram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у ООО</w:t>
      </w:r>
      <w:proofErr w:type="gram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Газпромнефть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-Оренбург» и на основании Постановления № 29-п от 08.06.2017г. администрации 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Новосергиевского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поссовета: «О подготовке проекта внесения изменений в генеральный план и правила землепользования и застройки МО 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Новосергиевский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поссовет 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Новосергиевского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района Оренбургской области».</w:t>
      </w:r>
    </w:p>
    <w:p w:rsidR="00C92D60" w:rsidRPr="007F4BD0" w:rsidRDefault="00C92D60" w:rsidP="00C92D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C92D60" w:rsidRPr="007F4BD0" w:rsidRDefault="00C92D60" w:rsidP="00C92D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 утвержденных решением Совета депутатов №… от</w:t>
      </w:r>
      <w:proofErr w:type="gramStart"/>
      <w:r w:rsidRPr="007F4BD0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F4BD0">
        <w:rPr>
          <w:rFonts w:ascii="Times New Roman" w:hAnsi="Times New Roman" w:cs="Times New Roman"/>
          <w:sz w:val="24"/>
          <w:szCs w:val="24"/>
        </w:rPr>
        <w:t>г., в соответствии со статьей 33 Градостроительного кодекса Российской Федерации.</w:t>
      </w:r>
    </w:p>
    <w:p w:rsidR="00C92D60" w:rsidRPr="007F4BD0" w:rsidRDefault="00C92D60" w:rsidP="00C92D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7F4BD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F4BD0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от 29.12.2004 N 190-ФЗ (ред. от 31.12.2014) (с изм. и доп., вступ. в силу с 01.03.2015).</w:t>
      </w:r>
    </w:p>
    <w:p w:rsidR="00C92D60" w:rsidRPr="007F4BD0" w:rsidRDefault="00C92D60" w:rsidP="00C92D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C92D60" w:rsidRPr="008751FA" w:rsidRDefault="00C92D60" w:rsidP="00C92D60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4"/>
        </w:rPr>
      </w:pPr>
      <w:r w:rsidRPr="007F4BD0">
        <w:rPr>
          <w:rFonts w:ascii="Times New Roman" w:hAnsi="Times New Roman"/>
          <w:b w:val="0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7F4BD0">
          <w:rPr>
            <w:rFonts w:ascii="Times New Roman" w:hAnsi="Times New Roman"/>
            <w:b w:val="0"/>
            <w:color w:val="0000FF"/>
            <w:sz w:val="24"/>
            <w:szCs w:val="24"/>
          </w:rPr>
          <w:t>статьей 28</w:t>
        </w:r>
      </w:hyperlink>
      <w:r w:rsidRPr="007F4BD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Федерации. </w:t>
      </w:r>
      <w:bookmarkStart w:id="0" w:name="Par928"/>
      <w:bookmarkEnd w:id="0"/>
      <w:r w:rsidRPr="007F4BD0">
        <w:rPr>
          <w:rFonts w:ascii="Times New Roman" w:hAnsi="Times New Roman"/>
          <w:b w:val="0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C92D60" w:rsidRDefault="00C92D60" w:rsidP="00C92D60"/>
    <w:p w:rsidR="007F4BD0" w:rsidRDefault="007F4BD0" w:rsidP="00C92D60"/>
    <w:p w:rsidR="007F4BD0" w:rsidRDefault="007F4BD0" w:rsidP="00C92D60"/>
    <w:p w:rsidR="007F4BD0" w:rsidRDefault="007F4BD0" w:rsidP="00C92D60"/>
    <w:p w:rsidR="00C92D60" w:rsidRDefault="00C92D60" w:rsidP="00C92D60"/>
    <w:p w:rsidR="001B0933" w:rsidRDefault="0050770B" w:rsidP="00F03FE0">
      <w:pPr>
        <w:pStyle w:val="1"/>
        <w:jc w:val="center"/>
      </w:pPr>
      <w:r w:rsidRPr="0050770B">
        <w:lastRenderedPageBreak/>
        <w:t>Проект</w:t>
      </w:r>
    </w:p>
    <w:p w:rsidR="00FA6E58" w:rsidRPr="0050770B" w:rsidRDefault="008751FA" w:rsidP="0050770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несение изменений в Правила землепользования и застройки муниципального образования </w:t>
      </w:r>
      <w:proofErr w:type="spellStart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Новосергиевский</w:t>
      </w:r>
      <w:proofErr w:type="spellEnd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поссовет </w:t>
      </w:r>
      <w:proofErr w:type="spellStart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 от 26.04.2012 №21/6р.с.</w:t>
      </w:r>
    </w:p>
    <w:p w:rsidR="00FA6E58" w:rsidRDefault="00FA6E58" w:rsidP="00536973">
      <w:pPr>
        <w:tabs>
          <w:tab w:val="right" w:pos="9495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92D60" w:rsidRDefault="00C92D60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892AA1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892AA1" w:rsidRPr="00892AA1">
        <w:rPr>
          <w:rFonts w:ascii="Times New Roman" w:hAnsi="Times New Roman"/>
          <w:b/>
          <w:bCs/>
          <w:sz w:val="24"/>
          <w:szCs w:val="24"/>
        </w:rPr>
        <w:t xml:space="preserve"> части II главы 12 </w:t>
      </w:r>
      <w:r w:rsidR="00892AA1">
        <w:rPr>
          <w:rFonts w:ascii="Times New Roman" w:hAnsi="Times New Roman"/>
          <w:b/>
          <w:bCs/>
          <w:sz w:val="24"/>
          <w:szCs w:val="24"/>
        </w:rPr>
        <w:t>С</w:t>
      </w:r>
      <w:r w:rsidR="00892AA1" w:rsidRPr="00892AA1">
        <w:rPr>
          <w:rFonts w:ascii="Times New Roman" w:hAnsi="Times New Roman"/>
          <w:b/>
          <w:bCs/>
          <w:sz w:val="24"/>
          <w:szCs w:val="24"/>
        </w:rPr>
        <w:t>тать</w:t>
      </w:r>
      <w:r w:rsidR="00892AA1">
        <w:rPr>
          <w:rFonts w:ascii="Times New Roman" w:hAnsi="Times New Roman"/>
          <w:b/>
          <w:bCs/>
          <w:sz w:val="24"/>
          <w:szCs w:val="24"/>
        </w:rPr>
        <w:t>ю</w:t>
      </w:r>
      <w:r w:rsidR="00892AA1" w:rsidRPr="00892AA1">
        <w:rPr>
          <w:rFonts w:ascii="Times New Roman" w:hAnsi="Times New Roman"/>
          <w:b/>
          <w:bCs/>
          <w:sz w:val="24"/>
          <w:szCs w:val="24"/>
        </w:rPr>
        <w:t xml:space="preserve"> 42</w:t>
      </w:r>
      <w:r w:rsidR="00892AA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892AA1" w:rsidRPr="00892AA1">
        <w:rPr>
          <w:rFonts w:ascii="Times New Roman" w:hAnsi="Times New Roman"/>
          <w:b/>
          <w:bCs/>
          <w:sz w:val="24"/>
          <w:szCs w:val="24"/>
        </w:rPr>
        <w:t xml:space="preserve"> «Карта градостроительного зонирования в границах муниципального 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843">
        <w:rPr>
          <w:rFonts w:ascii="Times New Roman" w:hAnsi="Times New Roman"/>
          <w:b/>
          <w:bCs/>
          <w:sz w:val="24"/>
          <w:szCs w:val="24"/>
        </w:rPr>
        <w:t>внести изменения согласно приложению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8751F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F2C09" w:rsidRPr="00DF2C09">
        <w:rPr>
          <w:rFonts w:ascii="Times New Roman" w:hAnsi="Times New Roman"/>
          <w:b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bookmarkStart w:id="1" w:name="_GoBack"/>
      <w:bookmarkEnd w:id="1"/>
      <w:r w:rsidR="007F4BD0">
        <w:rPr>
          <w:rFonts w:ascii="Times New Roman" w:hAnsi="Times New Roman"/>
          <w:b/>
          <w:bCs/>
          <w:sz w:val="24"/>
          <w:szCs w:val="24"/>
        </w:rPr>
        <w:t>)</w:t>
      </w:r>
      <w:r w:rsidRPr="00841843">
        <w:rPr>
          <w:rFonts w:ascii="Times New Roman" w:hAnsi="Times New Roman"/>
          <w:b/>
          <w:bCs/>
          <w:sz w:val="24"/>
          <w:szCs w:val="24"/>
        </w:rPr>
        <w:t>.</w:t>
      </w:r>
    </w:p>
    <w:p w:rsidR="00C92D60" w:rsidRPr="00C92D60" w:rsidRDefault="00C92D60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C92D6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92D60">
        <w:rPr>
          <w:rFonts w:ascii="Times New Roman" w:hAnsi="Times New Roman"/>
          <w:b/>
          <w:sz w:val="24"/>
          <w:szCs w:val="24"/>
        </w:rPr>
        <w:t xml:space="preserve">В пределах границ </w:t>
      </w:r>
      <w:r w:rsidR="008751F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>Новосергиевский</w:t>
      </w:r>
      <w:proofErr w:type="spellEnd"/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 xml:space="preserve"> поссовет </w:t>
      </w:r>
      <w:proofErr w:type="spellStart"/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="008751FA" w:rsidRPr="008751FA">
        <w:rPr>
          <w:rFonts w:ascii="Times New Roman" w:hAnsi="Times New Roman"/>
          <w:b/>
          <w:bCs/>
          <w:color w:val="111111"/>
          <w:sz w:val="24"/>
          <w:szCs w:val="28"/>
        </w:rPr>
        <w:t xml:space="preserve"> района Оренбургской области</w:t>
      </w:r>
      <w:r w:rsidRPr="00C92D60">
        <w:rPr>
          <w:rFonts w:ascii="Times New Roman" w:hAnsi="Times New Roman"/>
          <w:b/>
          <w:sz w:val="24"/>
          <w:szCs w:val="24"/>
        </w:rPr>
        <w:t xml:space="preserve"> </w:t>
      </w:r>
      <w:r w:rsidR="008751FA">
        <w:rPr>
          <w:rFonts w:ascii="Times New Roman" w:hAnsi="Times New Roman"/>
          <w:b/>
          <w:sz w:val="24"/>
          <w:szCs w:val="24"/>
        </w:rPr>
        <w:t>в</w:t>
      </w:r>
      <w:r w:rsidRPr="00C92D60">
        <w:rPr>
          <w:rFonts w:ascii="Times New Roman" w:hAnsi="Times New Roman"/>
          <w:b/>
          <w:sz w:val="24"/>
          <w:szCs w:val="24"/>
        </w:rPr>
        <w:t xml:space="preserve">ыделить территориальную зону с кодовым обозначением </w:t>
      </w:r>
      <w:r w:rsidR="008751FA" w:rsidRPr="008751FA">
        <w:rPr>
          <w:rFonts w:ascii="Times New Roman" w:hAnsi="Times New Roman"/>
          <w:b/>
          <w:sz w:val="24"/>
          <w:szCs w:val="24"/>
          <w:u w:val="single"/>
        </w:rPr>
        <w:t>СХ-2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D60">
        <w:rPr>
          <w:rFonts w:ascii="Times New Roman" w:hAnsi="Times New Roman"/>
          <w:b/>
          <w:sz w:val="24"/>
          <w:szCs w:val="24"/>
        </w:rPr>
        <w:t xml:space="preserve">– </w:t>
      </w:r>
      <w:r w:rsidR="008751FA" w:rsidRPr="008751FA">
        <w:rPr>
          <w:rFonts w:ascii="Times New Roman" w:hAnsi="Times New Roman"/>
          <w:b/>
          <w:sz w:val="24"/>
          <w:szCs w:val="24"/>
        </w:rPr>
        <w:t xml:space="preserve">Зона сельскохозяйственного </w:t>
      </w:r>
      <w:proofErr w:type="gramStart"/>
      <w:r w:rsidR="008751FA" w:rsidRPr="008751FA">
        <w:rPr>
          <w:rFonts w:ascii="Times New Roman" w:hAnsi="Times New Roman"/>
          <w:b/>
          <w:sz w:val="24"/>
          <w:szCs w:val="24"/>
        </w:rPr>
        <w:t>использования</w:t>
      </w:r>
      <w:proofErr w:type="gramEnd"/>
      <w:r w:rsidR="008751FA" w:rsidRPr="008751FA">
        <w:rPr>
          <w:rFonts w:ascii="Times New Roman" w:hAnsi="Times New Roman"/>
          <w:b/>
          <w:sz w:val="24"/>
          <w:szCs w:val="24"/>
        </w:rPr>
        <w:t xml:space="preserve"> совмещенная с зоной недропользования</w:t>
      </w:r>
      <w:r w:rsidRPr="00C92D60">
        <w:rPr>
          <w:rFonts w:ascii="Times New Roman" w:hAnsi="Times New Roman"/>
          <w:b/>
          <w:sz w:val="24"/>
          <w:szCs w:val="24"/>
        </w:rPr>
        <w:t>.</w:t>
      </w:r>
      <w:r w:rsidRPr="00C92D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2D60" w:rsidRDefault="00C92D60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92D60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Для территориальной зоны </w:t>
      </w:r>
      <w:r w:rsidR="008751FA" w:rsidRPr="008751FA">
        <w:rPr>
          <w:rFonts w:ascii="Times New Roman" w:hAnsi="Times New Roman"/>
          <w:b/>
          <w:sz w:val="24"/>
          <w:szCs w:val="24"/>
          <w:u w:val="single"/>
        </w:rPr>
        <w:t>СХ-2</w:t>
      </w:r>
      <w:r w:rsidR="00875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8751FA" w:rsidRPr="008751FA">
        <w:rPr>
          <w:rFonts w:ascii="Times New Roman" w:hAnsi="Times New Roman"/>
          <w:b/>
          <w:sz w:val="24"/>
          <w:szCs w:val="24"/>
        </w:rPr>
        <w:t>Зона сельскохозяйственного использования совмещенная с зоной недропользования</w:t>
      </w:r>
      <w:r>
        <w:rPr>
          <w:rFonts w:ascii="Times New Roman" w:hAnsi="Times New Roman"/>
          <w:b/>
          <w:sz w:val="24"/>
          <w:szCs w:val="24"/>
        </w:rPr>
        <w:t xml:space="preserve">) установить следующие виды </w:t>
      </w:r>
      <w:r w:rsidRPr="00C92D60">
        <w:rPr>
          <w:rFonts w:ascii="Times New Roman" w:hAnsi="Times New Roman"/>
          <w:b/>
          <w:sz w:val="24"/>
          <w:szCs w:val="24"/>
        </w:rPr>
        <w:t xml:space="preserve">разрешенного использования земельного участка </w:t>
      </w:r>
      <w:r>
        <w:rPr>
          <w:rFonts w:ascii="Times New Roman" w:hAnsi="Times New Roman"/>
          <w:b/>
          <w:sz w:val="24"/>
          <w:szCs w:val="24"/>
        </w:rPr>
        <w:t>и п</w:t>
      </w:r>
      <w:r w:rsidRPr="00C92D60">
        <w:rPr>
          <w:rFonts w:ascii="Times New Roman" w:hAnsi="Times New Roman"/>
          <w:b/>
          <w:sz w:val="24"/>
          <w:szCs w:val="24"/>
        </w:rPr>
        <w:t xml:space="preserve">редельные размеры земельных </w:t>
      </w:r>
      <w:proofErr w:type="gramStart"/>
      <w:r w:rsidRPr="00C92D60">
        <w:rPr>
          <w:rFonts w:ascii="Times New Roman" w:hAnsi="Times New Roman"/>
          <w:b/>
          <w:sz w:val="24"/>
          <w:szCs w:val="24"/>
        </w:rPr>
        <w:t>участков</w:t>
      </w:r>
      <w:proofErr w:type="gramEnd"/>
      <w:r w:rsidRPr="00C92D60">
        <w:rPr>
          <w:rFonts w:ascii="Times New Roman" w:hAnsi="Times New Roman"/>
          <w:b/>
          <w:sz w:val="24"/>
          <w:szCs w:val="24"/>
        </w:rPr>
        <w:t xml:space="preserve"> и предельные параметры разрешенного строительства</w:t>
      </w:r>
      <w:r>
        <w:rPr>
          <w:rFonts w:ascii="Times New Roman" w:hAnsi="Times New Roman"/>
          <w:b/>
          <w:sz w:val="24"/>
          <w:szCs w:val="24"/>
        </w:rPr>
        <w:t>, в соответствии с</w:t>
      </w:r>
      <w:r w:rsidRPr="00C92D60">
        <w:rPr>
          <w:rFonts w:ascii="Times New Roman" w:hAnsi="Times New Roman"/>
          <w:b/>
          <w:sz w:val="24"/>
          <w:szCs w:val="24"/>
        </w:rPr>
        <w:t xml:space="preserve">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1560"/>
      </w:tblGrid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751FA" w:rsidRPr="008751FA" w:rsidTr="008751F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51FA" w:rsidRPr="008751FA" w:rsidTr="008751F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льна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</w:t>
            </w: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751FA" w:rsidRPr="008751FA" w:rsidTr="008751FA">
        <w:trPr>
          <w:trHeight w:val="2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переработка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Вспомогательные разрешенные виды использования земельного участка*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условно разрешенного вида использования земельного участка**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51FA" w:rsidRPr="008751FA" w:rsidTr="008751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FA" w:rsidRPr="008751FA" w:rsidRDefault="008751FA" w:rsidP="008751FA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F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</w:tbl>
    <w:p w:rsidR="008751FA" w:rsidRPr="00AF4C29" w:rsidRDefault="008751FA" w:rsidP="00875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8751FA" w:rsidRPr="00AF4C29" w:rsidRDefault="008751FA" w:rsidP="00875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8751FA" w:rsidRPr="00AF4C29" w:rsidRDefault="008751FA" w:rsidP="0087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8751FA" w:rsidRPr="00AF4C2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СХ-2  включают в себя:</w:t>
      </w:r>
    </w:p>
    <w:p w:rsidR="008751FA" w:rsidRPr="00AF4C2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8751FA" w:rsidRPr="00AF4C2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8751FA" w:rsidRPr="00AF4C29" w:rsidRDefault="008751FA" w:rsidP="008751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8751FA" w:rsidRPr="00AF4C29" w:rsidRDefault="008751FA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4C29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</w:t>
      </w:r>
      <w:r w:rsidRPr="00AF4C29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8751FA" w:rsidRPr="00AF4C29" w:rsidRDefault="008751FA" w:rsidP="0087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sz w:val="24"/>
          <w:szCs w:val="24"/>
        </w:rPr>
        <w:t>Зона СХ-</w:t>
      </w:r>
      <w:r w:rsidR="00AF4C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 для сохранения и развития сельскохозяйственных угодий –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деятельности, а также осуществления функций недропользования.</w:t>
      </w:r>
    </w:p>
    <w:p w:rsidR="008751FA" w:rsidRPr="00AF4C29" w:rsidRDefault="008751FA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AF4C29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8751FA" w:rsidRPr="00AF4C29" w:rsidRDefault="008751FA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751FA" w:rsidRPr="00AF4C29" w:rsidRDefault="008751FA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751FA" w:rsidRPr="00AF4C29" w:rsidRDefault="008751FA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707B" w:rsidRPr="00AF4C29" w:rsidRDefault="00295088" w:rsidP="007F4BD0">
      <w:pPr>
        <w:jc w:val="both"/>
        <w:rPr>
          <w:rFonts w:ascii="Times New Roman" w:hAnsi="Times New Roman" w:cs="Times New Roman"/>
          <w:sz w:val="24"/>
          <w:szCs w:val="24"/>
        </w:rPr>
      </w:pPr>
      <w:r w:rsidRPr="00AF4C29">
        <w:rPr>
          <w:rFonts w:ascii="Times New Roman" w:hAnsi="Times New Roman" w:cs="Times New Roman"/>
          <w:sz w:val="24"/>
          <w:szCs w:val="24"/>
        </w:rPr>
        <w:t>ПРИЛОЖЕНИЕ 1</w:t>
      </w:r>
      <w:r w:rsidR="007F4BD0" w:rsidRPr="00AF4C29">
        <w:rPr>
          <w:rFonts w:ascii="Times New Roman" w:hAnsi="Times New Roman" w:cs="Times New Roman"/>
          <w:sz w:val="24"/>
          <w:szCs w:val="24"/>
        </w:rPr>
        <w:t xml:space="preserve"> (Карта градостроительного зонирования </w:t>
      </w:r>
      <w:r w:rsidR="00602966"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="007F4BD0"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образования)</w:t>
      </w:r>
    </w:p>
    <w:sectPr w:rsidR="0055707B" w:rsidRPr="00AF4C29" w:rsidSect="00BC7D9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5B" w:rsidRDefault="00C4405B" w:rsidP="00166AF6">
      <w:pPr>
        <w:spacing w:after="0" w:line="240" w:lineRule="auto"/>
      </w:pPr>
      <w:r>
        <w:separator/>
      </w:r>
    </w:p>
  </w:endnote>
  <w:endnote w:type="continuationSeparator" w:id="0">
    <w:p w:rsidR="00C4405B" w:rsidRDefault="00C4405B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5B" w:rsidRDefault="00C4405B" w:rsidP="00166AF6">
      <w:pPr>
        <w:spacing w:after="0" w:line="240" w:lineRule="auto"/>
      </w:pPr>
      <w:r>
        <w:separator/>
      </w:r>
    </w:p>
  </w:footnote>
  <w:footnote w:type="continuationSeparator" w:id="0">
    <w:p w:rsidR="00C4405B" w:rsidRDefault="00C4405B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6"/>
  </w:num>
  <w:num w:numId="16">
    <w:abstractNumId w:val="25"/>
  </w:num>
  <w:num w:numId="17">
    <w:abstractNumId w:val="14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4"/>
  </w:num>
  <w:num w:numId="23">
    <w:abstractNumId w:val="24"/>
  </w:num>
  <w:num w:numId="24">
    <w:abstractNumId w:val="5"/>
  </w:num>
  <w:num w:numId="25">
    <w:abstractNumId w:val="8"/>
  </w:num>
  <w:num w:numId="26">
    <w:abstractNumId w:val="23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E43"/>
    <w:rsid w:val="00061E9C"/>
    <w:rsid w:val="000620B3"/>
    <w:rsid w:val="00063EB5"/>
    <w:rsid w:val="00065033"/>
    <w:rsid w:val="00067022"/>
    <w:rsid w:val="00092586"/>
    <w:rsid w:val="00093454"/>
    <w:rsid w:val="00094DC6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73EF"/>
    <w:rsid w:val="001C7425"/>
    <w:rsid w:val="001D2FFD"/>
    <w:rsid w:val="001D417B"/>
    <w:rsid w:val="001E1E42"/>
    <w:rsid w:val="001F37AF"/>
    <w:rsid w:val="00202F3B"/>
    <w:rsid w:val="00212153"/>
    <w:rsid w:val="002216A2"/>
    <w:rsid w:val="00234715"/>
    <w:rsid w:val="00237FEE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06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57E6"/>
    <w:rsid w:val="00567498"/>
    <w:rsid w:val="00572412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2966"/>
    <w:rsid w:val="00603E6C"/>
    <w:rsid w:val="00605D7F"/>
    <w:rsid w:val="00607E5A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10EF2"/>
    <w:rsid w:val="00812AF5"/>
    <w:rsid w:val="0081606C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92AA1"/>
    <w:rsid w:val="008B25E1"/>
    <w:rsid w:val="008B5BAB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50356"/>
    <w:rsid w:val="00957ED0"/>
    <w:rsid w:val="00966D57"/>
    <w:rsid w:val="009734A4"/>
    <w:rsid w:val="00986956"/>
    <w:rsid w:val="00986B4C"/>
    <w:rsid w:val="009A0A16"/>
    <w:rsid w:val="009A21CE"/>
    <w:rsid w:val="009A6B15"/>
    <w:rsid w:val="009C4063"/>
    <w:rsid w:val="009C5A2B"/>
    <w:rsid w:val="009D27D0"/>
    <w:rsid w:val="009E3B54"/>
    <w:rsid w:val="009E545A"/>
    <w:rsid w:val="009F2122"/>
    <w:rsid w:val="009F22A8"/>
    <w:rsid w:val="009F54D5"/>
    <w:rsid w:val="00A02A44"/>
    <w:rsid w:val="00A0560E"/>
    <w:rsid w:val="00A07C3C"/>
    <w:rsid w:val="00A11563"/>
    <w:rsid w:val="00A17254"/>
    <w:rsid w:val="00A17557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8028F"/>
    <w:rsid w:val="00AA1FF9"/>
    <w:rsid w:val="00AB4F09"/>
    <w:rsid w:val="00AD08E4"/>
    <w:rsid w:val="00AD3546"/>
    <w:rsid w:val="00AD6751"/>
    <w:rsid w:val="00AF3CF2"/>
    <w:rsid w:val="00AF4C29"/>
    <w:rsid w:val="00AF4F73"/>
    <w:rsid w:val="00B02CAA"/>
    <w:rsid w:val="00B03186"/>
    <w:rsid w:val="00B04C2D"/>
    <w:rsid w:val="00B1764C"/>
    <w:rsid w:val="00B2045C"/>
    <w:rsid w:val="00B25D9A"/>
    <w:rsid w:val="00B410A5"/>
    <w:rsid w:val="00B43312"/>
    <w:rsid w:val="00B45FE2"/>
    <w:rsid w:val="00B7121B"/>
    <w:rsid w:val="00B72C64"/>
    <w:rsid w:val="00B81580"/>
    <w:rsid w:val="00B90E4E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4405B"/>
    <w:rsid w:val="00C55D69"/>
    <w:rsid w:val="00C6528E"/>
    <w:rsid w:val="00C67D97"/>
    <w:rsid w:val="00C7736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3361E"/>
    <w:rsid w:val="00D37FC0"/>
    <w:rsid w:val="00D412A5"/>
    <w:rsid w:val="00D440A2"/>
    <w:rsid w:val="00D45502"/>
    <w:rsid w:val="00D64FED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2C09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31DA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21662"/>
    <w:rsid w:val="00F22461"/>
    <w:rsid w:val="00F26273"/>
    <w:rsid w:val="00F27A4E"/>
    <w:rsid w:val="00F339DB"/>
    <w:rsid w:val="00F41DB8"/>
    <w:rsid w:val="00F4586C"/>
    <w:rsid w:val="00F472A8"/>
    <w:rsid w:val="00F50369"/>
    <w:rsid w:val="00F533E9"/>
    <w:rsid w:val="00F73ECD"/>
    <w:rsid w:val="00F8222F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4128-BD4A-481F-8EAB-94F78A9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Александр В. Десятерик</cp:lastModifiedBy>
  <cp:revision>124</cp:revision>
  <cp:lastPrinted>2015-04-08T10:06:00Z</cp:lastPrinted>
  <dcterms:created xsi:type="dcterms:W3CDTF">2014-05-27T05:04:00Z</dcterms:created>
  <dcterms:modified xsi:type="dcterms:W3CDTF">2017-07-24T12:05:00Z</dcterms:modified>
</cp:coreProperties>
</file>