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78" w:rsidRDefault="00C15878" w:rsidP="00C15878">
      <w:pPr>
        <w:jc w:val="right"/>
        <w:rPr>
          <w:b/>
          <w:sz w:val="26"/>
          <w:szCs w:val="26"/>
        </w:rPr>
      </w:pPr>
      <w:r>
        <w:rPr>
          <w:b/>
          <w:sz w:val="26"/>
          <w:szCs w:val="26"/>
        </w:rPr>
        <w:t>«УТВЕРЖДАЮ»</w:t>
      </w:r>
    </w:p>
    <w:p w:rsidR="00C15878" w:rsidRDefault="00C15878" w:rsidP="00C15878">
      <w:pPr>
        <w:jc w:val="right"/>
        <w:rPr>
          <w:b/>
          <w:sz w:val="26"/>
          <w:szCs w:val="26"/>
        </w:rPr>
      </w:pPr>
      <w:r>
        <w:rPr>
          <w:b/>
          <w:sz w:val="26"/>
          <w:szCs w:val="26"/>
        </w:rPr>
        <w:t xml:space="preserve">Глава администрации МО </w:t>
      </w:r>
    </w:p>
    <w:p w:rsidR="00C15878" w:rsidRDefault="00C15878" w:rsidP="00C15878">
      <w:pPr>
        <w:jc w:val="right"/>
        <w:rPr>
          <w:b/>
          <w:sz w:val="26"/>
          <w:szCs w:val="26"/>
        </w:rPr>
      </w:pPr>
      <w:r>
        <w:rPr>
          <w:b/>
          <w:sz w:val="26"/>
          <w:szCs w:val="26"/>
        </w:rPr>
        <w:t>Новосергиевский поссовет</w:t>
      </w:r>
    </w:p>
    <w:p w:rsidR="00C15878" w:rsidRDefault="00C15878" w:rsidP="00C15878">
      <w:pPr>
        <w:jc w:val="right"/>
        <w:rPr>
          <w:b/>
          <w:sz w:val="26"/>
          <w:szCs w:val="26"/>
        </w:rPr>
      </w:pPr>
    </w:p>
    <w:p w:rsidR="00C15878" w:rsidRDefault="00C15878" w:rsidP="00C15878">
      <w:pPr>
        <w:spacing w:after="120"/>
        <w:jc w:val="right"/>
        <w:rPr>
          <w:b/>
          <w:sz w:val="26"/>
          <w:szCs w:val="26"/>
        </w:rPr>
      </w:pPr>
      <w:r>
        <w:rPr>
          <w:b/>
          <w:sz w:val="26"/>
          <w:szCs w:val="26"/>
        </w:rPr>
        <w:t>______________/А.В. Букаткин/</w:t>
      </w:r>
    </w:p>
    <w:p w:rsidR="00C15878" w:rsidRDefault="00894EBD" w:rsidP="00C15878">
      <w:pPr>
        <w:jc w:val="right"/>
        <w:rPr>
          <w:b/>
          <w:sz w:val="28"/>
          <w:szCs w:val="28"/>
        </w:rPr>
      </w:pPr>
      <w:r>
        <w:rPr>
          <w:b/>
          <w:sz w:val="26"/>
          <w:szCs w:val="26"/>
        </w:rPr>
        <w:t>«15</w:t>
      </w:r>
      <w:r w:rsidR="00F17C3C">
        <w:rPr>
          <w:b/>
          <w:sz w:val="26"/>
          <w:szCs w:val="26"/>
        </w:rPr>
        <w:t>»  июля</w:t>
      </w:r>
      <w:r w:rsidR="00C15878">
        <w:rPr>
          <w:b/>
          <w:sz w:val="26"/>
          <w:szCs w:val="26"/>
        </w:rPr>
        <w:t xml:space="preserve">   2015 год</w:t>
      </w:r>
    </w:p>
    <w:p w:rsidR="00C15878" w:rsidRDefault="00C15878" w:rsidP="00C15878">
      <w:pPr>
        <w:jc w:val="right"/>
        <w:rPr>
          <w:b/>
          <w:szCs w:val="28"/>
        </w:rPr>
      </w:pPr>
    </w:p>
    <w:p w:rsidR="00C15878" w:rsidRDefault="00C15878" w:rsidP="00C15878">
      <w:pPr>
        <w:tabs>
          <w:tab w:val="left" w:pos="0"/>
        </w:tabs>
        <w:ind w:left="360" w:hanging="360"/>
        <w:jc w:val="both"/>
        <w:rPr>
          <w:b/>
          <w:bCs/>
        </w:rPr>
      </w:pPr>
    </w:p>
    <w:p w:rsidR="00C15878" w:rsidRDefault="00C15878" w:rsidP="00C15878">
      <w:pPr>
        <w:tabs>
          <w:tab w:val="left" w:pos="0"/>
        </w:tabs>
        <w:ind w:left="360" w:hanging="360"/>
        <w:jc w:val="both"/>
        <w:rPr>
          <w:b/>
          <w:bCs/>
        </w:rPr>
      </w:pPr>
    </w:p>
    <w:p w:rsidR="00C15878" w:rsidRDefault="00C15878" w:rsidP="00C15878">
      <w:pPr>
        <w:tabs>
          <w:tab w:val="left" w:pos="0"/>
        </w:tabs>
        <w:jc w:val="center"/>
        <w:rPr>
          <w:b/>
          <w:bCs/>
          <w:i/>
          <w:sz w:val="28"/>
          <w:szCs w:val="28"/>
        </w:rPr>
      </w:pPr>
      <w:r>
        <w:rPr>
          <w:b/>
          <w:bCs/>
          <w:i/>
          <w:sz w:val="28"/>
          <w:szCs w:val="28"/>
        </w:rPr>
        <w:t>Информационное сообщение</w:t>
      </w:r>
    </w:p>
    <w:p w:rsidR="00C15878" w:rsidRDefault="00C15878" w:rsidP="00C15878">
      <w:pPr>
        <w:pStyle w:val="a4"/>
        <w:ind w:left="0"/>
        <w:jc w:val="center"/>
        <w:rPr>
          <w:b/>
          <w:bCs/>
          <w:i/>
          <w:iCs/>
          <w:sz w:val="28"/>
          <w:szCs w:val="28"/>
        </w:rPr>
      </w:pPr>
      <w:r>
        <w:rPr>
          <w:b/>
          <w:bCs/>
          <w:i/>
          <w:iCs/>
          <w:sz w:val="28"/>
          <w:szCs w:val="28"/>
        </w:rPr>
        <w:t>о проведении открытого аукциона по продаже муниципального имущества муниципального образования Новосергиевский поссовет Новосергиевского района Оренбургской области</w:t>
      </w:r>
    </w:p>
    <w:p w:rsidR="00C15878" w:rsidRDefault="00C15878" w:rsidP="00C15878">
      <w:pPr>
        <w:pStyle w:val="a4"/>
        <w:spacing w:before="180" w:after="180"/>
        <w:ind w:left="0"/>
        <w:jc w:val="both"/>
        <w:rPr>
          <w:color w:val="0D0D0D"/>
        </w:rPr>
      </w:pPr>
      <w:r>
        <w:rPr>
          <w:rStyle w:val="a5"/>
          <w:color w:val="0D0D0D"/>
        </w:rPr>
        <w:t>Муниципальное образование Новосергиевский поссовет Новосергиевского района Оренбургск</w:t>
      </w:r>
      <w:r w:rsidR="00EB4B81">
        <w:rPr>
          <w:rStyle w:val="a5"/>
          <w:color w:val="0D0D0D"/>
        </w:rPr>
        <w:t>ой области сообщает о проведен</w:t>
      </w:r>
      <w:proofErr w:type="gramStart"/>
      <w:r w:rsidR="00EB4B81">
        <w:rPr>
          <w:rStyle w:val="a5"/>
          <w:color w:val="0D0D0D"/>
        </w:rPr>
        <w:t>ии</w:t>
      </w:r>
      <w:r>
        <w:rPr>
          <w:rStyle w:val="a5"/>
          <w:color w:val="0D0D0D"/>
        </w:rPr>
        <w:t xml:space="preserve"> ау</w:t>
      </w:r>
      <w:proofErr w:type="gramEnd"/>
      <w:r>
        <w:rPr>
          <w:rStyle w:val="a5"/>
          <w:color w:val="0D0D0D"/>
        </w:rPr>
        <w:t>кциона по продаже объекта движимого имущества, находящегося в собственности муниципального образования Новосергиевский поссовет.</w:t>
      </w:r>
    </w:p>
    <w:p w:rsidR="00C15878" w:rsidRPr="005D27E1" w:rsidRDefault="00C15878" w:rsidP="00C15878">
      <w:pPr>
        <w:pStyle w:val="a4"/>
        <w:ind w:left="0"/>
        <w:jc w:val="both"/>
      </w:pPr>
      <w:proofErr w:type="gramStart"/>
      <w:r>
        <w:t xml:space="preserve">Документация о проведении аукциона разработана в соответствии с Гражданским кодексом Российской Федерации, Федеральным законом № 178-ФЗ от 21.12.2001 г. </w:t>
      </w:r>
      <w:r>
        <w:rPr>
          <w:bCs/>
        </w:rPr>
        <w:t xml:space="preserve">«О приватизации государственного и муниципального имущества», </w:t>
      </w:r>
      <w:r>
        <w:t xml:space="preserve">Положением «Об организации продажи государственного или муниципального имущества на аукционе», утвержденного постановлением Правительства РФ от 12.08.02  № 585, </w:t>
      </w:r>
      <w:r w:rsidRPr="000E4CAA">
        <w:t>Положением о порядке управления и распоряжения собственностью муниципального образования Новосергиевский поссовет, утвержденного решением Совета депутатов МО Новосергиевский поссовет от</w:t>
      </w:r>
      <w:proofErr w:type="gramEnd"/>
      <w:r w:rsidRPr="000E4CAA">
        <w:t xml:space="preserve"> 19.02.2008 № 21</w:t>
      </w:r>
      <w:r w:rsidR="005D27E1">
        <w:t>.</w:t>
      </w:r>
    </w:p>
    <w:p w:rsidR="00C15878" w:rsidRDefault="00C15878" w:rsidP="00C15878">
      <w:pPr>
        <w:pStyle w:val="a4"/>
        <w:ind w:left="0"/>
        <w:jc w:val="both"/>
        <w:rPr>
          <w:color w:val="0D0D0D"/>
        </w:rPr>
      </w:pPr>
      <w:r>
        <w:rPr>
          <w:color w:val="0D0D0D"/>
        </w:rPr>
        <w:t xml:space="preserve">           </w:t>
      </w:r>
      <w:r>
        <w:rPr>
          <w:b/>
        </w:rPr>
        <w:t>Уполномоченный орган</w:t>
      </w:r>
      <w:r>
        <w:t>: Администрация муниципального образования Новосергиевский поссовет Новосергиевского района  Оренбургской области.</w:t>
      </w:r>
    </w:p>
    <w:p w:rsidR="00C15878" w:rsidRDefault="00621B40" w:rsidP="00C15878">
      <w:pPr>
        <w:pStyle w:val="a4"/>
        <w:ind w:left="0"/>
        <w:jc w:val="both"/>
      </w:pPr>
      <w:r>
        <w:t xml:space="preserve">          </w:t>
      </w:r>
      <w:r w:rsidR="00C15878">
        <w:rPr>
          <w:b/>
        </w:rPr>
        <w:t>Организатор торгов</w:t>
      </w:r>
      <w:r w:rsidR="00C15878">
        <w:t>: Администрация муниципального образования Новосергиевский поссовет Новосергиевского района  Оренбургской области.</w:t>
      </w:r>
    </w:p>
    <w:p w:rsidR="00C15878" w:rsidRDefault="00C15878" w:rsidP="00C15878">
      <w:pPr>
        <w:pStyle w:val="a4"/>
        <w:ind w:left="0"/>
        <w:jc w:val="both"/>
      </w:pPr>
      <w:r>
        <w:t>461201, Оренбургская обл., п. Новосергиевка, ул. Советская, 17.</w:t>
      </w:r>
    </w:p>
    <w:p w:rsidR="00C15878" w:rsidRDefault="00621B40" w:rsidP="00C15878">
      <w:pPr>
        <w:pStyle w:val="a4"/>
        <w:ind w:left="0"/>
        <w:jc w:val="both"/>
        <w:rPr>
          <w:b/>
        </w:rPr>
      </w:pPr>
      <w:r>
        <w:t xml:space="preserve">          </w:t>
      </w:r>
      <w:r w:rsidR="00C15878">
        <w:rPr>
          <w:b/>
        </w:rPr>
        <w:t xml:space="preserve">Предмет торгов - </w:t>
      </w:r>
      <w:r w:rsidR="00C15878">
        <w:t>продажа муниципального имущества</w:t>
      </w:r>
      <w:r w:rsidR="00C15878">
        <w:rPr>
          <w:b/>
        </w:rPr>
        <w:t>.</w:t>
      </w:r>
    </w:p>
    <w:p w:rsidR="00C15878" w:rsidRDefault="00C15878" w:rsidP="00C15878">
      <w:r>
        <w:rPr>
          <w:b/>
          <w:bCs/>
        </w:rPr>
        <w:t xml:space="preserve">           Форма торгов </w:t>
      </w:r>
      <w:r>
        <w:t>– аукцион, открытый по составу участников,  с подачей предложений о цене имущества в закрытой форме.</w:t>
      </w:r>
    </w:p>
    <w:p w:rsidR="00C15878" w:rsidRDefault="00C15878" w:rsidP="00C15878">
      <w:pPr>
        <w:rPr>
          <w:b/>
          <w:bCs/>
        </w:rPr>
      </w:pPr>
      <w:r>
        <w:rPr>
          <w:b/>
          <w:bCs/>
        </w:rPr>
        <w:t xml:space="preserve">            Общие сведения об объекте продажи:</w:t>
      </w:r>
    </w:p>
    <w:p w:rsidR="00A53677" w:rsidRDefault="00C15878" w:rsidP="00C15878">
      <w:pPr>
        <w:jc w:val="both"/>
        <w:rPr>
          <w:color w:val="FF0000"/>
        </w:rPr>
      </w:pPr>
      <w:r>
        <w:rPr>
          <w:b/>
          <w:bCs/>
        </w:rPr>
        <w:t xml:space="preserve">            </w:t>
      </w:r>
      <w:proofErr w:type="gramStart"/>
      <w:r>
        <w:t xml:space="preserve">– </w:t>
      </w:r>
      <w:r w:rsidR="00EB4B81">
        <w:t>Снегоход «Рысь»</w:t>
      </w:r>
      <w:r w:rsidR="00A53677">
        <w:t>, зав. № машины: 97020050/97010072, № двигателя: 440-76-02№5121620; год выпуска ТС: 1997; цвет кузова: черный; регистрационный знак:</w:t>
      </w:r>
      <w:proofErr w:type="gramEnd"/>
      <w:r w:rsidR="00A53677">
        <w:t xml:space="preserve"> ЕК 9349 56; мощность двигателя: 38 </w:t>
      </w:r>
      <w:proofErr w:type="spellStart"/>
      <w:r w:rsidR="00A53677">
        <w:t>л.</w:t>
      </w:r>
      <w:proofErr w:type="gramStart"/>
      <w:r w:rsidR="00A53677">
        <w:t>с</w:t>
      </w:r>
      <w:proofErr w:type="spellEnd"/>
      <w:proofErr w:type="gramEnd"/>
      <w:r w:rsidR="00A53677">
        <w:t>.</w:t>
      </w:r>
    </w:p>
    <w:p w:rsidR="00C15878" w:rsidRDefault="00A53677" w:rsidP="00C15878">
      <w:pPr>
        <w:jc w:val="both"/>
      </w:pPr>
      <w:r w:rsidRPr="00FF3AF3">
        <w:rPr>
          <w:b/>
          <w:bCs/>
        </w:rPr>
        <w:t xml:space="preserve">              </w:t>
      </w:r>
      <w:r w:rsidR="00C15878" w:rsidRPr="00FF3AF3">
        <w:rPr>
          <w:b/>
          <w:bCs/>
        </w:rPr>
        <w:t>Начальная цена</w:t>
      </w:r>
      <w:r w:rsidR="00C15878" w:rsidRPr="00FF3AF3">
        <w:t xml:space="preserve">: </w:t>
      </w:r>
      <w:r w:rsidR="00FF3AF3" w:rsidRPr="00FF3AF3">
        <w:t>8 000</w:t>
      </w:r>
      <w:r w:rsidR="00C15878" w:rsidRPr="00FF3AF3">
        <w:t xml:space="preserve"> (</w:t>
      </w:r>
      <w:r w:rsidR="00FF3AF3" w:rsidRPr="00FF3AF3">
        <w:t>восемь тысяч</w:t>
      </w:r>
      <w:r w:rsidR="00C15878" w:rsidRPr="00FF3AF3">
        <w:t xml:space="preserve">)  рублей. Для участия в аукционе претендент вносит задаток в сумме, </w:t>
      </w:r>
      <w:r w:rsidR="00C15878" w:rsidRPr="00FF3AF3">
        <w:rPr>
          <w:b/>
          <w:bCs/>
        </w:rPr>
        <w:t>размер задатка</w:t>
      </w:r>
      <w:r w:rsidR="00C15878" w:rsidRPr="00FF3AF3">
        <w:t xml:space="preserve"> – 10%  от начальной цены объекта приватизации, </w:t>
      </w:r>
      <w:r w:rsidR="00FF3AF3" w:rsidRPr="00FF3AF3">
        <w:t>что составляет: 800</w:t>
      </w:r>
      <w:r w:rsidR="00C15878" w:rsidRPr="00FF3AF3">
        <w:t xml:space="preserve"> </w:t>
      </w:r>
      <w:r w:rsidR="00C15878" w:rsidRPr="00FF3AF3">
        <w:rPr>
          <w:b/>
        </w:rPr>
        <w:t>(</w:t>
      </w:r>
      <w:r w:rsidR="00FF3AF3" w:rsidRPr="00FF3AF3">
        <w:rPr>
          <w:b/>
        </w:rPr>
        <w:t>восемьсот</w:t>
      </w:r>
      <w:r w:rsidR="00C15878" w:rsidRPr="00FF3AF3">
        <w:t>) рублей</w:t>
      </w:r>
      <w:r w:rsidR="00C15878">
        <w:t>. Предложения о цене муниципального имущества (приложение № 3) подаются участниками аукциона в запечатанных конвертах в день подведения итогов аукциона. По желанию претендента запечатанный конверт, с предложением о цене муниципального имущества, может быть подан при подаче заявки. Предложения о цене имущества должны быть изложены на русском языке и подписаны участником (его полномочным представителем). Цена указывается числом и прописью.</w:t>
      </w:r>
    </w:p>
    <w:p w:rsidR="00C15878" w:rsidRDefault="00C15878" w:rsidP="00C15878">
      <w:pPr>
        <w:jc w:val="both"/>
      </w:pPr>
      <w:r>
        <w:t xml:space="preserve">            </w:t>
      </w:r>
      <w:r>
        <w:rPr>
          <w:b/>
          <w:bCs/>
        </w:rPr>
        <w:t xml:space="preserve">Срок заключения договора купли-продажи – </w:t>
      </w:r>
      <w:r>
        <w:t xml:space="preserve">в течение пяти дней </w:t>
      </w:r>
      <w:proofErr w:type="gramStart"/>
      <w:r>
        <w:t>с даты подведения</w:t>
      </w:r>
      <w:proofErr w:type="gramEnd"/>
      <w:r>
        <w:t xml:space="preserve"> итогов аукциона. При уклонении или отказе победителя аукциона от заключения в установленный срок договора купли-продажи имущества, задаток ему не </w:t>
      </w:r>
      <w:proofErr w:type="gramStart"/>
      <w:r>
        <w:t>возвращается</w:t>
      </w:r>
      <w:proofErr w:type="gramEnd"/>
      <w:r>
        <w:t xml:space="preserve"> и он утрачивает право на заключение указанного договора. </w:t>
      </w:r>
    </w:p>
    <w:p w:rsidR="00C15878" w:rsidRDefault="00C15878" w:rsidP="00C15878">
      <w:pPr>
        <w:jc w:val="both"/>
      </w:pPr>
      <w:r>
        <w:t>Право победителя присуждается претенденту, предложившему наиболее высокую цену за продаваемое имущество.</w:t>
      </w:r>
    </w:p>
    <w:p w:rsidR="00C15878" w:rsidRDefault="00C15878" w:rsidP="00C15878">
      <w:pPr>
        <w:jc w:val="both"/>
      </w:pPr>
      <w: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C15878" w:rsidRDefault="00C15878" w:rsidP="00C15878">
      <w:pPr>
        <w:jc w:val="both"/>
      </w:pPr>
      <w: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t>с даты подведения</w:t>
      </w:r>
      <w:proofErr w:type="gramEnd"/>
      <w:r>
        <w:t xml:space="preserve"> итогов аукциона. </w:t>
      </w:r>
    </w:p>
    <w:p w:rsidR="00C15878" w:rsidRDefault="00C15878" w:rsidP="00C15878">
      <w:pPr>
        <w:jc w:val="both"/>
      </w:pPr>
      <w:r>
        <w:lastRenderedPageBreak/>
        <w:t xml:space="preserve">Суммы задатков возвращаются участникам аукциона, за исключением его победителя, в течение пяти дней </w:t>
      </w:r>
      <w:proofErr w:type="gramStart"/>
      <w:r>
        <w:t>с даты подведения</w:t>
      </w:r>
      <w:proofErr w:type="gramEnd"/>
      <w:r>
        <w:t xml:space="preserve"> итогов аукциона. </w:t>
      </w:r>
    </w:p>
    <w:p w:rsidR="00C15878" w:rsidRDefault="00C15878" w:rsidP="00C15878">
      <w:pPr>
        <w:jc w:val="both"/>
      </w:pPr>
      <w:r>
        <w:t xml:space="preserve">Победителю аукциона задаток засчитывается в счет приобретаемого по договору купли-продажи муниципального имущества.   </w:t>
      </w:r>
    </w:p>
    <w:p w:rsidR="00C15878" w:rsidRDefault="00C15878" w:rsidP="00C15878">
      <w:pPr>
        <w:jc w:val="both"/>
      </w:pPr>
      <w:r>
        <w:t xml:space="preserve">Оплата приобретаемого покупателем имущества осуществляется в форме единовременного платежа в течение 10 дней после заключения договора купли-продажи. </w:t>
      </w:r>
    </w:p>
    <w:p w:rsidR="00C15878" w:rsidRDefault="00C15878" w:rsidP="00C15878">
      <w:pPr>
        <w:jc w:val="both"/>
      </w:pPr>
      <w:r>
        <w:t xml:space="preserve">Аукцион, в котором принял участие только один участник, признается несостоявшимся. </w:t>
      </w:r>
    </w:p>
    <w:p w:rsidR="00C15878" w:rsidRDefault="00C15878" w:rsidP="00C15878">
      <w:pPr>
        <w:jc w:val="both"/>
      </w:pPr>
      <w:r>
        <w:t xml:space="preserve">В случае признания аукциона несостоявшимся организатор аукциона объявляет о повторном проведении торгов. </w:t>
      </w:r>
    </w:p>
    <w:p w:rsidR="00C15878" w:rsidRPr="00F17C3C" w:rsidRDefault="00C15878" w:rsidP="00C15878">
      <w:pPr>
        <w:jc w:val="both"/>
      </w:pPr>
      <w:r w:rsidRPr="00F17C3C">
        <w:rPr>
          <w:b/>
          <w:bCs/>
        </w:rPr>
        <w:t>Прием заявок с прилагаемыми документами, дата и время</w:t>
      </w:r>
      <w:r w:rsidRPr="00F17C3C">
        <w:t xml:space="preserve">: </w:t>
      </w:r>
      <w:r w:rsidRPr="00F17C3C">
        <w:rPr>
          <w:bCs/>
        </w:rPr>
        <w:t>начало</w:t>
      </w:r>
      <w:r w:rsidRPr="00F17C3C">
        <w:t xml:space="preserve"> </w:t>
      </w:r>
      <w:r w:rsidRPr="00F17C3C">
        <w:rPr>
          <w:bCs/>
        </w:rPr>
        <w:t>приема заявок</w:t>
      </w:r>
      <w:r w:rsidRPr="00F17C3C">
        <w:rPr>
          <w:b/>
          <w:bCs/>
        </w:rPr>
        <w:t xml:space="preserve">   </w:t>
      </w:r>
      <w:r w:rsidRPr="00F17C3C">
        <w:rPr>
          <w:bCs/>
        </w:rPr>
        <w:t xml:space="preserve"> с</w:t>
      </w:r>
      <w:r w:rsidR="00FF3AF3" w:rsidRPr="00F17C3C">
        <w:t xml:space="preserve">    </w:t>
      </w:r>
      <w:r w:rsidR="00F17C3C" w:rsidRPr="00F17C3C">
        <w:t>15 июл</w:t>
      </w:r>
      <w:r w:rsidR="00FF3AF3" w:rsidRPr="00F17C3C">
        <w:t>я 2015</w:t>
      </w:r>
      <w:r w:rsidRPr="00F17C3C">
        <w:t xml:space="preserve"> года </w:t>
      </w:r>
      <w:r w:rsidRPr="00F17C3C">
        <w:rPr>
          <w:lang w:val="en-US"/>
        </w:rPr>
        <w:t>c</w:t>
      </w:r>
      <w:r w:rsidRPr="00F17C3C">
        <w:t xml:space="preserve"> </w:t>
      </w:r>
      <w:r w:rsidRPr="00F17C3C">
        <w:rPr>
          <w:bCs/>
        </w:rPr>
        <w:t>9-00 ч.</w:t>
      </w:r>
      <w:r w:rsidRPr="00F17C3C">
        <w:t xml:space="preserve">, </w:t>
      </w:r>
      <w:r w:rsidRPr="00F17C3C">
        <w:rPr>
          <w:bCs/>
        </w:rPr>
        <w:t>окончание приема заявок</w:t>
      </w:r>
      <w:r w:rsidR="00F17C3C" w:rsidRPr="00F17C3C">
        <w:t xml:space="preserve"> 10</w:t>
      </w:r>
      <w:r w:rsidRPr="00F17C3C">
        <w:t xml:space="preserve"> </w:t>
      </w:r>
      <w:r w:rsidR="00F17C3C" w:rsidRPr="00F17C3C">
        <w:t xml:space="preserve">августа </w:t>
      </w:r>
      <w:r w:rsidRPr="00F17C3C">
        <w:t xml:space="preserve"> 201</w:t>
      </w:r>
      <w:r w:rsidR="00F17C3C" w:rsidRPr="00F17C3C">
        <w:t>5</w:t>
      </w:r>
      <w:r w:rsidRPr="00F17C3C">
        <w:t xml:space="preserve"> года в 18-00 ч. Выходные дни – суббота, воскресенье и праздничные дни. </w:t>
      </w:r>
    </w:p>
    <w:p w:rsidR="00C15878" w:rsidRDefault="00C15878" w:rsidP="00C15878">
      <w:pPr>
        <w:jc w:val="both"/>
      </w:pPr>
      <w:r>
        <w:rPr>
          <w:b/>
          <w:bCs/>
        </w:rPr>
        <w:t>Адрес и место приема заявок с прилагаемыми документами</w:t>
      </w:r>
      <w:r>
        <w:t xml:space="preserve">: заявки принимаются по утвержденной форме по адресу: 461201, Оренбургская область, п. Новосергиевка, ул. Советская, 17, контактное лицо – </w:t>
      </w:r>
      <w:r w:rsidR="00F8655F">
        <w:t>Бутримова Анна Сергеевна</w:t>
      </w:r>
      <w:r>
        <w:t xml:space="preserve">, телефон для справок: 8(35339) 2-11-69. </w:t>
      </w:r>
    </w:p>
    <w:p w:rsidR="00C15878" w:rsidRDefault="00C15878" w:rsidP="00C15878">
      <w:pPr>
        <w:jc w:val="both"/>
      </w:pPr>
      <w:r>
        <w:t xml:space="preserve">По результатам рассмотрения документов, аукционная комиссия принимает решение о признании претендентов участниками аукциона или об отказе в допуске к участию в аукционе, которое оформляется протоколом.    </w:t>
      </w:r>
    </w:p>
    <w:p w:rsidR="00C15878" w:rsidRDefault="00C15878" w:rsidP="00C15878">
      <w:pPr>
        <w:jc w:val="both"/>
        <w:rPr>
          <w:b/>
          <w:bCs/>
        </w:rPr>
      </w:pPr>
      <w:r>
        <w:rPr>
          <w:b/>
          <w:bCs/>
        </w:rPr>
        <w:t>Для участия в аукционе претендент представляет организатору торгов (лично или через своего полномочного представителя) в установленный срок следующие документы:</w:t>
      </w:r>
    </w:p>
    <w:p w:rsidR="00C15878" w:rsidRDefault="00621B40" w:rsidP="00C15878">
      <w:pPr>
        <w:jc w:val="both"/>
      </w:pPr>
      <w:r>
        <w:t>- заявку в 2-</w:t>
      </w:r>
      <w:r w:rsidR="00C15878">
        <w:t xml:space="preserve">х экземплярах, по форме утвержденной организатором торгов (приложение № 1), с указанием реквизитов в счета в банке для возврата задатка; </w:t>
      </w:r>
    </w:p>
    <w:p w:rsidR="00C15878" w:rsidRDefault="00C15878" w:rsidP="00C15878">
      <w:pPr>
        <w:jc w:val="both"/>
      </w:pPr>
      <w:r>
        <w:t xml:space="preserve"> - платежный документ с отметкой банка об исполнении, подтверждающий оплату задатка (квитанция или платежное поручение). Документом, подтверждающим поступление задатка на счет продавца, является выписка со счета продавца. </w:t>
      </w:r>
    </w:p>
    <w:p w:rsidR="00C15878" w:rsidRDefault="00C15878" w:rsidP="00C15878">
      <w:pPr>
        <w:jc w:val="both"/>
      </w:pPr>
      <w:r>
        <w:t>Физические лица предъявляют документ, удостоверяющий личность.</w:t>
      </w:r>
    </w:p>
    <w:p w:rsidR="00C15878" w:rsidRDefault="00C15878" w:rsidP="00C15878">
      <w:pPr>
        <w:jc w:val="both"/>
        <w:rPr>
          <w:b/>
        </w:rPr>
      </w:pPr>
      <w:r>
        <w:rPr>
          <w:b/>
        </w:rPr>
        <w:t xml:space="preserve">Юридические лица, дополнительно представляют следующие документы: </w:t>
      </w:r>
    </w:p>
    <w:p w:rsidR="00C15878" w:rsidRDefault="00C15878" w:rsidP="00C15878">
      <w:pPr>
        <w:jc w:val="both"/>
      </w:pPr>
      <w:r>
        <w:t xml:space="preserve">- копии учредительных документов (устав, положение, учредительный договор); </w:t>
      </w:r>
    </w:p>
    <w:p w:rsidR="00C15878" w:rsidRDefault="00C15878" w:rsidP="00C15878">
      <w:pPr>
        <w:jc w:val="both"/>
      </w:pPr>
      <w:r>
        <w:t xml:space="preserve">-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w:t>
      </w:r>
    </w:p>
    <w:p w:rsidR="00C15878" w:rsidRDefault="00C15878" w:rsidP="00C15878">
      <w:pPr>
        <w:jc w:val="both"/>
      </w:pPr>
      <w:r>
        <w:t xml:space="preserve">- сведения о доле Российской Федерации, субъекта Российской Федерации, муниципального образования в уставном капитале юридического лица; </w:t>
      </w:r>
    </w:p>
    <w:p w:rsidR="00C15878" w:rsidRDefault="00C15878" w:rsidP="00C15878">
      <w:pPr>
        <w:jc w:val="both"/>
      </w:pPr>
      <w:r>
        <w:t xml:space="preserve">  - опись, в двух экземплярах, представленных документов (приложение № 2). </w:t>
      </w:r>
    </w:p>
    <w:p w:rsidR="00C15878" w:rsidRDefault="00C15878" w:rsidP="00C15878">
      <w:pPr>
        <w:jc w:val="both"/>
      </w:pPr>
      <w:r>
        <w:rPr>
          <w:b/>
        </w:rPr>
        <w:t>Физические лица - индивидуальные предприниматели дополнительно представляют</w:t>
      </w:r>
      <w:r>
        <w:t xml:space="preserve"> документ, подтверждающий государственную регистрацию физического лица в качестве индивидуального предпринимателя.</w:t>
      </w:r>
    </w:p>
    <w:p w:rsidR="00C15878" w:rsidRDefault="00C15878" w:rsidP="00C15878">
      <w:pPr>
        <w:jc w:val="both"/>
      </w:pPr>
      <w:r>
        <w:t xml:space="preserve">В случае подачи заявки представителем претендента предъявляется надлежащим образом оформленная доверенность.  </w:t>
      </w:r>
    </w:p>
    <w:p w:rsidR="00C15878" w:rsidRDefault="00C15878" w:rsidP="00C15878">
      <w:pPr>
        <w:jc w:val="both"/>
      </w:pPr>
      <w:r>
        <w:t xml:space="preserve">Заявка и опись представленных документов составляется в двух экземплярах, один из которых остается у организатора торгов, другой – у заявителя. </w:t>
      </w:r>
    </w:p>
    <w:p w:rsidR="00C15878" w:rsidRDefault="00C15878" w:rsidP="00C15878">
      <w:pPr>
        <w:jc w:val="both"/>
      </w:pPr>
      <w:r>
        <w:t>Обязанность доказать свое право  на приобретение муниципального имущества возлагается на претендента. В случае</w:t>
      </w:r>
      <w:proofErr w:type="gramStart"/>
      <w:r>
        <w:t>,</w:t>
      </w:r>
      <w:proofErr w:type="gramEnd"/>
      <w:r>
        <w:t xml:space="preserve"> если впоследствии  будет установлено, что покупатель имущества не имел законное право на его приобретение, соответствующая сделка признается ничтожной. </w:t>
      </w:r>
    </w:p>
    <w:p w:rsidR="00C15878" w:rsidRDefault="00C15878" w:rsidP="00C15878">
      <w:pPr>
        <w:jc w:val="both"/>
      </w:pPr>
      <w:r>
        <w:t>Претенденты могут ознакомиться с технической и иной документацией продаваемого имущества по адресу: 461201, Оренбургская область, п. Новосергиевка, ул. Советская, 17, в рабочие дни с 9.00 до 18.00 ч.</w:t>
      </w:r>
    </w:p>
    <w:p w:rsidR="00C15878" w:rsidRPr="007C31D3" w:rsidRDefault="00C15878" w:rsidP="00C15878">
      <w:pPr>
        <w:jc w:val="both"/>
      </w:pPr>
      <w:r w:rsidRPr="007C31D3">
        <w:rPr>
          <w:b/>
          <w:bCs/>
        </w:rPr>
        <w:t xml:space="preserve">Дата и время признания претендентов участниками аукциона –  </w:t>
      </w:r>
      <w:r w:rsidR="007C31D3" w:rsidRPr="007C31D3">
        <w:rPr>
          <w:bCs/>
        </w:rPr>
        <w:t xml:space="preserve">11 августа </w:t>
      </w:r>
      <w:r w:rsidRPr="007C31D3">
        <w:rPr>
          <w:b/>
          <w:bCs/>
        </w:rPr>
        <w:t xml:space="preserve"> </w:t>
      </w:r>
      <w:r w:rsidR="007C31D3" w:rsidRPr="007C31D3">
        <w:t>2015</w:t>
      </w:r>
      <w:r w:rsidRPr="007C31D3">
        <w:t xml:space="preserve"> года в 14.30 ч.    </w:t>
      </w:r>
    </w:p>
    <w:p w:rsidR="00C15878" w:rsidRPr="00B52361" w:rsidRDefault="00C15878" w:rsidP="00C15878">
      <w:pPr>
        <w:jc w:val="both"/>
      </w:pPr>
      <w:r w:rsidRPr="00B52361">
        <w:rPr>
          <w:b/>
          <w:bCs/>
        </w:rPr>
        <w:t>Дата, время и место подведения итогов аукциона</w:t>
      </w:r>
      <w:r w:rsidRPr="00B52361">
        <w:t xml:space="preserve">  - 2</w:t>
      </w:r>
      <w:r w:rsidR="00B52361" w:rsidRPr="00B52361">
        <w:t>5 августа</w:t>
      </w:r>
      <w:r w:rsidRPr="00B52361">
        <w:t xml:space="preserve"> 201</w:t>
      </w:r>
      <w:r w:rsidR="00B52361" w:rsidRPr="00B52361">
        <w:t>5</w:t>
      </w:r>
      <w:r w:rsidRPr="00B52361">
        <w:t xml:space="preserve"> года в 15 час</w:t>
      </w:r>
      <w:proofErr w:type="gramStart"/>
      <w:r w:rsidRPr="00B52361">
        <w:t>.</w:t>
      </w:r>
      <w:proofErr w:type="gramEnd"/>
      <w:r w:rsidRPr="00B52361">
        <w:t xml:space="preserve"> </w:t>
      </w:r>
      <w:proofErr w:type="gramStart"/>
      <w:r w:rsidRPr="00B52361">
        <w:t>м</w:t>
      </w:r>
      <w:proofErr w:type="gramEnd"/>
      <w:r w:rsidRPr="00B52361">
        <w:t>естного времени по адресу: 461201, Оренбургская область, п. Новосергиевка, ул. Советская, 17.</w:t>
      </w:r>
    </w:p>
    <w:p w:rsidR="00C15878" w:rsidRDefault="00C15878" w:rsidP="00C15878">
      <w:pPr>
        <w:jc w:val="both"/>
        <w:rPr>
          <w:b/>
          <w:bCs/>
        </w:rPr>
      </w:pPr>
      <w:r>
        <w:rPr>
          <w:b/>
          <w:bCs/>
        </w:rPr>
        <w:t xml:space="preserve">Претендент не допускается к участию в аукционе по следующим основаниям: </w:t>
      </w:r>
    </w:p>
    <w:p w:rsidR="00C15878" w:rsidRDefault="00C15878" w:rsidP="00C15878">
      <w:pPr>
        <w:jc w:val="both"/>
      </w:pPr>
      <w:r>
        <w:t xml:space="preserve">представленные документы не подтверждают право претендента быть покупателем в соответствии с законодательством Российской Федерации; </w:t>
      </w:r>
    </w:p>
    <w:p w:rsidR="00C15878" w:rsidRDefault="00C15878" w:rsidP="00C15878">
      <w:pPr>
        <w:jc w:val="both"/>
      </w:pPr>
      <w:r>
        <w:lastRenderedPageBreak/>
        <w:t xml:space="preserve">представлены не все документы, указанные в информационном сообщении (аукционной документации), или оформление указанных документов не соответствует законодательству Российской Федерации; </w:t>
      </w:r>
    </w:p>
    <w:p w:rsidR="00C15878" w:rsidRDefault="00C15878" w:rsidP="00C15878">
      <w:pPr>
        <w:jc w:val="both"/>
      </w:pPr>
      <w:r>
        <w:t xml:space="preserve">заявка подана лицом, не уполномоченным претендентом на осуществление таких действий; </w:t>
      </w:r>
    </w:p>
    <w:p w:rsidR="00C15878" w:rsidRDefault="00C15878" w:rsidP="00C15878">
      <w:pPr>
        <w:jc w:val="both"/>
      </w:pPr>
      <w:r>
        <w:t xml:space="preserve">не подтверждено поступление в установленный срок задатка на счета, указанные в информационном сообщении. </w:t>
      </w:r>
    </w:p>
    <w:p w:rsidR="00C15878" w:rsidRDefault="00C15878" w:rsidP="00C15878">
      <w:pPr>
        <w:jc w:val="both"/>
      </w:pPr>
      <w:r>
        <w:t xml:space="preserve">Претенденты, признанные участниками аукциона, и претенденты, не допущенные к участию в аукционе, уведомляются о принятом решении путем вручения им или их представителям под расписку соответствующего уведомления либо направления уведомления заказным письмом по почте в течение пяти дней, </w:t>
      </w:r>
      <w:proofErr w:type="gramStart"/>
      <w:r>
        <w:t>с даты подведения</w:t>
      </w:r>
      <w:proofErr w:type="gramEnd"/>
      <w:r>
        <w:t xml:space="preserve"> итогов аукциона. </w:t>
      </w:r>
    </w:p>
    <w:p w:rsidR="00C15878" w:rsidRDefault="00C15878" w:rsidP="00C15878">
      <w:pPr>
        <w:jc w:val="both"/>
      </w:pPr>
      <w:r>
        <w:t xml:space="preserve">До признания претендента участником аукциона он имеет право в письменной форме отозвать зарегистрированную заявку. В случае отзыва претендентом заявки до даты окончания приема заявок поступивший от претендента задаток подлежит возврату в срок не позднее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C15878" w:rsidRDefault="00C15878" w:rsidP="00C15878">
      <w:pPr>
        <w:jc w:val="both"/>
      </w:pPr>
      <w:r>
        <w:t xml:space="preserve">Одно лицо имеет право подать только одну заявку и только одно предложение о цене имущества. </w:t>
      </w:r>
    </w:p>
    <w:p w:rsidR="00C15878" w:rsidRDefault="00C15878" w:rsidP="00C15878">
      <w:pPr>
        <w:jc w:val="both"/>
      </w:pPr>
      <w:r>
        <w:t xml:space="preserve">Заявка на участие в аукционе, поступившая по истечении срока ее приема, возвращается в день ее поступления заявителю. </w:t>
      </w:r>
    </w:p>
    <w:p w:rsidR="00C15878" w:rsidRDefault="00C15878" w:rsidP="00C15878">
      <w:pPr>
        <w:jc w:val="both"/>
      </w:pPr>
      <w:r>
        <w:t xml:space="preserve">В течение пяти дней, </w:t>
      </w:r>
      <w:proofErr w:type="gramStart"/>
      <w:r>
        <w:t>с даты подведения</w:t>
      </w:r>
      <w:proofErr w:type="gramEnd"/>
      <w:r>
        <w:t xml:space="preserve"> итогов аукциона, с победителем аукциона заключается договор купли-продажи (приложение № 4). </w:t>
      </w:r>
    </w:p>
    <w:p w:rsidR="00C15878" w:rsidRDefault="00C15878" w:rsidP="00C15878">
      <w:pPr>
        <w:jc w:val="both"/>
      </w:pPr>
      <w:r>
        <w:t>Денежные средства (включая задаток) вносятся на расчетный счет № 40302810605030000001 Банк Оренбургский РФ ОАО «Россельхозбанк», г. Оренбург,  получатель финансовый отдел администрации муниципального образования «Новосергиевский район Оренбургской области» (Администрация Новосергиевского поссовета (проведение торгов) лс 025.59.001.0), ИНН 5636008759, КПП 563601001 БИК 045354001, ОКАТО 53231832000, ОГРН 1055676031608,</w:t>
      </w:r>
      <w:r>
        <w:rPr>
          <w:rStyle w:val="apple-converted-space"/>
          <w:color w:val="0D0D0D"/>
          <w:sz w:val="20"/>
          <w:szCs w:val="20"/>
        </w:rPr>
        <w:t> </w:t>
      </w:r>
      <w:r>
        <w:rPr>
          <w:rStyle w:val="a5"/>
          <w:b w:val="0"/>
          <w:color w:val="0D0D0D"/>
        </w:rPr>
        <w:t>ОКПО</w:t>
      </w:r>
      <w:r>
        <w:rPr>
          <w:rStyle w:val="a5"/>
          <w:color w:val="0D0D0D"/>
        </w:rPr>
        <w:t xml:space="preserve"> </w:t>
      </w:r>
      <w:r>
        <w:rPr>
          <w:rStyle w:val="a5"/>
          <w:b w:val="0"/>
          <w:color w:val="0D0D0D"/>
        </w:rPr>
        <w:t>14824199</w:t>
      </w:r>
      <w:r>
        <w:t>.</w:t>
      </w:r>
    </w:p>
    <w:p w:rsidR="00C15878" w:rsidRDefault="00C15878" w:rsidP="00C15878">
      <w:pPr>
        <w:jc w:val="both"/>
      </w:pPr>
      <w:r>
        <w:t>Передача муниципального имущества и оформление права собственности на него осуществляется в соответствии с законодательством РФ и договором купли-продажи не позднее чем через тридцать дней после дня полной оплаты имущества.</w:t>
      </w:r>
    </w:p>
    <w:p w:rsidR="00C15878" w:rsidRPr="00B52361" w:rsidRDefault="00C15878" w:rsidP="00C15878">
      <w:pPr>
        <w:jc w:val="both"/>
        <w:rPr>
          <w:u w:val="single"/>
        </w:rPr>
      </w:pPr>
      <w:r w:rsidRPr="00B52361">
        <w:t>Подробная информация об  аукционе размещена на официальном сайте муниципального образования Новосергиевский поссовет по адресу</w:t>
      </w:r>
      <w:r w:rsidRPr="00B52361">
        <w:rPr>
          <w:rStyle w:val="apple-converted-space"/>
        </w:rPr>
        <w:t> </w:t>
      </w:r>
      <w:hyperlink r:id="rId6" w:history="1">
        <w:r w:rsidRPr="00B52361">
          <w:rPr>
            <w:rStyle w:val="a3"/>
            <w:color w:val="auto"/>
            <w:lang w:val="en-US"/>
          </w:rPr>
          <w:t>www</w:t>
        </w:r>
        <w:r w:rsidRPr="00B52361">
          <w:rPr>
            <w:rStyle w:val="a3"/>
            <w:color w:val="auto"/>
          </w:rPr>
          <w:t>.</w:t>
        </w:r>
        <w:r w:rsidRPr="00B52361">
          <w:rPr>
            <w:rStyle w:val="a3"/>
            <w:color w:val="auto"/>
            <w:lang w:val="en-US"/>
          </w:rPr>
          <w:t>possovet</w:t>
        </w:r>
        <w:r w:rsidRPr="00B52361">
          <w:rPr>
            <w:rStyle w:val="a3"/>
            <w:color w:val="auto"/>
          </w:rPr>
          <w:t>.</w:t>
        </w:r>
        <w:r w:rsidRPr="00B52361">
          <w:rPr>
            <w:rStyle w:val="a3"/>
            <w:color w:val="auto"/>
            <w:lang w:val="en-US"/>
          </w:rPr>
          <w:t>org</w:t>
        </w:r>
      </w:hyperlink>
      <w:r w:rsidRPr="00B52361">
        <w:rPr>
          <w:u w:val="single"/>
        </w:rPr>
        <w:t xml:space="preserve"> </w:t>
      </w:r>
    </w:p>
    <w:p w:rsidR="00C15878" w:rsidRDefault="00C15878" w:rsidP="00C15878">
      <w:pPr>
        <w:jc w:val="both"/>
      </w:pPr>
      <w:r>
        <w:t>Документация об аукционе может быть предоставлена по заявлению заинтересованного лица. Заявление, оформляется в произвольной письменной форме и должно содержать: название аукциона, дату утверждения документации об аукционе, наименование заинтересованного лица, номера телефона, факса и электронной почты заинтересованного лица, контактное лицо, способ предоставления документации. Заявление направляется продавцу имущества.</w:t>
      </w:r>
    </w:p>
    <w:p w:rsidR="00C15878" w:rsidRDefault="00C15878" w:rsidP="00C15878">
      <w:pPr>
        <w:jc w:val="both"/>
      </w:pPr>
      <w:r>
        <w:t>Участниками аукциона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C15878" w:rsidRDefault="00C15878" w:rsidP="00C15878">
      <w:pPr>
        <w:jc w:val="both"/>
      </w:pPr>
      <w:r>
        <w:rPr>
          <w:rStyle w:val="a5"/>
          <w:color w:val="0D0D0D"/>
        </w:rPr>
        <w:t>Порядок определения победителя:</w:t>
      </w:r>
      <w:r>
        <w:rPr>
          <w:rStyle w:val="apple-converted-space"/>
          <w:color w:val="0D0D0D"/>
        </w:rPr>
        <w:t> </w:t>
      </w:r>
      <w:r>
        <w:t>победителем аукциона признается его участник, предложивший наиболее высокую цену.</w:t>
      </w:r>
    </w:p>
    <w:p w:rsidR="00C15878" w:rsidRDefault="00C15878" w:rsidP="00C15878">
      <w:pPr>
        <w:jc w:val="both"/>
      </w:pPr>
      <w:r>
        <w:rPr>
          <w:rStyle w:val="a5"/>
          <w:color w:val="0D0D0D"/>
        </w:rPr>
        <w:t>Место и срок подведения итогов аукциона:</w:t>
      </w:r>
      <w:r>
        <w:rPr>
          <w:rStyle w:val="apple-converted-space"/>
          <w:color w:val="0D0D0D"/>
        </w:rPr>
        <w:t> </w:t>
      </w:r>
      <w:r>
        <w:t>итоги аукциона подводятся по адресу:  461201, Оренбургская область, п. Новосергиевка, ул. Советская, 17 после проведения процедуры вскрытия конвертов с предложениями о цене, поданными участниками аукциона.</w:t>
      </w:r>
    </w:p>
    <w:p w:rsidR="00C15878" w:rsidRDefault="00C15878" w:rsidP="00C15878">
      <w:pPr>
        <w:sectPr w:rsidR="00C15878">
          <w:pgSz w:w="11906" w:h="16838"/>
          <w:pgMar w:top="567" w:right="567" w:bottom="567" w:left="1134" w:header="720" w:footer="720" w:gutter="0"/>
          <w:cols w:space="720"/>
        </w:sectPr>
      </w:pPr>
    </w:p>
    <w:p w:rsidR="00C15878" w:rsidRDefault="00C15878" w:rsidP="00C15878">
      <w:pPr>
        <w:jc w:val="right"/>
        <w:rPr>
          <w:b/>
          <w:bCs/>
        </w:rPr>
      </w:pPr>
      <w:r>
        <w:rPr>
          <w:b/>
          <w:bCs/>
        </w:rPr>
        <w:lastRenderedPageBreak/>
        <w:t>Приложение № 1</w:t>
      </w:r>
    </w:p>
    <w:p w:rsidR="00C15878" w:rsidRDefault="00C15878" w:rsidP="00C15878">
      <w:pPr>
        <w:jc w:val="right"/>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t>к аукционной  документации</w:t>
      </w:r>
    </w:p>
    <w:p w:rsidR="00C15878" w:rsidRDefault="00C15878" w:rsidP="00C15878">
      <w:pPr>
        <w:ind w:left="-360"/>
      </w:pPr>
      <w:r>
        <w:t xml:space="preserve">  </w:t>
      </w:r>
    </w:p>
    <w:p w:rsidR="00C15878" w:rsidRDefault="00C15878" w:rsidP="00C15878">
      <w:pPr>
        <w:ind w:left="-360"/>
      </w:pPr>
    </w:p>
    <w:p w:rsidR="00C15878" w:rsidRDefault="00C15878" w:rsidP="00C15878">
      <w:pPr>
        <w:ind w:left="-360"/>
        <w:jc w:val="center"/>
      </w:pPr>
      <w:r>
        <w:t>ЗАЯВКА НА УЧАСТИЕ В АУКЦИОНЕ</w:t>
      </w:r>
    </w:p>
    <w:p w:rsidR="00C15878" w:rsidRDefault="00C15878" w:rsidP="00C15878">
      <w:pPr>
        <w:ind w:left="-360"/>
        <w:jc w:val="center"/>
      </w:pPr>
    </w:p>
    <w:p w:rsidR="00C15878" w:rsidRDefault="00C15878" w:rsidP="00C15878">
      <w:pPr>
        <w:jc w:val="both"/>
      </w:pPr>
      <w:r>
        <w:t xml:space="preserve">                                                                                   </w:t>
      </w:r>
      <w:r>
        <w:rPr>
          <w:b/>
          <w:bCs/>
        </w:rPr>
        <w:t>Претендент</w:t>
      </w:r>
      <w:r>
        <w:t>___________________________________________________________________</w:t>
      </w:r>
    </w:p>
    <w:p w:rsidR="00C15878" w:rsidRDefault="00C15878" w:rsidP="00C15878">
      <w:pPr>
        <w:jc w:val="both"/>
      </w:pPr>
      <w:r>
        <w:t>_____________________________________________________________________________</w:t>
      </w:r>
    </w:p>
    <w:p w:rsidR="00C15878" w:rsidRDefault="00C15878" w:rsidP="00C15878">
      <w:pPr>
        <w:jc w:val="center"/>
      </w:pPr>
      <w:proofErr w:type="gramStart"/>
      <w:r>
        <w:t>(для юридических лиц полное наименование, организационно-правовая форма,</w:t>
      </w:r>
      <w:proofErr w:type="gramEnd"/>
    </w:p>
    <w:p w:rsidR="00C15878" w:rsidRDefault="00C15878" w:rsidP="00C15878">
      <w:pPr>
        <w:jc w:val="center"/>
      </w:pPr>
      <w:r>
        <w:t>для физических ли</w:t>
      </w:r>
      <w:proofErr w:type="gramStart"/>
      <w:r>
        <w:t>ц-</w:t>
      </w:r>
      <w:proofErr w:type="gramEnd"/>
      <w:r>
        <w:t xml:space="preserve"> </w:t>
      </w:r>
      <w:proofErr w:type="spellStart"/>
      <w:r>
        <w:t>ф.и.о.</w:t>
      </w:r>
      <w:proofErr w:type="spellEnd"/>
      <w:r>
        <w:t>, паспортные данные)</w:t>
      </w:r>
    </w:p>
    <w:p w:rsidR="00C15878" w:rsidRDefault="00C15878" w:rsidP="00C15878">
      <w:pPr>
        <w:pStyle w:val="1"/>
        <w:rPr>
          <w:bCs w:val="0"/>
          <w:sz w:val="24"/>
        </w:rPr>
      </w:pPr>
      <w:r>
        <w:rPr>
          <w:b w:val="0"/>
          <w:sz w:val="24"/>
        </w:rPr>
        <w:t xml:space="preserve">Адрес претендента </w:t>
      </w:r>
      <w:r>
        <w:rPr>
          <w:bCs w:val="0"/>
          <w:sz w:val="24"/>
        </w:rPr>
        <w:t>________________________________________________________</w:t>
      </w:r>
    </w:p>
    <w:p w:rsidR="00C15878" w:rsidRDefault="00C15878" w:rsidP="00C15878">
      <w:pPr>
        <w:jc w:val="both"/>
      </w:pPr>
      <w:r>
        <w:t>_____________________________________________________________________________</w:t>
      </w:r>
    </w:p>
    <w:p w:rsidR="00C15878" w:rsidRDefault="00C15878" w:rsidP="00C15878">
      <w:pPr>
        <w:jc w:val="both"/>
      </w:pPr>
      <w:r>
        <w:rPr>
          <w:b/>
        </w:rPr>
        <w:t>Банковские реквизиты</w:t>
      </w:r>
      <w:r>
        <w:t xml:space="preserve"> (в случае возврата задатка)________________________________</w:t>
      </w:r>
    </w:p>
    <w:p w:rsidR="00C15878" w:rsidRDefault="00C15878" w:rsidP="00C15878">
      <w:pPr>
        <w:ind w:left="-360"/>
        <w:jc w:val="both"/>
      </w:pPr>
      <w:r>
        <w:t xml:space="preserve">    ________________________________________________________________________________</w:t>
      </w:r>
    </w:p>
    <w:p w:rsidR="00C15878" w:rsidRDefault="00C15878" w:rsidP="00C15878">
      <w:pPr>
        <w:ind w:left="-360"/>
        <w:jc w:val="both"/>
        <w:rPr>
          <w:b/>
          <w:bCs/>
        </w:rPr>
      </w:pPr>
      <w:r>
        <w:t xml:space="preserve">     </w:t>
      </w:r>
      <w:r>
        <w:rPr>
          <w:b/>
          <w:bCs/>
        </w:rPr>
        <w:t>Телефон ____________________________________________________________________________,</w:t>
      </w:r>
    </w:p>
    <w:p w:rsidR="00C15878" w:rsidRDefault="00C15878" w:rsidP="00C15878">
      <w:proofErr w:type="gramStart"/>
      <w:r>
        <w:t>действующего</w:t>
      </w:r>
      <w:proofErr w:type="gramEnd"/>
      <w:r>
        <w:t xml:space="preserve"> на основании____________________________________________________,</w:t>
      </w:r>
    </w:p>
    <w:p w:rsidR="00C15878" w:rsidRDefault="00C15878" w:rsidP="00C15878">
      <w:pPr>
        <w:ind w:left="-360"/>
        <w:jc w:val="both"/>
      </w:pPr>
      <w:r>
        <w:t xml:space="preserve">     принимая решение об участии в аукционе по продаже имущества, находящегося в муниципальной  собственности</w:t>
      </w:r>
      <w:r>
        <w:rPr>
          <w:b/>
          <w:bCs/>
        </w:rPr>
        <w:t>_________________________________________</w:t>
      </w:r>
    </w:p>
    <w:p w:rsidR="00C15878" w:rsidRDefault="00C15878" w:rsidP="00C15878">
      <w:pPr>
        <w:jc w:val="both"/>
        <w:rPr>
          <w:b/>
          <w:bCs/>
        </w:rPr>
      </w:pPr>
    </w:p>
    <w:p w:rsidR="00C15878" w:rsidRDefault="00C15878" w:rsidP="00C15878">
      <w:pPr>
        <w:jc w:val="both"/>
        <w:rPr>
          <w:b/>
          <w:bCs/>
        </w:rPr>
      </w:pPr>
      <w:r>
        <w:rPr>
          <w:b/>
          <w:bCs/>
        </w:rPr>
        <w:t>_____________________________________________________________________________</w:t>
      </w:r>
    </w:p>
    <w:p w:rsidR="00C15878" w:rsidRDefault="00C15878" w:rsidP="00C15878">
      <w:pPr>
        <w:jc w:val="both"/>
        <w:rPr>
          <w:b/>
          <w:bCs/>
        </w:rPr>
      </w:pPr>
    </w:p>
    <w:p w:rsidR="00C15878" w:rsidRDefault="00C15878" w:rsidP="00C15878">
      <w:pPr>
        <w:ind w:left="-360" w:firstLine="360"/>
        <w:jc w:val="both"/>
        <w:rPr>
          <w:b/>
          <w:bCs/>
        </w:rPr>
      </w:pPr>
      <w:r>
        <w:rPr>
          <w:b/>
          <w:bCs/>
        </w:rPr>
        <w:t>_____________________________________________________________________________</w:t>
      </w:r>
    </w:p>
    <w:p w:rsidR="00C15878" w:rsidRDefault="00C15878" w:rsidP="00C15878">
      <w:pPr>
        <w:ind w:left="-360"/>
        <w:jc w:val="center"/>
      </w:pPr>
      <w:r>
        <w:t>(наименование имущества, его основные характеристики и местонахождение)</w:t>
      </w:r>
    </w:p>
    <w:p w:rsidR="00C15878" w:rsidRDefault="00C15878" w:rsidP="00C15878">
      <w:pPr>
        <w:ind w:left="-360" w:firstLine="360"/>
        <w:jc w:val="both"/>
      </w:pPr>
      <w:r>
        <w:t>обязуюсь:</w:t>
      </w:r>
    </w:p>
    <w:p w:rsidR="00C15878" w:rsidRDefault="00C15878" w:rsidP="00C15878">
      <w:pPr>
        <w:ind w:firstLine="708"/>
        <w:jc w:val="both"/>
      </w:pPr>
      <w:r>
        <w:t xml:space="preserve">1. </w:t>
      </w:r>
      <w:proofErr w:type="gramStart"/>
      <w:r>
        <w:t>Соблюдать условия аукциона, содержащиеся в информационном сообщении о проведении аукциона,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г. №  585</w:t>
      </w:r>
      <w:r>
        <w:rPr>
          <w:szCs w:val="28"/>
        </w:rPr>
        <w:t xml:space="preserve">, </w:t>
      </w:r>
      <w:r>
        <w:t>Положением о порядке управления и распоряжения собственностью муниципального образования Новосергиевский поссовет, утвержденного решением Советом депутатов МО Новосергиевский поссовет от 19.02.2008 № 21/5.</w:t>
      </w:r>
      <w:proofErr w:type="gramEnd"/>
      <w:r>
        <w:t xml:space="preserve"> В случае признания победителем аукциона, заключить с Продавцом договор купли-продажи муниципального имущества в течение 5 дней. Произвести оплату стоимости имущества единовременным платежом в течение 10 дней после подписания договора купли – продажи, путем перечисления денежных средств, платежным документом на расчетный счет Продавца.</w:t>
      </w:r>
    </w:p>
    <w:p w:rsidR="00C15878" w:rsidRDefault="00C15878" w:rsidP="00C15878">
      <w:pPr>
        <w:ind w:firstLine="708"/>
        <w:jc w:val="both"/>
      </w:pPr>
    </w:p>
    <w:p w:rsidR="00C15878" w:rsidRDefault="00C15878" w:rsidP="00C15878">
      <w:pPr>
        <w:ind w:left="1068"/>
        <w:jc w:val="both"/>
      </w:pPr>
    </w:p>
    <w:p w:rsidR="00C15878" w:rsidRDefault="00C15878" w:rsidP="00C15878">
      <w:pPr>
        <w:ind w:left="-360" w:firstLine="360"/>
      </w:pPr>
      <w:r>
        <w:t>Подпись Претендента (его полномочного представителя)______________________________</w:t>
      </w:r>
    </w:p>
    <w:p w:rsidR="00C15878" w:rsidRDefault="00C15878" w:rsidP="00C15878">
      <w:pPr>
        <w:ind w:left="-360"/>
      </w:pPr>
    </w:p>
    <w:p w:rsidR="00C15878" w:rsidRDefault="00C15878" w:rsidP="00C15878">
      <w:pPr>
        <w:ind w:left="-360" w:firstLine="360"/>
      </w:pPr>
      <w:r>
        <w:t>МП                                                                                            «_____»   _____________20__г.</w:t>
      </w:r>
    </w:p>
    <w:p w:rsidR="00C15878" w:rsidRDefault="00C15878" w:rsidP="00C15878">
      <w:pPr>
        <w:ind w:left="-360"/>
      </w:pPr>
    </w:p>
    <w:p w:rsidR="00C15878" w:rsidRDefault="00C15878" w:rsidP="00C15878">
      <w:r>
        <w:t>Заявка принята Продавцом:</w:t>
      </w:r>
    </w:p>
    <w:p w:rsidR="00C15878" w:rsidRDefault="00C15878" w:rsidP="00C15878">
      <w:pPr>
        <w:ind w:left="-360"/>
      </w:pPr>
    </w:p>
    <w:p w:rsidR="00C15878" w:rsidRDefault="00C15878" w:rsidP="00C15878">
      <w:pPr>
        <w:ind w:left="-360" w:firstLine="360"/>
      </w:pPr>
      <w:r>
        <w:t>Час</w:t>
      </w:r>
      <w:proofErr w:type="gramStart"/>
      <w:r>
        <w:t>.</w:t>
      </w:r>
      <w:proofErr w:type="gramEnd"/>
      <w:r>
        <w:t xml:space="preserve">________, </w:t>
      </w:r>
      <w:proofErr w:type="gramStart"/>
      <w:r>
        <w:t>м</w:t>
      </w:r>
      <w:proofErr w:type="gramEnd"/>
      <w:r>
        <w:t>ин.___________    «______» __________ 20__г.    за      №_______</w:t>
      </w:r>
    </w:p>
    <w:p w:rsidR="00C15878" w:rsidRDefault="00C15878" w:rsidP="00C15878">
      <w:pPr>
        <w:jc w:val="both"/>
        <w:rPr>
          <w:sz w:val="20"/>
          <w:szCs w:val="20"/>
        </w:rPr>
      </w:pPr>
      <w:r>
        <w:tab/>
      </w:r>
      <w:r>
        <w:tab/>
      </w:r>
      <w:r>
        <w:tab/>
      </w:r>
      <w:r>
        <w:tab/>
      </w:r>
      <w:r>
        <w:tab/>
      </w:r>
      <w:r>
        <w:tab/>
      </w:r>
      <w:r>
        <w:tab/>
      </w:r>
      <w:r>
        <w:tab/>
      </w:r>
      <w:r>
        <w:tab/>
        <w:t xml:space="preserve">         </w:t>
      </w:r>
      <w:r>
        <w:tab/>
        <w:t xml:space="preserve">       </w:t>
      </w:r>
    </w:p>
    <w:p w:rsidR="00C15878" w:rsidRDefault="00C15878" w:rsidP="00C15878">
      <w:pPr>
        <w:jc w:val="both"/>
      </w:pPr>
      <w:r>
        <w:t xml:space="preserve">(подпись уполномоченного лица) </w:t>
      </w:r>
    </w:p>
    <w:p w:rsidR="00C15878" w:rsidRDefault="00C15878" w:rsidP="00C15878">
      <w:pPr>
        <w:pStyle w:val="a4"/>
        <w:tabs>
          <w:tab w:val="left" w:pos="0"/>
        </w:tabs>
        <w:ind w:left="360"/>
        <w:jc w:val="center"/>
        <w:rPr>
          <w:b/>
        </w:rPr>
      </w:pPr>
    </w:p>
    <w:p w:rsidR="00C15878" w:rsidRDefault="00C15878" w:rsidP="00C15878">
      <w:pPr>
        <w:jc w:val="both"/>
      </w:pPr>
      <w:r>
        <w:lastRenderedPageBreak/>
        <w:t xml:space="preserve">                                                                                                                                                                                                                                             </w:t>
      </w:r>
    </w:p>
    <w:p w:rsidR="00C15878" w:rsidRDefault="00C15878" w:rsidP="00C15878">
      <w:pPr>
        <w:pStyle w:val="a4"/>
        <w:tabs>
          <w:tab w:val="left" w:pos="0"/>
        </w:tabs>
        <w:ind w:left="0"/>
        <w:jc w:val="right"/>
        <w:rPr>
          <w:b/>
          <w:szCs w:val="20"/>
        </w:rPr>
      </w:pPr>
      <w:r>
        <w:rPr>
          <w:bCs/>
          <w:szCs w:val="20"/>
        </w:rPr>
        <w:t>Приложение № 2</w:t>
      </w:r>
    </w:p>
    <w:p w:rsidR="00C15878" w:rsidRDefault="00C15878" w:rsidP="00C15878">
      <w:pPr>
        <w:pStyle w:val="a4"/>
        <w:tabs>
          <w:tab w:val="left" w:pos="0"/>
        </w:tabs>
        <w:ind w:left="360"/>
        <w:jc w:val="center"/>
        <w:rPr>
          <w:bCs/>
          <w:szCs w:val="20"/>
        </w:rPr>
      </w:pP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к аукционной документации</w:t>
      </w:r>
    </w:p>
    <w:p w:rsidR="00C15878" w:rsidRDefault="00C15878" w:rsidP="00C15878"/>
    <w:p w:rsidR="00C15878" w:rsidRDefault="00C15878" w:rsidP="00C15878">
      <w:pPr>
        <w:ind w:left="-360" w:right="-6"/>
      </w:pPr>
      <w:r>
        <w:t xml:space="preserve"> </w:t>
      </w:r>
    </w:p>
    <w:p w:rsidR="00C15878" w:rsidRDefault="00C15878" w:rsidP="00C15878">
      <w:pPr>
        <w:pStyle w:val="a4"/>
        <w:ind w:left="0"/>
        <w:jc w:val="center"/>
      </w:pPr>
      <w:r>
        <w:rPr>
          <w:bCs/>
          <w:iCs/>
        </w:rPr>
        <w:t>ОПИСЬ ДОКУМЕНТОВ И МАТЕРИАЛОВ,</w:t>
      </w:r>
    </w:p>
    <w:p w:rsidR="00C15878" w:rsidRDefault="00C15878" w:rsidP="00C15878">
      <w:pPr>
        <w:pStyle w:val="a4"/>
        <w:ind w:left="0"/>
        <w:jc w:val="center"/>
      </w:pPr>
      <w:proofErr w:type="gramStart"/>
      <w:r>
        <w:rPr>
          <w:bCs/>
          <w:iCs/>
        </w:rPr>
        <w:t>представляемых</w:t>
      </w:r>
      <w:proofErr w:type="gramEnd"/>
      <w:r>
        <w:rPr>
          <w:bCs/>
          <w:iCs/>
        </w:rPr>
        <w:t xml:space="preserve"> при подаче заявки на участие в открытом аукционе по</w:t>
      </w:r>
    </w:p>
    <w:p w:rsidR="00C15878" w:rsidRDefault="00C15878" w:rsidP="00C15878">
      <w:pPr>
        <w:pStyle w:val="a4"/>
        <w:ind w:left="0"/>
        <w:jc w:val="center"/>
        <w:rPr>
          <w:bCs/>
          <w:iCs/>
        </w:rPr>
      </w:pPr>
      <w:r>
        <w:rPr>
          <w:bCs/>
          <w:iCs/>
        </w:rPr>
        <w:t xml:space="preserve">продаже муниципального имущества муниципального образования </w:t>
      </w:r>
    </w:p>
    <w:p w:rsidR="00C15878" w:rsidRDefault="00C15878" w:rsidP="00C15878">
      <w:pPr>
        <w:pStyle w:val="a4"/>
        <w:ind w:left="0"/>
        <w:jc w:val="center"/>
        <w:rPr>
          <w:bCs/>
          <w:iCs/>
        </w:rPr>
      </w:pPr>
      <w:r>
        <w:rPr>
          <w:bCs/>
          <w:iCs/>
        </w:rPr>
        <w:t>Новосергиевский поссовет Новосергиевского района Оренбургской области</w:t>
      </w:r>
    </w:p>
    <w:p w:rsidR="00C15878" w:rsidRDefault="00C15878" w:rsidP="00C15878">
      <w:pPr>
        <w:pStyle w:val="a4"/>
        <w:ind w:left="0"/>
        <w:jc w:val="both"/>
      </w:pPr>
    </w:p>
    <w:p w:rsidR="00C15878" w:rsidRDefault="00C15878" w:rsidP="00C15878">
      <w:pPr>
        <w:pStyle w:val="a4"/>
        <w:ind w:left="0" w:firstLine="540"/>
        <w:jc w:val="both"/>
      </w:pPr>
      <w:r>
        <w:t>Заявитель</w:t>
      </w:r>
      <w:r>
        <w:rPr>
          <w:sz w:val="20"/>
          <w:szCs w:val="20"/>
        </w:rPr>
        <w:t>__________________________________________________________________________,</w:t>
      </w:r>
    </w:p>
    <w:p w:rsidR="00C15878" w:rsidRDefault="00C15878" w:rsidP="00C15878">
      <w:pPr>
        <w:pStyle w:val="a4"/>
        <w:ind w:left="0" w:firstLine="540"/>
        <w:jc w:val="both"/>
      </w:pPr>
      <w:r>
        <w:rPr>
          <w:iCs/>
          <w:sz w:val="15"/>
          <w:szCs w:val="15"/>
        </w:rPr>
        <w:t>(организационно-правовая форма, наименование - для юридического лица, Ф.И.О. - для индивидуального предпринимателя)</w:t>
      </w:r>
      <w:r>
        <w:rPr>
          <w:iCs/>
          <w:sz w:val="20"/>
          <w:szCs w:val="20"/>
        </w:rPr>
        <w:t xml:space="preserve"> </w:t>
      </w:r>
    </w:p>
    <w:p w:rsidR="00C15878" w:rsidRDefault="00C15878" w:rsidP="00C15878">
      <w:pPr>
        <w:pStyle w:val="a4"/>
        <w:ind w:left="0"/>
        <w:jc w:val="both"/>
      </w:pPr>
      <w:r>
        <w:t xml:space="preserve">в лице </w:t>
      </w:r>
      <w:r>
        <w:rPr>
          <w:sz w:val="20"/>
          <w:szCs w:val="20"/>
        </w:rPr>
        <w:t>___________________________________________________________________________________,</w:t>
      </w:r>
    </w:p>
    <w:p w:rsidR="00C15878" w:rsidRDefault="00C15878" w:rsidP="00C15878">
      <w:pPr>
        <w:pStyle w:val="a4"/>
        <w:ind w:left="0" w:firstLine="540"/>
        <w:jc w:val="center"/>
      </w:pPr>
      <w:r>
        <w:rPr>
          <w:iCs/>
          <w:sz w:val="20"/>
          <w:szCs w:val="20"/>
        </w:rPr>
        <w:t>(должность, Ф.И.О. уполномоченного лица заявителя)</w:t>
      </w:r>
    </w:p>
    <w:p w:rsidR="00C15878" w:rsidRDefault="00C15878" w:rsidP="00C15878">
      <w:pPr>
        <w:pStyle w:val="a4"/>
        <w:ind w:left="0"/>
        <w:jc w:val="both"/>
      </w:pPr>
      <w:proofErr w:type="gramStart"/>
      <w:r>
        <w:t>действующего</w:t>
      </w:r>
      <w:proofErr w:type="gramEnd"/>
      <w:r>
        <w:t xml:space="preserve"> на основании</w:t>
      </w:r>
      <w:r>
        <w:rPr>
          <w:sz w:val="20"/>
          <w:szCs w:val="20"/>
        </w:rPr>
        <w:t xml:space="preserve"> ____________________________________________________________,</w:t>
      </w:r>
    </w:p>
    <w:p w:rsidR="00C15878" w:rsidRDefault="00C15878" w:rsidP="00C15878">
      <w:pPr>
        <w:pStyle w:val="a4"/>
        <w:ind w:left="0"/>
        <w:jc w:val="both"/>
      </w:pPr>
      <w:r>
        <w:t xml:space="preserve">подтверждает, что для участия в открытом аукционе по </w:t>
      </w:r>
      <w:r>
        <w:rPr>
          <w:bCs/>
          <w:iCs/>
        </w:rPr>
        <w:t>продаже муниципального имущества муниципального образования Новосергиевский поссовет Новосергиевского района Оренбургской области</w:t>
      </w:r>
      <w:r>
        <w:t xml:space="preserve"> </w:t>
      </w:r>
      <w:r>
        <w:rPr>
          <w:color w:val="000000"/>
        </w:rPr>
        <w:t>на право заключения договора купли-продажи муниципального имущества:</w:t>
      </w:r>
      <w:r>
        <w:rPr>
          <w:color w:val="000000"/>
          <w:sz w:val="20"/>
          <w:szCs w:val="20"/>
        </w:rPr>
        <w:t>______________________________________________</w:t>
      </w:r>
    </w:p>
    <w:p w:rsidR="00C15878" w:rsidRDefault="00C15878" w:rsidP="00C15878">
      <w:pPr>
        <w:pStyle w:val="a4"/>
        <w:ind w:left="0" w:firstLine="540"/>
        <w:jc w:val="center"/>
      </w:pPr>
      <w:r>
        <w:rPr>
          <w:color w:val="000000"/>
          <w:sz w:val="15"/>
          <w:szCs w:val="15"/>
        </w:rPr>
        <w:t xml:space="preserve">                                                                             (наименование объекта конкурса)</w:t>
      </w:r>
    </w:p>
    <w:p w:rsidR="00C15878" w:rsidRDefault="00C15878" w:rsidP="00C15878">
      <w:pPr>
        <w:pStyle w:val="a4"/>
        <w:ind w:left="0"/>
        <w:jc w:val="both"/>
      </w:pPr>
      <w:r>
        <w:rPr>
          <w:color w:val="000000"/>
          <w:sz w:val="20"/>
          <w:szCs w:val="20"/>
        </w:rPr>
        <w:t xml:space="preserve">____________________________________________________________________________________________________________________________________________________________________________________________________________ </w:t>
      </w:r>
      <w:r>
        <w:rPr>
          <w:color w:val="000000"/>
        </w:rPr>
        <w:t>(лот №___) направляются следующие документы:</w:t>
      </w:r>
    </w:p>
    <w:p w:rsidR="00C15878" w:rsidRDefault="00C15878" w:rsidP="00C15878">
      <w:pPr>
        <w:pStyle w:val="a4"/>
        <w:ind w:left="0"/>
        <w:jc w:val="both"/>
      </w:pPr>
    </w:p>
    <w:p w:rsidR="00C15878" w:rsidRDefault="00C15878" w:rsidP="00C15878">
      <w:pPr>
        <w:pStyle w:val="a4"/>
        <w:ind w:left="0"/>
        <w:jc w:val="both"/>
      </w:pPr>
    </w:p>
    <w:tbl>
      <w:tblPr>
        <w:tblW w:w="934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67"/>
        <w:gridCol w:w="6522"/>
        <w:gridCol w:w="2056"/>
      </w:tblGrid>
      <w:tr w:rsidR="00C15878" w:rsidTr="00C15878">
        <w:trPr>
          <w:trHeight w:val="720"/>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15878" w:rsidRDefault="00C15878">
            <w:pPr>
              <w:spacing w:line="276" w:lineRule="auto"/>
              <w:jc w:val="center"/>
              <w:rPr>
                <w:b/>
                <w:lang w:eastAsia="en-US"/>
              </w:rPr>
            </w:pPr>
            <w:r>
              <w:rPr>
                <w:b/>
                <w:color w:val="000000"/>
                <w:lang w:eastAsia="en-US"/>
              </w:rPr>
              <w:t>№</w:t>
            </w:r>
          </w:p>
          <w:p w:rsidR="00C15878" w:rsidRDefault="00C15878">
            <w:pPr>
              <w:spacing w:line="276" w:lineRule="auto"/>
              <w:jc w:val="center"/>
              <w:rPr>
                <w:b/>
                <w:lang w:eastAsia="en-US"/>
              </w:rPr>
            </w:pPr>
            <w:proofErr w:type="gramStart"/>
            <w:r>
              <w:rPr>
                <w:b/>
                <w:bCs/>
                <w:color w:val="000000"/>
                <w:lang w:eastAsia="en-US"/>
              </w:rPr>
              <w:t>п</w:t>
            </w:r>
            <w:proofErr w:type="gramEnd"/>
            <w:r>
              <w:rPr>
                <w:b/>
                <w:bCs/>
                <w:color w:val="000000"/>
                <w:lang w:eastAsia="en-US"/>
              </w:rPr>
              <w:t>/п</w:t>
            </w:r>
          </w:p>
        </w:tc>
        <w:tc>
          <w:tcPr>
            <w:tcW w:w="6285" w:type="dxa"/>
            <w:tcBorders>
              <w:top w:val="outset" w:sz="6" w:space="0" w:color="auto"/>
              <w:left w:val="outset" w:sz="6" w:space="0" w:color="auto"/>
              <w:bottom w:val="outset" w:sz="6" w:space="0" w:color="auto"/>
              <w:right w:val="outset" w:sz="6" w:space="0" w:color="auto"/>
            </w:tcBorders>
            <w:shd w:val="clear" w:color="auto" w:fill="FFFFFF"/>
            <w:hideMark/>
          </w:tcPr>
          <w:p w:rsidR="00C15878" w:rsidRDefault="00C15878">
            <w:pPr>
              <w:pStyle w:val="a4"/>
              <w:spacing w:line="276" w:lineRule="auto"/>
              <w:jc w:val="center"/>
              <w:rPr>
                <w:b/>
                <w:lang w:eastAsia="en-US"/>
              </w:rPr>
            </w:pPr>
            <w:r>
              <w:rPr>
                <w:b/>
                <w:bCs/>
                <w:color w:val="000000"/>
                <w:lang w:eastAsia="en-US"/>
              </w:rPr>
              <w:t>Наименование документа</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C15878" w:rsidRDefault="00C15878">
            <w:pPr>
              <w:pStyle w:val="a4"/>
              <w:spacing w:line="276" w:lineRule="auto"/>
              <w:ind w:left="0"/>
              <w:jc w:val="center"/>
              <w:rPr>
                <w:b/>
                <w:lang w:eastAsia="en-US"/>
              </w:rPr>
            </w:pPr>
            <w:r>
              <w:rPr>
                <w:b/>
                <w:bCs/>
                <w:color w:val="000000"/>
                <w:lang w:eastAsia="en-US"/>
              </w:rPr>
              <w:t>Количество листов в документе</w:t>
            </w:r>
          </w:p>
        </w:tc>
      </w:tr>
      <w:tr w:rsidR="00C15878" w:rsidTr="00C15878">
        <w:trPr>
          <w:trHeight w:val="240"/>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c>
          <w:tcPr>
            <w:tcW w:w="6285"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c>
          <w:tcPr>
            <w:tcW w:w="201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r>
      <w:tr w:rsidR="00C15878" w:rsidTr="00C15878">
        <w:trPr>
          <w:trHeight w:val="240"/>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c>
          <w:tcPr>
            <w:tcW w:w="6285"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c>
          <w:tcPr>
            <w:tcW w:w="201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r>
      <w:tr w:rsidR="00C15878" w:rsidTr="00C15878">
        <w:trPr>
          <w:trHeight w:val="270"/>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c>
          <w:tcPr>
            <w:tcW w:w="6285"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c>
          <w:tcPr>
            <w:tcW w:w="201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r>
      <w:tr w:rsidR="00C15878" w:rsidTr="00C15878">
        <w:trPr>
          <w:trHeight w:val="270"/>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c>
          <w:tcPr>
            <w:tcW w:w="6285"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c>
          <w:tcPr>
            <w:tcW w:w="201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r>
      <w:tr w:rsidR="00C15878" w:rsidTr="00C15878">
        <w:trPr>
          <w:trHeight w:val="270"/>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c>
          <w:tcPr>
            <w:tcW w:w="6285"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c>
          <w:tcPr>
            <w:tcW w:w="201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r>
      <w:tr w:rsidR="00C15878" w:rsidTr="00C15878">
        <w:trPr>
          <w:trHeight w:val="270"/>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c>
          <w:tcPr>
            <w:tcW w:w="6285"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c>
          <w:tcPr>
            <w:tcW w:w="201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r>
      <w:tr w:rsidR="00C15878" w:rsidTr="00C15878">
        <w:trPr>
          <w:trHeight w:val="270"/>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c>
          <w:tcPr>
            <w:tcW w:w="6285"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c>
          <w:tcPr>
            <w:tcW w:w="201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r>
      <w:tr w:rsidR="00C15878" w:rsidTr="00C15878">
        <w:trPr>
          <w:trHeight w:val="270"/>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c>
          <w:tcPr>
            <w:tcW w:w="6285"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c>
          <w:tcPr>
            <w:tcW w:w="201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r>
      <w:tr w:rsidR="00C15878" w:rsidTr="00C15878">
        <w:trPr>
          <w:trHeight w:val="255"/>
          <w:tblCellSpacing w:w="0" w:type="dxa"/>
        </w:trPr>
        <w:tc>
          <w:tcPr>
            <w:tcW w:w="712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15878" w:rsidRDefault="00C15878">
            <w:pPr>
              <w:pStyle w:val="a4"/>
              <w:spacing w:line="276" w:lineRule="auto"/>
              <w:ind w:left="0"/>
              <w:jc w:val="right"/>
              <w:rPr>
                <w:lang w:eastAsia="en-US"/>
              </w:rPr>
            </w:pPr>
            <w:r>
              <w:rPr>
                <w:b/>
                <w:bCs/>
                <w:lang w:eastAsia="en-US"/>
              </w:rPr>
              <w:t>Всего листов:</w:t>
            </w:r>
          </w:p>
        </w:tc>
        <w:tc>
          <w:tcPr>
            <w:tcW w:w="2010" w:type="dxa"/>
            <w:tcBorders>
              <w:top w:val="outset" w:sz="6" w:space="0" w:color="auto"/>
              <w:left w:val="outset" w:sz="6" w:space="0" w:color="auto"/>
              <w:bottom w:val="outset" w:sz="6" w:space="0" w:color="auto"/>
              <w:right w:val="outset" w:sz="6" w:space="0" w:color="auto"/>
            </w:tcBorders>
            <w:shd w:val="clear" w:color="auto" w:fill="FFFFFF"/>
          </w:tcPr>
          <w:p w:rsidR="00C15878" w:rsidRDefault="00C15878">
            <w:pPr>
              <w:pStyle w:val="a4"/>
              <w:spacing w:line="276" w:lineRule="auto"/>
              <w:ind w:left="0"/>
              <w:jc w:val="both"/>
              <w:rPr>
                <w:lang w:eastAsia="en-US"/>
              </w:rPr>
            </w:pPr>
          </w:p>
        </w:tc>
      </w:tr>
    </w:tbl>
    <w:p w:rsidR="00C15878" w:rsidRDefault="00C15878" w:rsidP="00C15878">
      <w:pPr>
        <w:jc w:val="both"/>
      </w:pPr>
    </w:p>
    <w:p w:rsidR="00C15878" w:rsidRDefault="00C15878" w:rsidP="00C15878">
      <w:pPr>
        <w:pStyle w:val="a4"/>
        <w:ind w:left="0" w:firstLine="540"/>
        <w:jc w:val="both"/>
        <w:rPr>
          <w:lang w:val="en-US"/>
        </w:rPr>
      </w:pPr>
      <w:proofErr w:type="spellStart"/>
      <w:proofErr w:type="gramStart"/>
      <w:r>
        <w:rPr>
          <w:color w:val="000000"/>
          <w:lang w:val="en-US"/>
        </w:rPr>
        <w:t>Достоверность</w:t>
      </w:r>
      <w:proofErr w:type="spellEnd"/>
      <w:r>
        <w:rPr>
          <w:color w:val="000000"/>
          <w:lang w:val="en-US"/>
        </w:rPr>
        <w:t xml:space="preserve"> </w:t>
      </w:r>
      <w:proofErr w:type="spellStart"/>
      <w:r>
        <w:rPr>
          <w:color w:val="000000"/>
          <w:lang w:val="en-US"/>
        </w:rPr>
        <w:t>представленной</w:t>
      </w:r>
      <w:proofErr w:type="spellEnd"/>
      <w:r>
        <w:rPr>
          <w:color w:val="000000"/>
          <w:lang w:val="en-US"/>
        </w:rPr>
        <w:t xml:space="preserve"> </w:t>
      </w:r>
      <w:proofErr w:type="spellStart"/>
      <w:r>
        <w:rPr>
          <w:color w:val="000000"/>
          <w:lang w:val="en-US"/>
        </w:rPr>
        <w:t>информации</w:t>
      </w:r>
      <w:proofErr w:type="spellEnd"/>
      <w:r>
        <w:rPr>
          <w:color w:val="000000"/>
          <w:lang w:val="en-US"/>
        </w:rPr>
        <w:t xml:space="preserve"> </w:t>
      </w:r>
      <w:proofErr w:type="spellStart"/>
      <w:r>
        <w:rPr>
          <w:color w:val="000000"/>
          <w:lang w:val="en-US"/>
        </w:rPr>
        <w:t>подтверждаю</w:t>
      </w:r>
      <w:proofErr w:type="spellEnd"/>
      <w:r>
        <w:rPr>
          <w:color w:val="000000"/>
          <w:lang w:val="en-US"/>
        </w:rPr>
        <w:t>.</w:t>
      </w:r>
      <w:proofErr w:type="gramEnd"/>
    </w:p>
    <w:p w:rsidR="00C15878" w:rsidRDefault="00C15878" w:rsidP="00C15878">
      <w:pPr>
        <w:pStyle w:val="a4"/>
        <w:ind w:left="0" w:firstLine="540"/>
        <w:jc w:val="both"/>
      </w:pPr>
    </w:p>
    <w:p w:rsidR="00C15878" w:rsidRDefault="00C15878" w:rsidP="00C15878">
      <w:pPr>
        <w:pStyle w:val="a4"/>
        <w:ind w:left="0"/>
        <w:jc w:val="both"/>
      </w:pPr>
      <w:r>
        <w:rPr>
          <w:color w:val="000000"/>
        </w:rPr>
        <w:t>Заявитель:</w:t>
      </w:r>
    </w:p>
    <w:p w:rsidR="00C15878" w:rsidRDefault="00C15878" w:rsidP="00C15878">
      <w:pPr>
        <w:pStyle w:val="a4"/>
        <w:ind w:left="0"/>
        <w:jc w:val="both"/>
      </w:pPr>
      <w:r>
        <w:rPr>
          <w:color w:val="000000"/>
        </w:rPr>
        <w:t>_________________________/______________________/</w:t>
      </w:r>
    </w:p>
    <w:p w:rsidR="00C15878" w:rsidRDefault="00C15878" w:rsidP="00C15878">
      <w:pPr>
        <w:pStyle w:val="a4"/>
        <w:ind w:left="0" w:firstLine="540"/>
        <w:jc w:val="both"/>
      </w:pPr>
      <w:r>
        <w:rPr>
          <w:color w:val="000000"/>
          <w:sz w:val="20"/>
          <w:szCs w:val="20"/>
        </w:rPr>
        <w:t xml:space="preserve">                (подпись)                                                    (Ф.И.О.)</w:t>
      </w:r>
    </w:p>
    <w:p w:rsidR="00C15878" w:rsidRDefault="00C15878" w:rsidP="00C15878">
      <w:pPr>
        <w:pStyle w:val="a4"/>
        <w:ind w:left="0" w:firstLine="540"/>
        <w:jc w:val="both"/>
      </w:pPr>
    </w:p>
    <w:p w:rsidR="00C15878" w:rsidRDefault="00C15878" w:rsidP="00C15878">
      <w:pPr>
        <w:jc w:val="both"/>
      </w:pPr>
      <w:r>
        <w:t>Номер, время и дата принятия заявки:</w:t>
      </w:r>
    </w:p>
    <w:p w:rsidR="00C15878" w:rsidRDefault="00C15878" w:rsidP="00C15878">
      <w:pPr>
        <w:pStyle w:val="a4"/>
        <w:ind w:left="0" w:firstLine="540"/>
        <w:jc w:val="both"/>
      </w:pPr>
    </w:p>
    <w:p w:rsidR="00C15878" w:rsidRDefault="00C15878" w:rsidP="00C15878">
      <w:pPr>
        <w:pStyle w:val="a4"/>
        <w:ind w:left="0" w:firstLine="540"/>
        <w:jc w:val="both"/>
        <w:rPr>
          <w:color w:val="000000"/>
        </w:rPr>
      </w:pPr>
      <w:r>
        <w:rPr>
          <w:color w:val="000000"/>
        </w:rPr>
        <w:t>№________, _____ часов ________ минут «_____»______________ 20__ г.</w:t>
      </w:r>
    </w:p>
    <w:p w:rsidR="00C15878" w:rsidRDefault="00C15878" w:rsidP="00C15878">
      <w:pPr>
        <w:jc w:val="right"/>
        <w:rPr>
          <w:b/>
          <w:bCs/>
          <w:iCs/>
        </w:rPr>
      </w:pPr>
    </w:p>
    <w:p w:rsidR="00C15878" w:rsidRDefault="00C15878" w:rsidP="00C15878">
      <w:pPr>
        <w:jc w:val="right"/>
        <w:rPr>
          <w:b/>
          <w:bCs/>
          <w:iCs/>
        </w:rPr>
      </w:pPr>
    </w:p>
    <w:p w:rsidR="00C15878" w:rsidRDefault="00C15878" w:rsidP="00C15878">
      <w:pPr>
        <w:jc w:val="right"/>
      </w:pPr>
      <w:r>
        <w:rPr>
          <w:b/>
          <w:bCs/>
          <w:iCs/>
        </w:rPr>
        <w:t>Приложение № 3</w:t>
      </w:r>
    </w:p>
    <w:p w:rsidR="00C15878" w:rsidRDefault="00C15878" w:rsidP="00C15878">
      <w:pPr>
        <w:pStyle w:val="a4"/>
        <w:ind w:left="5664" w:firstLine="708"/>
        <w:jc w:val="right"/>
        <w:rPr>
          <w:b/>
          <w:bCs/>
        </w:rPr>
      </w:pPr>
      <w:r>
        <w:rPr>
          <w:b/>
          <w:bCs/>
        </w:rPr>
        <w:t xml:space="preserve"> к аукционной документации</w:t>
      </w:r>
    </w:p>
    <w:p w:rsidR="00C15878" w:rsidRDefault="00C15878" w:rsidP="00C15878">
      <w:pPr>
        <w:pStyle w:val="a4"/>
        <w:ind w:left="5664" w:firstLine="708"/>
        <w:jc w:val="center"/>
        <w:rPr>
          <w:b/>
          <w:bCs/>
        </w:rPr>
      </w:pPr>
    </w:p>
    <w:p w:rsidR="00C15878" w:rsidRDefault="00C15878" w:rsidP="00C15878">
      <w:pPr>
        <w:pStyle w:val="a4"/>
        <w:ind w:left="5664" w:firstLine="708"/>
        <w:jc w:val="center"/>
        <w:rPr>
          <w:b/>
          <w:bCs/>
        </w:rPr>
      </w:pPr>
    </w:p>
    <w:p w:rsidR="00C15878" w:rsidRDefault="00C15878" w:rsidP="00C15878">
      <w:pPr>
        <w:jc w:val="center"/>
      </w:pPr>
      <w:r>
        <w:t>ПРЕДЛОЖЕНИЕ О ЦЕНЕ МУНИЦИПАЛЬНОГО ИМУЩЕСТВА</w:t>
      </w:r>
    </w:p>
    <w:p w:rsidR="00C15878" w:rsidRDefault="00C15878" w:rsidP="00C15878">
      <w:pPr>
        <w:jc w:val="both"/>
      </w:pPr>
      <w:r>
        <w:t xml:space="preserve">                                                                         </w:t>
      </w:r>
      <w:r>
        <w:rPr>
          <w:b/>
          <w:bCs/>
        </w:rPr>
        <w:t>Претендент</w:t>
      </w:r>
      <w:r>
        <w:t>___________________________________________________________________</w:t>
      </w:r>
    </w:p>
    <w:p w:rsidR="00C15878" w:rsidRDefault="00C15878" w:rsidP="00C15878">
      <w:pPr>
        <w:jc w:val="both"/>
      </w:pPr>
      <w:r>
        <w:t>_____________________________________________________________________________</w:t>
      </w:r>
    </w:p>
    <w:p w:rsidR="00C15878" w:rsidRDefault="00C15878" w:rsidP="00C15878">
      <w:pPr>
        <w:jc w:val="center"/>
      </w:pPr>
      <w:proofErr w:type="gramStart"/>
      <w:r>
        <w:t>(для юридических лиц полное наименование, организационно-правовая форма,</w:t>
      </w:r>
      <w:proofErr w:type="gramEnd"/>
    </w:p>
    <w:p w:rsidR="00C15878" w:rsidRDefault="00C15878" w:rsidP="00C15878">
      <w:pPr>
        <w:jc w:val="center"/>
      </w:pPr>
      <w:r>
        <w:t>для физических ли</w:t>
      </w:r>
      <w:proofErr w:type="gramStart"/>
      <w:r>
        <w:t>ц-</w:t>
      </w:r>
      <w:proofErr w:type="gramEnd"/>
      <w:r>
        <w:t xml:space="preserve"> </w:t>
      </w:r>
      <w:proofErr w:type="spellStart"/>
      <w:r>
        <w:t>ф.и.о.</w:t>
      </w:r>
      <w:proofErr w:type="spellEnd"/>
      <w:r>
        <w:t>, паспортные данные)</w:t>
      </w:r>
    </w:p>
    <w:p w:rsidR="00C15878" w:rsidRDefault="00C15878" w:rsidP="00C15878">
      <w:pPr>
        <w:pStyle w:val="1"/>
        <w:rPr>
          <w:bCs w:val="0"/>
          <w:sz w:val="24"/>
        </w:rPr>
      </w:pPr>
      <w:r>
        <w:rPr>
          <w:b w:val="0"/>
          <w:sz w:val="24"/>
        </w:rPr>
        <w:t xml:space="preserve">Адрес претендента </w:t>
      </w:r>
      <w:r>
        <w:rPr>
          <w:bCs w:val="0"/>
          <w:sz w:val="24"/>
        </w:rPr>
        <w:t>________________________________________________________</w:t>
      </w:r>
    </w:p>
    <w:p w:rsidR="00C15878" w:rsidRDefault="00C15878" w:rsidP="00C15878">
      <w:pPr>
        <w:jc w:val="both"/>
      </w:pPr>
      <w:r>
        <w:t>_____________________________________________________________________________</w:t>
      </w:r>
    </w:p>
    <w:p w:rsidR="00C15878" w:rsidRDefault="00C15878" w:rsidP="00C15878">
      <w:pPr>
        <w:ind w:left="-360"/>
        <w:jc w:val="both"/>
      </w:pPr>
    </w:p>
    <w:p w:rsidR="00C15878" w:rsidRDefault="00C15878" w:rsidP="00C15878">
      <w:pPr>
        <w:ind w:left="-360"/>
        <w:jc w:val="both"/>
      </w:pPr>
      <w:proofErr w:type="gramStart"/>
      <w:r>
        <w:t>действующего</w:t>
      </w:r>
      <w:proofErr w:type="gramEnd"/>
      <w:r>
        <w:t xml:space="preserve"> на основании______________________________</w:t>
      </w:r>
    </w:p>
    <w:p w:rsidR="00C15878" w:rsidRDefault="00C15878" w:rsidP="00C15878">
      <w:pPr>
        <w:ind w:left="-360"/>
        <w:jc w:val="both"/>
      </w:pPr>
      <w:r>
        <w:rPr>
          <w:b/>
          <w:bCs/>
        </w:rPr>
        <w:t xml:space="preserve">      ________________________________________________________________________________</w:t>
      </w:r>
    </w:p>
    <w:p w:rsidR="00C15878" w:rsidRDefault="00C15878" w:rsidP="00C15878">
      <w:pPr>
        <w:ind w:left="-360"/>
        <w:jc w:val="both"/>
      </w:pPr>
    </w:p>
    <w:p w:rsidR="00C15878" w:rsidRDefault="00C15878" w:rsidP="00C15878">
      <w:pPr>
        <w:ind w:left="-360"/>
        <w:jc w:val="both"/>
      </w:pPr>
      <w:r>
        <w:t xml:space="preserve">    </w:t>
      </w:r>
      <w:r>
        <w:rPr>
          <w:b/>
        </w:rPr>
        <w:t>Объект приватизации</w:t>
      </w:r>
      <w:r>
        <w:t>_________________________________________________________________</w:t>
      </w:r>
    </w:p>
    <w:p w:rsidR="00C15878" w:rsidRDefault="00C15878" w:rsidP="00C15878">
      <w:pPr>
        <w:ind w:left="-360"/>
        <w:jc w:val="both"/>
        <w:rPr>
          <w:sz w:val="20"/>
          <w:szCs w:val="20"/>
        </w:rPr>
      </w:pPr>
      <w:r>
        <w:rPr>
          <w:b/>
        </w:rPr>
        <w:t xml:space="preserve">                                                                               </w:t>
      </w:r>
      <w:r>
        <w:rPr>
          <w:sz w:val="20"/>
          <w:szCs w:val="20"/>
        </w:rPr>
        <w:t xml:space="preserve">(наименование) </w:t>
      </w:r>
    </w:p>
    <w:p w:rsidR="00C15878" w:rsidRDefault="00C15878" w:rsidP="00C15878">
      <w:pPr>
        <w:ind w:left="-360"/>
        <w:jc w:val="both"/>
      </w:pPr>
      <w:r>
        <w:t xml:space="preserve">    ________________________________________________________________________________</w:t>
      </w:r>
    </w:p>
    <w:p w:rsidR="00C15878" w:rsidRDefault="00C15878" w:rsidP="00C15878">
      <w:pPr>
        <w:ind w:left="3180" w:firstLine="1068"/>
        <w:jc w:val="both"/>
        <w:rPr>
          <w:b/>
        </w:rPr>
      </w:pPr>
      <w:r>
        <w:rPr>
          <w:sz w:val="20"/>
          <w:szCs w:val="20"/>
        </w:rPr>
        <w:t>(местонахождение)</w:t>
      </w:r>
      <w:r>
        <w:rPr>
          <w:b/>
        </w:rPr>
        <w:t xml:space="preserve"> </w:t>
      </w:r>
    </w:p>
    <w:p w:rsidR="00C15878" w:rsidRDefault="00C15878" w:rsidP="00C15878">
      <w:pPr>
        <w:ind w:left="-360"/>
        <w:jc w:val="both"/>
        <w:rPr>
          <w:b/>
          <w:bCs/>
        </w:rPr>
      </w:pPr>
      <w:r>
        <w:rPr>
          <w:b/>
        </w:rPr>
        <w:t>___</w:t>
      </w:r>
      <w:r>
        <w:rPr>
          <w:b/>
          <w:bCs/>
        </w:rPr>
        <w:t>_____________________________________________________________________________</w:t>
      </w:r>
    </w:p>
    <w:p w:rsidR="00C15878" w:rsidRDefault="00C15878" w:rsidP="00C15878">
      <w:pPr>
        <w:ind w:left="-360"/>
        <w:jc w:val="both"/>
        <w:rPr>
          <w:b/>
          <w:bCs/>
        </w:rPr>
      </w:pPr>
      <w:r>
        <w:rPr>
          <w:b/>
          <w:bCs/>
        </w:rPr>
        <w:t>Предлагаемая цена (цифрами и прописью)</w:t>
      </w:r>
    </w:p>
    <w:p w:rsidR="00C15878" w:rsidRDefault="00C15878" w:rsidP="00C15878">
      <w:pPr>
        <w:ind w:left="-360"/>
        <w:jc w:val="both"/>
      </w:pPr>
      <w:r>
        <w:rPr>
          <w:b/>
          <w:bCs/>
        </w:rPr>
        <w:t>___________________________________________________________________________________________________________________________________________________________________________________</w:t>
      </w:r>
      <w:r>
        <w:t xml:space="preserve">_____________________________________________________________________________________ </w:t>
      </w:r>
    </w:p>
    <w:p w:rsidR="00C15878" w:rsidRDefault="00C15878" w:rsidP="00C15878">
      <w:pPr>
        <w:ind w:left="-360" w:firstLine="360"/>
      </w:pPr>
    </w:p>
    <w:p w:rsidR="00C15878" w:rsidRDefault="00C15878" w:rsidP="00C15878">
      <w:pPr>
        <w:ind w:left="-360" w:firstLine="360"/>
      </w:pPr>
      <w:r>
        <w:t xml:space="preserve">С документами приватизируемого объекта, самим объектом </w:t>
      </w:r>
      <w:proofErr w:type="gramStart"/>
      <w:r>
        <w:t>ознакомлен</w:t>
      </w:r>
      <w:proofErr w:type="gramEnd"/>
      <w:r>
        <w:t>.</w:t>
      </w:r>
    </w:p>
    <w:p w:rsidR="00C15878" w:rsidRDefault="00C15878" w:rsidP="00C15878">
      <w:pPr>
        <w:ind w:left="-360" w:firstLine="360"/>
      </w:pPr>
    </w:p>
    <w:p w:rsidR="00C15878" w:rsidRDefault="00C15878" w:rsidP="00C15878">
      <w:pPr>
        <w:ind w:left="-360" w:firstLine="360"/>
      </w:pPr>
      <w:r>
        <w:t xml:space="preserve"> </w:t>
      </w:r>
    </w:p>
    <w:p w:rsidR="00C15878" w:rsidRDefault="00C15878" w:rsidP="00C15878">
      <w:pPr>
        <w:ind w:left="-360" w:firstLine="360"/>
      </w:pPr>
      <w:r>
        <w:t>Подпись Претендента (его полномочного представителя)______________________________</w:t>
      </w:r>
    </w:p>
    <w:p w:rsidR="00C15878" w:rsidRDefault="00C15878" w:rsidP="00C15878">
      <w:pPr>
        <w:ind w:left="-360"/>
      </w:pPr>
    </w:p>
    <w:p w:rsidR="00C15878" w:rsidRDefault="00C15878" w:rsidP="00C15878">
      <w:pPr>
        <w:ind w:left="-360" w:firstLine="360"/>
      </w:pPr>
      <w:r>
        <w:t>МП                                                                                       «_____»   _____________20__г.</w:t>
      </w:r>
    </w:p>
    <w:p w:rsidR="00C15878" w:rsidRDefault="00C15878" w:rsidP="00C15878">
      <w:pPr>
        <w:pStyle w:val="a4"/>
        <w:ind w:left="5664" w:firstLine="708"/>
        <w:jc w:val="center"/>
        <w:rPr>
          <w:b/>
          <w:bCs/>
          <w:iCs/>
        </w:rPr>
      </w:pPr>
    </w:p>
    <w:p w:rsidR="00C15878" w:rsidRDefault="00C15878" w:rsidP="00C15878">
      <w:pPr>
        <w:pStyle w:val="a4"/>
        <w:ind w:left="0" w:firstLine="540"/>
        <w:jc w:val="both"/>
      </w:pPr>
    </w:p>
    <w:p w:rsidR="00C15878" w:rsidRDefault="00C15878" w:rsidP="00C15878">
      <w:pPr>
        <w:pStyle w:val="a4"/>
        <w:ind w:firstLine="540"/>
        <w:jc w:val="both"/>
        <w:rPr>
          <w:b/>
          <w:bCs/>
        </w:rPr>
      </w:pPr>
    </w:p>
    <w:p w:rsidR="00C15878" w:rsidRDefault="00C15878" w:rsidP="00C15878">
      <w:pPr>
        <w:pStyle w:val="a4"/>
        <w:ind w:firstLine="540"/>
        <w:jc w:val="both"/>
        <w:rPr>
          <w:b/>
          <w:bCs/>
        </w:rPr>
      </w:pPr>
    </w:p>
    <w:p w:rsidR="00C15878" w:rsidRDefault="00C15878" w:rsidP="00C15878">
      <w:pPr>
        <w:jc w:val="both"/>
      </w:pPr>
      <w:r>
        <w:t xml:space="preserve">   </w:t>
      </w:r>
    </w:p>
    <w:p w:rsidR="00C15878" w:rsidRDefault="00C15878" w:rsidP="00C15878">
      <w:pPr>
        <w:jc w:val="both"/>
      </w:pPr>
    </w:p>
    <w:p w:rsidR="00C15878" w:rsidRDefault="00C15878" w:rsidP="00C15878">
      <w:pPr>
        <w:jc w:val="both"/>
      </w:pPr>
    </w:p>
    <w:p w:rsidR="00C15878" w:rsidRDefault="00C15878" w:rsidP="00C15878">
      <w:pPr>
        <w:pStyle w:val="a4"/>
        <w:tabs>
          <w:tab w:val="left" w:pos="0"/>
        </w:tabs>
        <w:ind w:left="0"/>
      </w:pPr>
    </w:p>
    <w:p w:rsidR="00C15878" w:rsidRDefault="00C15878" w:rsidP="00C15878">
      <w:pPr>
        <w:pStyle w:val="a4"/>
        <w:tabs>
          <w:tab w:val="left" w:pos="0"/>
        </w:tabs>
        <w:ind w:left="0"/>
      </w:pPr>
    </w:p>
    <w:p w:rsidR="00C15878" w:rsidRDefault="00C15878" w:rsidP="00C15878">
      <w:pPr>
        <w:pStyle w:val="a4"/>
        <w:tabs>
          <w:tab w:val="left" w:pos="0"/>
        </w:tabs>
        <w:ind w:left="0"/>
      </w:pPr>
    </w:p>
    <w:p w:rsidR="00C15878" w:rsidRDefault="00C15878" w:rsidP="00C15878">
      <w:pPr>
        <w:pStyle w:val="a4"/>
        <w:tabs>
          <w:tab w:val="left" w:pos="0"/>
        </w:tabs>
        <w:ind w:left="0"/>
      </w:pPr>
    </w:p>
    <w:p w:rsidR="00C15878" w:rsidRDefault="00C15878" w:rsidP="00C15878">
      <w:pPr>
        <w:pStyle w:val="a4"/>
        <w:tabs>
          <w:tab w:val="left" w:pos="0"/>
        </w:tabs>
        <w:ind w:left="0"/>
      </w:pPr>
    </w:p>
    <w:p w:rsidR="00C15878" w:rsidRDefault="00C15878" w:rsidP="00C15878">
      <w:pPr>
        <w:pStyle w:val="a4"/>
        <w:tabs>
          <w:tab w:val="left" w:pos="0"/>
        </w:tabs>
        <w:ind w:left="0"/>
      </w:pPr>
    </w:p>
    <w:p w:rsidR="00C15878" w:rsidRDefault="00C15878" w:rsidP="00C15878">
      <w:pPr>
        <w:pStyle w:val="a4"/>
        <w:tabs>
          <w:tab w:val="left" w:pos="0"/>
        </w:tabs>
        <w:ind w:left="0"/>
      </w:pPr>
    </w:p>
    <w:p w:rsidR="00C15878" w:rsidRDefault="00C15878" w:rsidP="00C15878">
      <w:pPr>
        <w:jc w:val="right"/>
        <w:rPr>
          <w:b/>
          <w:bCs/>
          <w:iCs/>
        </w:rPr>
      </w:pPr>
    </w:p>
    <w:p w:rsidR="00C15878" w:rsidRDefault="00C15878" w:rsidP="00C15878">
      <w:pPr>
        <w:jc w:val="right"/>
      </w:pPr>
      <w:r>
        <w:rPr>
          <w:b/>
          <w:bCs/>
          <w:iCs/>
        </w:rPr>
        <w:t>Приложение № 4</w:t>
      </w:r>
    </w:p>
    <w:p w:rsidR="00C15878" w:rsidRDefault="00C15878" w:rsidP="00C15878">
      <w:pPr>
        <w:pStyle w:val="a4"/>
        <w:tabs>
          <w:tab w:val="left" w:pos="0"/>
        </w:tabs>
        <w:ind w:left="0"/>
        <w:jc w:val="right"/>
        <w:rPr>
          <w:b/>
          <w:bCs/>
        </w:rPr>
      </w:pPr>
      <w:r>
        <w:rPr>
          <w:b/>
          <w:bCs/>
          <w:sz w:val="28"/>
          <w:szCs w:val="20"/>
        </w:rPr>
        <w:t xml:space="preserve"> </w:t>
      </w:r>
      <w:r>
        <w:rPr>
          <w:b/>
          <w:bCs/>
        </w:rPr>
        <w:t xml:space="preserve">к аукционной </w:t>
      </w:r>
    </w:p>
    <w:p w:rsidR="00C15878" w:rsidRDefault="00C15878" w:rsidP="00C15878">
      <w:pPr>
        <w:pStyle w:val="a4"/>
        <w:tabs>
          <w:tab w:val="left" w:pos="0"/>
        </w:tabs>
        <w:ind w:left="0"/>
        <w:jc w:val="right"/>
        <w:rPr>
          <w:b/>
        </w:rPr>
      </w:pPr>
      <w:r>
        <w:rPr>
          <w:b/>
          <w:bCs/>
        </w:rPr>
        <w:t>документации</w:t>
      </w:r>
    </w:p>
    <w:p w:rsidR="00C15878" w:rsidRDefault="00C15878" w:rsidP="00C15878">
      <w:pPr>
        <w:pStyle w:val="1"/>
        <w:rPr>
          <w:color w:val="000000"/>
          <w:sz w:val="24"/>
        </w:rPr>
      </w:pPr>
      <w:r>
        <w:rPr>
          <w:color w:val="000000"/>
          <w:sz w:val="24"/>
        </w:rPr>
        <w:t xml:space="preserve">Договор </w:t>
      </w:r>
    </w:p>
    <w:p w:rsidR="00C15878" w:rsidRDefault="00C15878" w:rsidP="00C15878">
      <w:pPr>
        <w:pStyle w:val="1"/>
        <w:rPr>
          <w:color w:val="000000"/>
          <w:sz w:val="24"/>
        </w:rPr>
      </w:pPr>
      <w:r>
        <w:rPr>
          <w:color w:val="000000"/>
          <w:sz w:val="24"/>
        </w:rPr>
        <w:t xml:space="preserve">купли-продажи </w:t>
      </w:r>
      <w:r>
        <w:rPr>
          <w:sz w:val="24"/>
        </w:rPr>
        <w:t>муниципального имущества</w:t>
      </w:r>
    </w:p>
    <w:p w:rsidR="00C15878" w:rsidRDefault="00C15878" w:rsidP="00C15878">
      <w:pPr>
        <w:widowControl w:val="0"/>
        <w:rPr>
          <w:snapToGrid w:val="0"/>
        </w:rPr>
      </w:pPr>
    </w:p>
    <w:p w:rsidR="00C15878" w:rsidRDefault="00C15878" w:rsidP="00C15878">
      <w:pPr>
        <w:widowControl w:val="0"/>
        <w:rPr>
          <w:snapToGrid w:val="0"/>
          <w:color w:val="FF0000"/>
          <w:szCs w:val="20"/>
        </w:rPr>
      </w:pPr>
      <w:r>
        <w:rPr>
          <w:snapToGrid w:val="0"/>
        </w:rPr>
        <w:t>п. Новосергиевка</w:t>
      </w:r>
      <w:r>
        <w:rPr>
          <w:snapToGrid w:val="0"/>
        </w:rPr>
        <w:tab/>
      </w:r>
      <w:r>
        <w:rPr>
          <w:snapToGrid w:val="0"/>
        </w:rPr>
        <w:tab/>
      </w:r>
      <w:r>
        <w:rPr>
          <w:snapToGrid w:val="0"/>
        </w:rPr>
        <w:tab/>
        <w:t xml:space="preserve">               </w:t>
      </w:r>
      <w:r w:rsidR="00621B40">
        <w:rPr>
          <w:snapToGrid w:val="0"/>
        </w:rPr>
        <w:t xml:space="preserve">         </w:t>
      </w:r>
      <w:r w:rsidR="00621B40">
        <w:rPr>
          <w:snapToGrid w:val="0"/>
        </w:rPr>
        <w:tab/>
        <w:t>_________________ 20</w:t>
      </w:r>
      <w:bookmarkStart w:id="0" w:name="_GoBack"/>
      <w:bookmarkEnd w:id="0"/>
      <w:r w:rsidR="00621B40">
        <w:rPr>
          <w:snapToGrid w:val="0"/>
        </w:rPr>
        <w:t xml:space="preserve">15 </w:t>
      </w:r>
      <w:r>
        <w:rPr>
          <w:snapToGrid w:val="0"/>
        </w:rPr>
        <w:t>год</w:t>
      </w:r>
    </w:p>
    <w:p w:rsidR="00C15878" w:rsidRDefault="00C15878" w:rsidP="00C15878">
      <w:pPr>
        <w:widowControl w:val="0"/>
        <w:rPr>
          <w:snapToGrid w:val="0"/>
          <w:color w:val="000000"/>
        </w:rPr>
      </w:pPr>
      <w:r>
        <w:rPr>
          <w:snapToGrid w:val="0"/>
          <w:color w:val="000000"/>
        </w:rPr>
        <w:t xml:space="preserve">     </w:t>
      </w:r>
    </w:p>
    <w:p w:rsidR="00C15878" w:rsidRDefault="00C15878" w:rsidP="00C15878">
      <w:pPr>
        <w:widowControl w:val="0"/>
        <w:ind w:firstLine="709"/>
        <w:jc w:val="both"/>
        <w:rPr>
          <w:snapToGrid w:val="0"/>
          <w:color w:val="000000"/>
        </w:rPr>
      </w:pPr>
      <w:r>
        <w:rPr>
          <w:snapToGrid w:val="0"/>
          <w:color w:val="000000"/>
        </w:rPr>
        <w:t>Администрация муниципального образования Новосергиевский</w:t>
      </w:r>
      <w:r>
        <w:rPr>
          <w:snapToGrid w:val="0"/>
          <w:color w:val="000000"/>
        </w:rPr>
        <w:tab/>
        <w:t>поссовет в лице Главы Букаткина Александра Васильевича, действующего на основании Устава, именуемое в дальнейшем "Продавец", с одной стороны, и ФИО__________</w:t>
      </w:r>
      <w:r>
        <w:rPr>
          <w:b/>
          <w:bCs/>
          <w:snapToGrid w:val="0"/>
          <w:color w:val="000000"/>
        </w:rPr>
        <w:t xml:space="preserve">, </w:t>
      </w:r>
      <w:r>
        <w:rPr>
          <w:snapToGrid w:val="0"/>
          <w:color w:val="000000"/>
        </w:rPr>
        <w:t>именуемый в дальнейшем "Покупатель", действующий на основании ______________с  другой стороны заключили настоящий договор о нижеследующем:</w:t>
      </w:r>
    </w:p>
    <w:p w:rsidR="00C15878" w:rsidRDefault="00C15878" w:rsidP="00C15878">
      <w:pPr>
        <w:widowControl w:val="0"/>
        <w:numPr>
          <w:ilvl w:val="0"/>
          <w:numId w:val="1"/>
        </w:numPr>
        <w:jc w:val="center"/>
        <w:rPr>
          <w:snapToGrid w:val="0"/>
          <w:szCs w:val="20"/>
        </w:rPr>
      </w:pPr>
      <w:r>
        <w:rPr>
          <w:b/>
          <w:snapToGrid w:val="0"/>
          <w:color w:val="000000"/>
        </w:rPr>
        <w:t>Предмет и общие условия договора</w:t>
      </w:r>
    </w:p>
    <w:p w:rsidR="00C15878" w:rsidRPr="00676D56" w:rsidRDefault="00C15878" w:rsidP="00C15878">
      <w:pPr>
        <w:jc w:val="both"/>
        <w:rPr>
          <w:color w:val="FF0000"/>
        </w:rPr>
      </w:pPr>
      <w:r>
        <w:rPr>
          <w:snapToGrid w:val="0"/>
          <w:color w:val="000000"/>
        </w:rPr>
        <w:t>1.1. Предметом настоящего договора является сделка между сторонами договора, по которой Продавец продал на аукционе, а Покупатель приобрел (купил), принадлежащее Продавцу на праве собственности муниципальное имущество:</w:t>
      </w:r>
      <w:r>
        <w:rPr>
          <w:sz w:val="28"/>
          <w:szCs w:val="28"/>
        </w:rPr>
        <w:t xml:space="preserve"> </w:t>
      </w:r>
      <w:proofErr w:type="gramStart"/>
      <w:r w:rsidR="00676D56">
        <w:t>Снегоход «Рысь», зав. № машины: 97020050/97010072, № двигателя: 440-76-02№5121620; год выпуска ТС: 1997; цвет кузова: черный; регистрационный знак:</w:t>
      </w:r>
      <w:proofErr w:type="gramEnd"/>
      <w:r w:rsidR="00676D56">
        <w:t xml:space="preserve"> ЕК 9349 56; мощность двигателя: 38 </w:t>
      </w:r>
      <w:proofErr w:type="spellStart"/>
      <w:r w:rsidR="00676D56">
        <w:t>л.</w:t>
      </w:r>
      <w:proofErr w:type="gramStart"/>
      <w:r w:rsidR="00676D56">
        <w:t>с</w:t>
      </w:r>
      <w:proofErr w:type="spellEnd"/>
      <w:proofErr w:type="gramEnd"/>
      <w:r w:rsidR="00676D56">
        <w:t>.</w:t>
      </w:r>
      <w:r w:rsidR="00676D56">
        <w:rPr>
          <w:color w:val="FF0000"/>
        </w:rPr>
        <w:t xml:space="preserve">, </w:t>
      </w:r>
      <w:r>
        <w:t xml:space="preserve">принадлежит </w:t>
      </w:r>
      <w:proofErr w:type="gramStart"/>
      <w:r>
        <w:t>на</w:t>
      </w:r>
      <w:proofErr w:type="gramEnd"/>
      <w:r>
        <w:t xml:space="preserve"> основании </w:t>
      </w:r>
      <w:r w:rsidR="00452CC0" w:rsidRPr="00452CC0">
        <w:t>договора от 27.10.2004 года</w:t>
      </w:r>
      <w:r>
        <w:t>, именуемое в дальнейшем по договору «Имущество».</w:t>
      </w:r>
    </w:p>
    <w:p w:rsidR="00C15878" w:rsidRDefault="00C15878" w:rsidP="00C15878">
      <w:pPr>
        <w:widowControl w:val="0"/>
        <w:jc w:val="both"/>
        <w:rPr>
          <w:snapToGrid w:val="0"/>
          <w:color w:val="000000"/>
        </w:rPr>
      </w:pPr>
      <w:r>
        <w:rPr>
          <w:snapToGrid w:val="0"/>
          <w:color w:val="000000"/>
        </w:rPr>
        <w:t xml:space="preserve">1.2. Продавец гарантирует, что имущество, указанное в п. 1.1 настоящего договора никому не продано, не заложено, не является предметом спора, под арестом или запретом не состоит и свободно от любых прав третьих лиц. </w:t>
      </w:r>
    </w:p>
    <w:p w:rsidR="00C15878" w:rsidRDefault="00C15878" w:rsidP="00C15878">
      <w:pPr>
        <w:pStyle w:val="a4"/>
        <w:widowControl w:val="0"/>
        <w:numPr>
          <w:ilvl w:val="0"/>
          <w:numId w:val="1"/>
        </w:numPr>
        <w:jc w:val="center"/>
        <w:rPr>
          <w:b/>
          <w:bCs/>
          <w:snapToGrid w:val="0"/>
          <w:color w:val="000000"/>
        </w:rPr>
      </w:pPr>
      <w:r>
        <w:rPr>
          <w:b/>
          <w:bCs/>
          <w:snapToGrid w:val="0"/>
          <w:color w:val="000000"/>
        </w:rPr>
        <w:t>Обязанности сторон</w:t>
      </w:r>
    </w:p>
    <w:p w:rsidR="00C15878" w:rsidRDefault="00C15878" w:rsidP="00C15878">
      <w:pPr>
        <w:widowControl w:val="0"/>
        <w:ind w:firstLine="709"/>
        <w:jc w:val="both"/>
        <w:rPr>
          <w:snapToGrid w:val="0"/>
          <w:color w:val="000000"/>
        </w:rPr>
      </w:pPr>
      <w:r>
        <w:rPr>
          <w:snapToGrid w:val="0"/>
          <w:color w:val="000000"/>
        </w:rPr>
        <w:t xml:space="preserve">2.1. Продавец обязуется: </w:t>
      </w:r>
    </w:p>
    <w:p w:rsidR="00C15878" w:rsidRDefault="00C15878" w:rsidP="00C15878">
      <w:pPr>
        <w:widowControl w:val="0"/>
        <w:ind w:firstLine="709"/>
        <w:jc w:val="both"/>
        <w:rPr>
          <w:snapToGrid w:val="0"/>
          <w:color w:val="000000"/>
        </w:rPr>
      </w:pPr>
      <w:r>
        <w:rPr>
          <w:snapToGrid w:val="0"/>
          <w:color w:val="000000"/>
        </w:rPr>
        <w:t>2.1.1. З</w:t>
      </w:r>
      <w:r>
        <w:rPr>
          <w:bCs/>
          <w:snapToGrid w:val="0"/>
          <w:color w:val="000000"/>
        </w:rPr>
        <w:t xml:space="preserve">аключить с Покупателем договор купли-продажи в течение пяти дней, </w:t>
      </w:r>
      <w:proofErr w:type="gramStart"/>
      <w:r>
        <w:rPr>
          <w:bCs/>
          <w:snapToGrid w:val="0"/>
          <w:color w:val="000000"/>
        </w:rPr>
        <w:t>с даты подведения</w:t>
      </w:r>
      <w:proofErr w:type="gramEnd"/>
      <w:r>
        <w:rPr>
          <w:bCs/>
          <w:snapToGrid w:val="0"/>
          <w:color w:val="000000"/>
        </w:rPr>
        <w:t xml:space="preserve"> итогов аукциона.    </w:t>
      </w:r>
    </w:p>
    <w:p w:rsidR="00C15878" w:rsidRDefault="00C15878" w:rsidP="00C15878">
      <w:pPr>
        <w:widowControl w:val="0"/>
        <w:ind w:firstLine="709"/>
        <w:jc w:val="both"/>
        <w:rPr>
          <w:snapToGrid w:val="0"/>
          <w:color w:val="000000"/>
        </w:rPr>
      </w:pPr>
      <w:r>
        <w:rPr>
          <w:snapToGrid w:val="0"/>
          <w:color w:val="000000"/>
        </w:rPr>
        <w:t xml:space="preserve">2.1.2. Передать Покупателю имущество, указанное в п.1.1. настоящего договора, в срок  не позднее 30 дней после полной оплаты имущества. </w:t>
      </w:r>
    </w:p>
    <w:p w:rsidR="00C15878" w:rsidRDefault="00C15878" w:rsidP="00C15878">
      <w:pPr>
        <w:widowControl w:val="0"/>
        <w:ind w:firstLine="709"/>
        <w:jc w:val="both"/>
        <w:rPr>
          <w:snapToGrid w:val="0"/>
          <w:color w:val="000000"/>
        </w:rPr>
      </w:pPr>
      <w:r>
        <w:rPr>
          <w:snapToGrid w:val="0"/>
          <w:color w:val="000000"/>
        </w:rPr>
        <w:t xml:space="preserve">2.2. Покупатель обязуется: </w:t>
      </w:r>
    </w:p>
    <w:p w:rsidR="00C15878" w:rsidRDefault="00C15878" w:rsidP="00C15878">
      <w:pPr>
        <w:widowControl w:val="0"/>
        <w:ind w:firstLine="709"/>
        <w:jc w:val="both"/>
        <w:rPr>
          <w:snapToGrid w:val="0"/>
          <w:color w:val="000000"/>
        </w:rPr>
      </w:pPr>
      <w:r>
        <w:rPr>
          <w:snapToGrid w:val="0"/>
          <w:color w:val="000000"/>
        </w:rPr>
        <w:t xml:space="preserve">2.2.1. </w:t>
      </w:r>
      <w:proofErr w:type="gramStart"/>
      <w:r>
        <w:rPr>
          <w:snapToGrid w:val="0"/>
          <w:color w:val="000000"/>
        </w:rPr>
        <w:t>Оплатить стоимость имущества</w:t>
      </w:r>
      <w:proofErr w:type="gramEnd"/>
      <w:r>
        <w:rPr>
          <w:snapToGrid w:val="0"/>
          <w:color w:val="000000"/>
        </w:rPr>
        <w:t xml:space="preserve"> в соответствии с условиями, изложенными в разделе 3 настоящего договора. </w:t>
      </w:r>
    </w:p>
    <w:p w:rsidR="00C15878" w:rsidRDefault="00C15878" w:rsidP="00C15878">
      <w:pPr>
        <w:widowControl w:val="0"/>
        <w:ind w:firstLine="709"/>
        <w:jc w:val="both"/>
        <w:rPr>
          <w:snapToGrid w:val="0"/>
          <w:color w:val="000000"/>
        </w:rPr>
      </w:pPr>
      <w:r>
        <w:rPr>
          <w:snapToGrid w:val="0"/>
          <w:color w:val="000000"/>
        </w:rPr>
        <w:t xml:space="preserve">2.2.2. Принять имущество, указанное в п.1.1 настоящего договора, по акту приема-передачи не позднее 30 дней после полной оплаты. </w:t>
      </w:r>
    </w:p>
    <w:p w:rsidR="00C15878" w:rsidRDefault="00C15878" w:rsidP="00C15878">
      <w:pPr>
        <w:widowControl w:val="0"/>
        <w:ind w:firstLine="709"/>
        <w:jc w:val="both"/>
        <w:rPr>
          <w:snapToGrid w:val="0"/>
          <w:color w:val="000000"/>
        </w:rPr>
      </w:pPr>
      <w:r>
        <w:rPr>
          <w:snapToGrid w:val="0"/>
          <w:color w:val="000000"/>
        </w:rPr>
        <w:t xml:space="preserve">2.2.3. С момента подписания акта приема-передачи к Покупателю переходит риск случайной гибели или случайного повреждения имущества переданного Покупателю. </w:t>
      </w:r>
    </w:p>
    <w:p w:rsidR="00C15878" w:rsidRDefault="00C15878" w:rsidP="00C15878">
      <w:pPr>
        <w:widowControl w:val="0"/>
        <w:ind w:firstLine="709"/>
        <w:jc w:val="both"/>
        <w:rPr>
          <w:snapToGrid w:val="0"/>
          <w:color w:val="000000"/>
        </w:rPr>
      </w:pPr>
      <w:r>
        <w:rPr>
          <w:snapToGrid w:val="0"/>
          <w:color w:val="000000"/>
        </w:rPr>
        <w:t xml:space="preserve">Имущество считается переданным от Продавца к Покупателю с момента подписания акта приема-передачи обеими сторонами. </w:t>
      </w:r>
    </w:p>
    <w:p w:rsidR="00C15878" w:rsidRDefault="00C15878" w:rsidP="00C15878">
      <w:pPr>
        <w:pStyle w:val="a4"/>
        <w:widowControl w:val="0"/>
        <w:numPr>
          <w:ilvl w:val="0"/>
          <w:numId w:val="1"/>
        </w:numPr>
        <w:jc w:val="center"/>
        <w:rPr>
          <w:b/>
          <w:bCs/>
          <w:snapToGrid w:val="0"/>
          <w:color w:val="000000"/>
        </w:rPr>
      </w:pPr>
      <w:r>
        <w:rPr>
          <w:b/>
          <w:bCs/>
          <w:snapToGrid w:val="0"/>
          <w:color w:val="000000"/>
        </w:rPr>
        <w:t>Цена договора и порядок расчетов</w:t>
      </w:r>
    </w:p>
    <w:p w:rsidR="00C15878" w:rsidRDefault="00C15878" w:rsidP="00C15878">
      <w:pPr>
        <w:widowControl w:val="0"/>
        <w:jc w:val="both"/>
        <w:rPr>
          <w:bCs/>
          <w:snapToGrid w:val="0"/>
          <w:color w:val="000000"/>
        </w:rPr>
      </w:pPr>
      <w:r>
        <w:rPr>
          <w:snapToGrid w:val="0"/>
          <w:color w:val="000000"/>
        </w:rPr>
        <w:t xml:space="preserve">3.1. Цена договора, в соответствии с протоколом об итогах аукциона, составляет  </w:t>
      </w:r>
      <w:r>
        <w:rPr>
          <w:bCs/>
          <w:snapToGrid w:val="0"/>
          <w:color w:val="000000"/>
        </w:rPr>
        <w:t>_______________ рублей.</w:t>
      </w:r>
    </w:p>
    <w:p w:rsidR="00C15878" w:rsidRDefault="00C15878" w:rsidP="00C15878">
      <w:pPr>
        <w:widowControl w:val="0"/>
        <w:ind w:firstLine="708"/>
        <w:jc w:val="both"/>
        <w:rPr>
          <w:snapToGrid w:val="0"/>
          <w:color w:val="000000"/>
        </w:rPr>
      </w:pPr>
      <w:r>
        <w:rPr>
          <w:snapToGrid w:val="0"/>
          <w:color w:val="000000"/>
        </w:rPr>
        <w:t>3.2. Покупатель обязуется произвести оплату стоимости имущества единовременным платежом в течение 10-ти дней после подписания настоящего договора путем перечисления денежных сре</w:t>
      </w:r>
      <w:proofErr w:type="gramStart"/>
      <w:r>
        <w:rPr>
          <w:snapToGrid w:val="0"/>
          <w:color w:val="000000"/>
        </w:rPr>
        <w:t>дств пл</w:t>
      </w:r>
      <w:proofErr w:type="gramEnd"/>
      <w:r>
        <w:rPr>
          <w:snapToGrid w:val="0"/>
          <w:color w:val="000000"/>
        </w:rPr>
        <w:t>атежным документом на расчетный счет Продавца.</w:t>
      </w:r>
    </w:p>
    <w:p w:rsidR="00C15878" w:rsidRDefault="00C15878" w:rsidP="00C15878">
      <w:pPr>
        <w:widowControl w:val="0"/>
        <w:ind w:firstLine="708"/>
        <w:jc w:val="both"/>
        <w:rPr>
          <w:snapToGrid w:val="0"/>
          <w:color w:val="000000"/>
          <w:szCs w:val="20"/>
        </w:rPr>
      </w:pPr>
      <w:r>
        <w:rPr>
          <w:snapToGrid w:val="0"/>
          <w:color w:val="000000"/>
          <w:szCs w:val="20"/>
        </w:rPr>
        <w:t xml:space="preserve">3.3. В случае уклонения или отказа от оплаты Покупатель  обязан </w:t>
      </w:r>
      <w:proofErr w:type="gramStart"/>
      <w:r>
        <w:rPr>
          <w:snapToGrid w:val="0"/>
          <w:color w:val="000000"/>
          <w:szCs w:val="20"/>
        </w:rPr>
        <w:t>оплатить неустойку в</w:t>
      </w:r>
      <w:proofErr w:type="gramEnd"/>
      <w:r>
        <w:rPr>
          <w:snapToGrid w:val="0"/>
          <w:color w:val="000000"/>
          <w:szCs w:val="20"/>
        </w:rPr>
        <w:t xml:space="preserve"> размере 1/300 ставки рефинансирования Центрального банка Российской Федерации за каждый день просрочки от суммы стоимости имущества, указанной  в  п. 3.1  настоящего  договора.</w:t>
      </w:r>
    </w:p>
    <w:p w:rsidR="00C15878" w:rsidRDefault="00C15878" w:rsidP="00C15878">
      <w:pPr>
        <w:widowControl w:val="0"/>
        <w:ind w:firstLine="708"/>
        <w:jc w:val="both"/>
        <w:rPr>
          <w:snapToGrid w:val="0"/>
          <w:color w:val="000000"/>
          <w:szCs w:val="20"/>
        </w:rPr>
      </w:pPr>
    </w:p>
    <w:p w:rsidR="00C15878" w:rsidRDefault="00C15878" w:rsidP="00C15878">
      <w:pPr>
        <w:widowControl w:val="0"/>
        <w:ind w:firstLine="851"/>
        <w:jc w:val="center"/>
        <w:rPr>
          <w:b/>
          <w:snapToGrid w:val="0"/>
          <w:color w:val="000000"/>
        </w:rPr>
      </w:pPr>
    </w:p>
    <w:p w:rsidR="00C15878" w:rsidRDefault="00C15878" w:rsidP="00C15878">
      <w:pPr>
        <w:jc w:val="center"/>
        <w:rPr>
          <w:b/>
          <w:snapToGrid w:val="0"/>
        </w:rPr>
      </w:pPr>
      <w:r>
        <w:rPr>
          <w:b/>
          <w:snapToGrid w:val="0"/>
        </w:rPr>
        <w:t>4. Ответственность сторон</w:t>
      </w:r>
    </w:p>
    <w:p w:rsidR="00C15878" w:rsidRDefault="00C15878" w:rsidP="00C15878">
      <w:pPr>
        <w:jc w:val="both"/>
      </w:pPr>
      <w:r>
        <w:t xml:space="preserve">4.1. В случае невыполнения или ненадлежащего выполнения одной из сторон обязательств по настоящему договору, виновная сторона обязана возместить другой стороне убытки, причиненные неисполнением или ненадлежащим исполнением обязательств в соответствии с действующим законодательством. </w:t>
      </w:r>
    </w:p>
    <w:p w:rsidR="00C15878" w:rsidRDefault="00C15878" w:rsidP="00C15878">
      <w:pPr>
        <w:jc w:val="both"/>
      </w:pPr>
      <w:r>
        <w:t xml:space="preserve">4.2. Ни одна из сторон настоящего договора не несет ответственности перед другой стороной за неисполнение обязательств по настоящему договору, обусловленное обстоятельствами, возникающими помимо воли сторон и которые стороны не могли предвидеть или избежать при разумной степени заботливости и осмотрительности. </w:t>
      </w:r>
    </w:p>
    <w:p w:rsidR="00C15878" w:rsidRDefault="00C15878" w:rsidP="00C15878">
      <w:pPr>
        <w:jc w:val="both"/>
      </w:pPr>
      <w:r>
        <w:t xml:space="preserve">4.3. Меры ответственности сторон, не предусмотренные условиями настоящего договора, применяются в соответствии с действующим законодательством.  </w:t>
      </w:r>
    </w:p>
    <w:p w:rsidR="00C15878" w:rsidRDefault="00C15878" w:rsidP="00C15878">
      <w:pPr>
        <w:jc w:val="both"/>
      </w:pPr>
      <w:r>
        <w:t xml:space="preserve">   </w:t>
      </w:r>
    </w:p>
    <w:p w:rsidR="00C15878" w:rsidRDefault="00C15878" w:rsidP="00C15878">
      <w:pPr>
        <w:jc w:val="center"/>
        <w:rPr>
          <w:b/>
          <w:snapToGrid w:val="0"/>
        </w:rPr>
      </w:pPr>
      <w:r>
        <w:rPr>
          <w:b/>
          <w:snapToGrid w:val="0"/>
        </w:rPr>
        <w:t>5.Действие договора</w:t>
      </w:r>
    </w:p>
    <w:p w:rsidR="00C15878" w:rsidRDefault="00C15878" w:rsidP="00C15878">
      <w:pPr>
        <w:jc w:val="both"/>
        <w:rPr>
          <w:bCs/>
          <w:snapToGrid w:val="0"/>
        </w:rPr>
      </w:pPr>
      <w:r>
        <w:rPr>
          <w:bCs/>
          <w:snapToGrid w:val="0"/>
        </w:rPr>
        <w:t xml:space="preserve">5.1. Настоящий договор вступает в действие с момента его подписания сторонами и действует до полного исполнения сторонами своих обязательств по настоящему договору. </w:t>
      </w:r>
    </w:p>
    <w:p w:rsidR="00C15878" w:rsidRDefault="00C15878" w:rsidP="00C15878">
      <w:pPr>
        <w:jc w:val="both"/>
        <w:rPr>
          <w:bCs/>
          <w:snapToGrid w:val="0"/>
        </w:rPr>
      </w:pPr>
    </w:p>
    <w:p w:rsidR="00C15878" w:rsidRDefault="00C15878" w:rsidP="00C15878">
      <w:pPr>
        <w:jc w:val="both"/>
        <w:rPr>
          <w:b/>
          <w:snapToGrid w:val="0"/>
        </w:rPr>
      </w:pPr>
      <w:r>
        <w:rPr>
          <w:b/>
          <w:bCs/>
          <w:snapToGrid w:val="0"/>
        </w:rPr>
        <w:t xml:space="preserve">                                                   6. </w:t>
      </w:r>
      <w:r>
        <w:rPr>
          <w:b/>
          <w:snapToGrid w:val="0"/>
        </w:rPr>
        <w:t xml:space="preserve">Порядок разрешения споров </w:t>
      </w:r>
    </w:p>
    <w:p w:rsidR="00C15878" w:rsidRDefault="00C15878" w:rsidP="00C15878">
      <w:pPr>
        <w:jc w:val="both"/>
        <w:rPr>
          <w:bCs/>
          <w:snapToGrid w:val="0"/>
        </w:rPr>
      </w:pPr>
      <w:r>
        <w:rPr>
          <w:bCs/>
          <w:snapToGrid w:val="0"/>
        </w:rPr>
        <w:t xml:space="preserve">6.1. Споры и разногласия, возникшие у сторон при исполнении настоящего договора, разрешаются ими путем переговоров. </w:t>
      </w:r>
    </w:p>
    <w:p w:rsidR="00C15878" w:rsidRDefault="00C15878" w:rsidP="00C15878">
      <w:pPr>
        <w:jc w:val="both"/>
        <w:rPr>
          <w:snapToGrid w:val="0"/>
        </w:rPr>
      </w:pPr>
      <w:r>
        <w:rPr>
          <w:bCs/>
          <w:snapToGrid w:val="0"/>
        </w:rPr>
        <w:t xml:space="preserve">6.2. В случае невозможности разрешения споров путем переговоров, споры сторонами разрешаются в судебном порядке.  </w:t>
      </w:r>
    </w:p>
    <w:p w:rsidR="00C15878" w:rsidRDefault="00C15878" w:rsidP="00C15878">
      <w:pPr>
        <w:jc w:val="center"/>
        <w:rPr>
          <w:b/>
          <w:snapToGrid w:val="0"/>
        </w:rPr>
      </w:pPr>
      <w:r>
        <w:rPr>
          <w:b/>
          <w:snapToGrid w:val="0"/>
        </w:rPr>
        <w:t>7. Иные условия договора</w:t>
      </w:r>
    </w:p>
    <w:p w:rsidR="00C15878" w:rsidRDefault="00C15878" w:rsidP="00C15878">
      <w:pPr>
        <w:jc w:val="both"/>
        <w:rPr>
          <w:snapToGrid w:val="0"/>
        </w:rPr>
      </w:pPr>
      <w:r>
        <w:rPr>
          <w:snapToGrid w:val="0"/>
        </w:rPr>
        <w:t xml:space="preserve">7.1.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   </w:t>
      </w:r>
    </w:p>
    <w:p w:rsidR="00C15878" w:rsidRDefault="00C15878" w:rsidP="00C15878">
      <w:pPr>
        <w:jc w:val="both"/>
        <w:rPr>
          <w:snapToGrid w:val="0"/>
        </w:rPr>
      </w:pPr>
      <w:r>
        <w:rPr>
          <w:snapToGrid w:val="0"/>
        </w:rPr>
        <w:t>7.2. Вопросы, не урегулированные настоящим договором, регулируются действующим законодательством.</w:t>
      </w:r>
    </w:p>
    <w:p w:rsidR="00C15878" w:rsidRDefault="00C15878" w:rsidP="00C15878">
      <w:pPr>
        <w:jc w:val="both"/>
      </w:pPr>
      <w:r>
        <w:t>7.3. Настоящий договор составлен в двух экземплярах, имеющих равную юридическую силу, по одному экземпляру для каждой из сторон.</w:t>
      </w:r>
    </w:p>
    <w:p w:rsidR="00C15878" w:rsidRDefault="00C15878" w:rsidP="00C15878">
      <w:pPr>
        <w:jc w:val="both"/>
      </w:pPr>
      <w:r>
        <w:t xml:space="preserve">7.4. Неотъемлемой частью настоящего договора является акт приема-передачи муниципального имущества. </w:t>
      </w:r>
    </w:p>
    <w:p w:rsidR="00C15878" w:rsidRDefault="00C15878" w:rsidP="00C15878">
      <w:pPr>
        <w:jc w:val="both"/>
      </w:pPr>
    </w:p>
    <w:p w:rsidR="00C15878" w:rsidRDefault="00C15878" w:rsidP="00621B40">
      <w:pPr>
        <w:widowControl w:val="0"/>
        <w:numPr>
          <w:ilvl w:val="0"/>
          <w:numId w:val="2"/>
        </w:numPr>
        <w:jc w:val="center"/>
        <w:rPr>
          <w:b/>
          <w:snapToGrid w:val="0"/>
          <w:szCs w:val="20"/>
        </w:rPr>
      </w:pPr>
      <w:r>
        <w:rPr>
          <w:b/>
          <w:snapToGrid w:val="0"/>
          <w:szCs w:val="20"/>
        </w:rPr>
        <w:t>Адреса и реквизиты сторон</w:t>
      </w:r>
    </w:p>
    <w:p w:rsidR="00621B40" w:rsidRPr="00621B40" w:rsidRDefault="00621B40" w:rsidP="00621B40">
      <w:pPr>
        <w:widowControl w:val="0"/>
        <w:ind w:left="720"/>
        <w:rPr>
          <w:b/>
          <w:snapToGrid w:val="0"/>
          <w:szCs w:val="20"/>
        </w:rPr>
      </w:pPr>
    </w:p>
    <w:tbl>
      <w:tblPr>
        <w:tblW w:w="0" w:type="auto"/>
        <w:tblInd w:w="15" w:type="dxa"/>
        <w:tblCellMar>
          <w:left w:w="0" w:type="dxa"/>
          <w:right w:w="0" w:type="dxa"/>
        </w:tblCellMar>
        <w:tblLook w:val="04A0" w:firstRow="1" w:lastRow="0" w:firstColumn="1" w:lastColumn="0" w:noHBand="0" w:noVBand="1"/>
      </w:tblPr>
      <w:tblGrid>
        <w:gridCol w:w="5544"/>
        <w:gridCol w:w="283"/>
        <w:gridCol w:w="3533"/>
      </w:tblGrid>
      <w:tr w:rsidR="00C15878" w:rsidTr="00C15878">
        <w:tc>
          <w:tcPr>
            <w:tcW w:w="5544" w:type="dxa"/>
            <w:tcMar>
              <w:top w:w="30" w:type="dxa"/>
              <w:left w:w="30" w:type="dxa"/>
              <w:bottom w:w="30" w:type="dxa"/>
              <w:right w:w="30" w:type="dxa"/>
            </w:tcMar>
            <w:hideMark/>
          </w:tcPr>
          <w:p w:rsidR="00C15878" w:rsidRDefault="00C15878">
            <w:pPr>
              <w:spacing w:line="276" w:lineRule="auto"/>
              <w:rPr>
                <w:rStyle w:val="a5"/>
                <w:color w:val="0D0D0D"/>
                <w:sz w:val="20"/>
                <w:szCs w:val="20"/>
              </w:rPr>
            </w:pPr>
            <w:r>
              <w:rPr>
                <w:rStyle w:val="a5"/>
                <w:color w:val="0D0D0D"/>
                <w:sz w:val="20"/>
                <w:szCs w:val="20"/>
                <w:lang w:eastAsia="en-US"/>
              </w:rPr>
              <w:t>"ПРОДАВЕЦ"</w:t>
            </w:r>
          </w:p>
          <w:p w:rsidR="00C15878" w:rsidRPr="00621B40" w:rsidRDefault="00C15878">
            <w:pPr>
              <w:widowControl w:val="0"/>
              <w:autoSpaceDE w:val="0"/>
              <w:autoSpaceDN w:val="0"/>
              <w:adjustRightInd w:val="0"/>
              <w:spacing w:line="276" w:lineRule="auto"/>
              <w:rPr>
                <w:sz w:val="22"/>
                <w:szCs w:val="22"/>
              </w:rPr>
            </w:pPr>
            <w:r w:rsidRPr="00621B40">
              <w:rPr>
                <w:bCs/>
                <w:sz w:val="22"/>
                <w:szCs w:val="22"/>
                <w:lang w:eastAsia="en-US"/>
              </w:rPr>
              <w:t>Администрация муниципального образования Новосергиевский поссовет Новосергиевского района Оренбургской области</w:t>
            </w:r>
          </w:p>
          <w:p w:rsidR="00C15878" w:rsidRPr="00621B40" w:rsidRDefault="00C15878">
            <w:pPr>
              <w:tabs>
                <w:tab w:val="left" w:pos="3780"/>
                <w:tab w:val="left" w:pos="4140"/>
                <w:tab w:val="left" w:pos="4995"/>
              </w:tabs>
              <w:spacing w:line="276" w:lineRule="auto"/>
              <w:rPr>
                <w:sz w:val="22"/>
                <w:szCs w:val="22"/>
                <w:lang w:eastAsia="en-US"/>
              </w:rPr>
            </w:pPr>
            <w:r w:rsidRPr="00621B40">
              <w:rPr>
                <w:sz w:val="22"/>
                <w:szCs w:val="22"/>
                <w:lang w:eastAsia="en-US"/>
              </w:rPr>
              <w:t>Юридический адрес:  461201, Оренбургская область,  п. Новосергиевка, ул. Советская,17</w:t>
            </w:r>
          </w:p>
          <w:p w:rsidR="00C15878" w:rsidRPr="00621B40" w:rsidRDefault="00C15878">
            <w:pPr>
              <w:tabs>
                <w:tab w:val="left" w:pos="3780"/>
                <w:tab w:val="left" w:pos="4140"/>
                <w:tab w:val="left" w:pos="4995"/>
              </w:tabs>
              <w:spacing w:line="276" w:lineRule="auto"/>
              <w:rPr>
                <w:sz w:val="22"/>
                <w:szCs w:val="22"/>
                <w:lang w:eastAsia="en-US"/>
              </w:rPr>
            </w:pPr>
            <w:r w:rsidRPr="00621B40">
              <w:rPr>
                <w:sz w:val="22"/>
                <w:szCs w:val="22"/>
                <w:lang w:eastAsia="en-US"/>
              </w:rPr>
              <w:t>Почтовый адрес: 461201, Оренбургская область,  п. Новосергиевка, ул. Советская, 17</w:t>
            </w:r>
          </w:p>
          <w:p w:rsidR="00C15878" w:rsidRPr="00621B40" w:rsidRDefault="00C15878">
            <w:pPr>
              <w:tabs>
                <w:tab w:val="left" w:pos="3780"/>
                <w:tab w:val="left" w:pos="4140"/>
                <w:tab w:val="left" w:pos="4995"/>
              </w:tabs>
              <w:spacing w:line="276" w:lineRule="auto"/>
              <w:rPr>
                <w:sz w:val="22"/>
                <w:szCs w:val="22"/>
                <w:lang w:eastAsia="en-US"/>
              </w:rPr>
            </w:pPr>
            <w:r w:rsidRPr="00621B40">
              <w:rPr>
                <w:sz w:val="22"/>
                <w:szCs w:val="22"/>
                <w:lang w:eastAsia="en-US"/>
              </w:rPr>
              <w:t>тел.(35339) 2-34-30</w:t>
            </w:r>
            <w:r w:rsidRPr="00621B40">
              <w:rPr>
                <w:sz w:val="22"/>
                <w:szCs w:val="22"/>
                <w:lang w:eastAsia="en-US"/>
              </w:rPr>
              <w:tab/>
            </w:r>
            <w:r w:rsidRPr="00621B40">
              <w:rPr>
                <w:sz w:val="22"/>
                <w:szCs w:val="22"/>
                <w:lang w:eastAsia="en-US"/>
              </w:rPr>
              <w:tab/>
            </w:r>
            <w:r w:rsidRPr="00621B40">
              <w:rPr>
                <w:sz w:val="22"/>
                <w:szCs w:val="22"/>
                <w:lang w:eastAsia="en-US"/>
              </w:rPr>
              <w:tab/>
            </w:r>
          </w:p>
          <w:p w:rsidR="00C15878" w:rsidRPr="00621B40" w:rsidRDefault="00C15878">
            <w:pPr>
              <w:tabs>
                <w:tab w:val="left" w:pos="3780"/>
                <w:tab w:val="left" w:pos="4140"/>
                <w:tab w:val="left" w:pos="4995"/>
              </w:tabs>
              <w:spacing w:line="276" w:lineRule="auto"/>
              <w:rPr>
                <w:sz w:val="22"/>
                <w:szCs w:val="22"/>
                <w:lang w:eastAsia="en-US"/>
              </w:rPr>
            </w:pPr>
            <w:r w:rsidRPr="00621B40">
              <w:rPr>
                <w:sz w:val="22"/>
                <w:szCs w:val="22"/>
                <w:lang w:eastAsia="en-US"/>
              </w:rPr>
              <w:t>ИНН 5636008759   КПП 563601001</w:t>
            </w:r>
          </w:p>
          <w:p w:rsidR="00C15878" w:rsidRPr="00621B40" w:rsidRDefault="00C15878">
            <w:pPr>
              <w:tabs>
                <w:tab w:val="left" w:pos="3780"/>
                <w:tab w:val="left" w:pos="4140"/>
                <w:tab w:val="left" w:pos="4995"/>
              </w:tabs>
              <w:spacing w:line="276" w:lineRule="auto"/>
              <w:rPr>
                <w:sz w:val="22"/>
                <w:szCs w:val="22"/>
                <w:lang w:eastAsia="en-US"/>
              </w:rPr>
            </w:pPr>
            <w:proofErr w:type="gramStart"/>
            <w:r w:rsidRPr="00621B40">
              <w:rPr>
                <w:sz w:val="22"/>
                <w:szCs w:val="22"/>
                <w:lang w:eastAsia="en-US"/>
              </w:rPr>
              <w:t>р</w:t>
            </w:r>
            <w:proofErr w:type="gramEnd"/>
            <w:r w:rsidRPr="00621B40">
              <w:rPr>
                <w:sz w:val="22"/>
                <w:szCs w:val="22"/>
                <w:lang w:eastAsia="en-US"/>
              </w:rPr>
              <w:t>/с 40204810800000000246 ГРКЦ ГУ Банка России по Оренбургской области г. Оренбург</w:t>
            </w:r>
          </w:p>
          <w:p w:rsidR="00C15878" w:rsidRPr="00621B40" w:rsidRDefault="00C15878">
            <w:pPr>
              <w:tabs>
                <w:tab w:val="left" w:pos="3780"/>
                <w:tab w:val="left" w:pos="4140"/>
                <w:tab w:val="left" w:pos="4995"/>
              </w:tabs>
              <w:spacing w:line="276" w:lineRule="auto"/>
              <w:rPr>
                <w:sz w:val="22"/>
                <w:szCs w:val="22"/>
                <w:lang w:eastAsia="en-US"/>
              </w:rPr>
            </w:pPr>
            <w:r w:rsidRPr="00621B40">
              <w:rPr>
                <w:b/>
                <w:sz w:val="22"/>
                <w:szCs w:val="22"/>
                <w:lang w:eastAsia="en-US"/>
              </w:rPr>
              <w:t xml:space="preserve">Глава администрации </w:t>
            </w:r>
            <w:proofErr w:type="gramStart"/>
            <w:r w:rsidRPr="00621B40">
              <w:rPr>
                <w:b/>
                <w:sz w:val="22"/>
                <w:szCs w:val="22"/>
                <w:lang w:eastAsia="en-US"/>
              </w:rPr>
              <w:t>муниципального</w:t>
            </w:r>
            <w:proofErr w:type="gramEnd"/>
            <w:r w:rsidRPr="00621B40">
              <w:rPr>
                <w:b/>
                <w:sz w:val="22"/>
                <w:szCs w:val="22"/>
                <w:lang w:eastAsia="en-US"/>
              </w:rPr>
              <w:t xml:space="preserve"> </w:t>
            </w:r>
          </w:p>
          <w:p w:rsidR="00C15878" w:rsidRDefault="00C15878">
            <w:pPr>
              <w:tabs>
                <w:tab w:val="left" w:pos="360"/>
                <w:tab w:val="left" w:pos="4995"/>
              </w:tabs>
              <w:autoSpaceDE w:val="0"/>
              <w:autoSpaceDN w:val="0"/>
              <w:adjustRightInd w:val="0"/>
              <w:spacing w:line="276" w:lineRule="auto"/>
              <w:rPr>
                <w:b/>
                <w:lang w:eastAsia="en-US"/>
              </w:rPr>
            </w:pPr>
            <w:r w:rsidRPr="00621B40">
              <w:rPr>
                <w:b/>
                <w:sz w:val="22"/>
                <w:szCs w:val="22"/>
                <w:lang w:eastAsia="en-US"/>
              </w:rPr>
              <w:t>образования Новосергиевский поссовет                  _______________________А.В. Букаткин</w:t>
            </w:r>
          </w:p>
        </w:tc>
        <w:tc>
          <w:tcPr>
            <w:tcW w:w="283" w:type="dxa"/>
            <w:tcMar>
              <w:top w:w="30" w:type="dxa"/>
              <w:left w:w="30" w:type="dxa"/>
              <w:bottom w:w="30" w:type="dxa"/>
              <w:right w:w="30" w:type="dxa"/>
            </w:tcMar>
            <w:hideMark/>
          </w:tcPr>
          <w:p w:rsidR="00C15878" w:rsidRDefault="00C15878">
            <w:pPr>
              <w:spacing w:line="276" w:lineRule="auto"/>
              <w:rPr>
                <w:rFonts w:asciiTheme="minorHAnsi" w:eastAsiaTheme="minorHAnsi" w:hAnsiTheme="minorHAnsi" w:cstheme="minorBidi"/>
                <w:sz w:val="22"/>
                <w:szCs w:val="22"/>
                <w:lang w:eastAsia="en-US"/>
              </w:rPr>
            </w:pPr>
          </w:p>
        </w:tc>
        <w:tc>
          <w:tcPr>
            <w:tcW w:w="3533" w:type="dxa"/>
            <w:tcMar>
              <w:top w:w="30" w:type="dxa"/>
              <w:left w:w="30" w:type="dxa"/>
              <w:bottom w:w="30" w:type="dxa"/>
              <w:right w:w="30" w:type="dxa"/>
            </w:tcMar>
          </w:tcPr>
          <w:p w:rsidR="00C15878" w:rsidRDefault="00C15878">
            <w:pPr>
              <w:spacing w:line="276" w:lineRule="auto"/>
              <w:rPr>
                <w:rStyle w:val="a5"/>
                <w:color w:val="0D0D0D"/>
                <w:sz w:val="20"/>
                <w:szCs w:val="20"/>
              </w:rPr>
            </w:pPr>
            <w:r>
              <w:rPr>
                <w:rStyle w:val="a5"/>
                <w:color w:val="0D0D0D"/>
                <w:sz w:val="20"/>
                <w:szCs w:val="20"/>
                <w:lang w:eastAsia="en-US"/>
              </w:rPr>
              <w:t>"ПОКУПАТЕЛЬ"</w:t>
            </w:r>
          </w:p>
          <w:p w:rsidR="00C15878" w:rsidRDefault="00C15878">
            <w:pPr>
              <w:spacing w:line="276" w:lineRule="auto"/>
            </w:pPr>
          </w:p>
          <w:p w:rsidR="00C15878" w:rsidRDefault="00C15878">
            <w:pPr>
              <w:spacing w:line="276" w:lineRule="auto"/>
              <w:rPr>
                <w:lang w:eastAsia="en-US"/>
              </w:rPr>
            </w:pPr>
          </w:p>
          <w:p w:rsidR="00C15878" w:rsidRDefault="00C15878">
            <w:pPr>
              <w:spacing w:line="276" w:lineRule="auto"/>
              <w:rPr>
                <w:lang w:eastAsia="en-US"/>
              </w:rPr>
            </w:pPr>
            <w:r>
              <w:rPr>
                <w:lang w:eastAsia="en-US"/>
              </w:rPr>
              <w:t>_______________ФИО</w:t>
            </w:r>
          </w:p>
        </w:tc>
      </w:tr>
      <w:tr w:rsidR="00C15878" w:rsidTr="00C15878">
        <w:tc>
          <w:tcPr>
            <w:tcW w:w="5544" w:type="dxa"/>
            <w:tcMar>
              <w:top w:w="30" w:type="dxa"/>
              <w:left w:w="30" w:type="dxa"/>
              <w:bottom w:w="30" w:type="dxa"/>
              <w:right w:w="30" w:type="dxa"/>
            </w:tcMar>
            <w:hideMark/>
          </w:tcPr>
          <w:p w:rsidR="00C15878" w:rsidRDefault="00C15878">
            <w:pPr>
              <w:spacing w:line="276" w:lineRule="auto"/>
              <w:rPr>
                <w:rFonts w:asciiTheme="minorHAnsi" w:eastAsiaTheme="minorHAnsi" w:hAnsiTheme="minorHAnsi" w:cstheme="minorBidi"/>
                <w:sz w:val="22"/>
                <w:szCs w:val="22"/>
                <w:lang w:eastAsia="en-US"/>
              </w:rPr>
            </w:pPr>
          </w:p>
        </w:tc>
        <w:tc>
          <w:tcPr>
            <w:tcW w:w="283" w:type="dxa"/>
            <w:tcMar>
              <w:top w:w="30" w:type="dxa"/>
              <w:left w:w="30" w:type="dxa"/>
              <w:bottom w:w="30" w:type="dxa"/>
              <w:right w:w="30" w:type="dxa"/>
            </w:tcMar>
            <w:hideMark/>
          </w:tcPr>
          <w:p w:rsidR="00C15878" w:rsidRDefault="00C15878">
            <w:pPr>
              <w:spacing w:line="276" w:lineRule="auto"/>
              <w:rPr>
                <w:rFonts w:asciiTheme="minorHAnsi" w:eastAsiaTheme="minorHAnsi" w:hAnsiTheme="minorHAnsi" w:cstheme="minorBidi"/>
                <w:sz w:val="22"/>
                <w:szCs w:val="22"/>
                <w:lang w:eastAsia="en-US"/>
              </w:rPr>
            </w:pPr>
          </w:p>
        </w:tc>
        <w:tc>
          <w:tcPr>
            <w:tcW w:w="3533" w:type="dxa"/>
            <w:tcMar>
              <w:top w:w="30" w:type="dxa"/>
              <w:left w:w="30" w:type="dxa"/>
              <w:bottom w:w="30" w:type="dxa"/>
              <w:right w:w="30" w:type="dxa"/>
            </w:tcMar>
            <w:hideMark/>
          </w:tcPr>
          <w:p w:rsidR="00C15878" w:rsidRDefault="00C15878">
            <w:pPr>
              <w:spacing w:line="276" w:lineRule="auto"/>
              <w:rPr>
                <w:rFonts w:asciiTheme="minorHAnsi" w:eastAsiaTheme="minorHAnsi" w:hAnsiTheme="minorHAnsi" w:cstheme="minorBidi"/>
                <w:sz w:val="22"/>
                <w:szCs w:val="22"/>
                <w:lang w:eastAsia="en-US"/>
              </w:rPr>
            </w:pPr>
          </w:p>
        </w:tc>
      </w:tr>
    </w:tbl>
    <w:p w:rsidR="00C15878" w:rsidRDefault="00C15878" w:rsidP="00C15878"/>
    <w:p w:rsidR="0016753D" w:rsidRDefault="0016753D"/>
    <w:sectPr w:rsidR="00167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64C7"/>
    <w:multiLevelType w:val="hybridMultilevel"/>
    <w:tmpl w:val="D374A7EC"/>
    <w:lvl w:ilvl="0" w:tplc="0419000F">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2D931F9"/>
    <w:multiLevelType w:val="multilevel"/>
    <w:tmpl w:val="63E4769C"/>
    <w:lvl w:ilvl="0">
      <w:start w:val="1"/>
      <w:numFmt w:val="decimal"/>
      <w:lvlText w:val="%1."/>
      <w:lvlJc w:val="left"/>
      <w:pPr>
        <w:tabs>
          <w:tab w:val="num" w:pos="720"/>
        </w:tabs>
        <w:ind w:left="720" w:hanging="360"/>
      </w:pPr>
      <w:rPr>
        <w:b/>
        <w:color w:val="000000"/>
      </w:rPr>
    </w:lvl>
    <w:lvl w:ilvl="1">
      <w:start w:val="3"/>
      <w:numFmt w:val="decimal"/>
      <w:isLgl/>
      <w:lvlText w:val="%1.%2."/>
      <w:lvlJc w:val="left"/>
      <w:pPr>
        <w:tabs>
          <w:tab w:val="num" w:pos="1125"/>
        </w:tabs>
        <w:ind w:left="1125" w:hanging="42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115"/>
        </w:tabs>
        <w:ind w:left="2115" w:hanging="72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165"/>
        </w:tabs>
        <w:ind w:left="3165" w:hanging="108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215"/>
        </w:tabs>
        <w:ind w:left="4215" w:hanging="1440"/>
      </w:pPr>
    </w:lvl>
    <w:lvl w:ilvl="8">
      <w:start w:val="1"/>
      <w:numFmt w:val="decimal"/>
      <w:isLgl/>
      <w:lvlText w:val="%1.%2.%3.%4.%5.%6.%7.%8.%9."/>
      <w:lvlJc w:val="left"/>
      <w:pPr>
        <w:tabs>
          <w:tab w:val="num" w:pos="4920"/>
        </w:tabs>
        <w:ind w:left="4920" w:hanging="180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52"/>
    <w:rsid w:val="000029C2"/>
    <w:rsid w:val="0003004E"/>
    <w:rsid w:val="00035C8D"/>
    <w:rsid w:val="00056FF8"/>
    <w:rsid w:val="000771D7"/>
    <w:rsid w:val="00080E1E"/>
    <w:rsid w:val="00081BC2"/>
    <w:rsid w:val="00092D66"/>
    <w:rsid w:val="000C3074"/>
    <w:rsid w:val="000E4CAA"/>
    <w:rsid w:val="00100747"/>
    <w:rsid w:val="00100ED5"/>
    <w:rsid w:val="00110862"/>
    <w:rsid w:val="001155A8"/>
    <w:rsid w:val="00144966"/>
    <w:rsid w:val="00145265"/>
    <w:rsid w:val="0014546B"/>
    <w:rsid w:val="001667A7"/>
    <w:rsid w:val="00167454"/>
    <w:rsid w:val="0016753D"/>
    <w:rsid w:val="001732DA"/>
    <w:rsid w:val="00174AD3"/>
    <w:rsid w:val="00181183"/>
    <w:rsid w:val="00183E36"/>
    <w:rsid w:val="001968CB"/>
    <w:rsid w:val="001A257A"/>
    <w:rsid w:val="001A55A1"/>
    <w:rsid w:val="001A60C9"/>
    <w:rsid w:val="001A7480"/>
    <w:rsid w:val="001B6C22"/>
    <w:rsid w:val="001C24EE"/>
    <w:rsid w:val="001D0D0A"/>
    <w:rsid w:val="001F46D6"/>
    <w:rsid w:val="001F54CB"/>
    <w:rsid w:val="0020461B"/>
    <w:rsid w:val="00206252"/>
    <w:rsid w:val="00207C43"/>
    <w:rsid w:val="00221B26"/>
    <w:rsid w:val="00231261"/>
    <w:rsid w:val="002350AE"/>
    <w:rsid w:val="00236419"/>
    <w:rsid w:val="00271918"/>
    <w:rsid w:val="00281678"/>
    <w:rsid w:val="00291928"/>
    <w:rsid w:val="002A7003"/>
    <w:rsid w:val="002B49D9"/>
    <w:rsid w:val="002B7883"/>
    <w:rsid w:val="002E2112"/>
    <w:rsid w:val="002F38DF"/>
    <w:rsid w:val="00301DAF"/>
    <w:rsid w:val="003060B2"/>
    <w:rsid w:val="0030647B"/>
    <w:rsid w:val="0032095F"/>
    <w:rsid w:val="00327B30"/>
    <w:rsid w:val="003344B1"/>
    <w:rsid w:val="00346665"/>
    <w:rsid w:val="003506D3"/>
    <w:rsid w:val="0036451E"/>
    <w:rsid w:val="00366F2F"/>
    <w:rsid w:val="0037080B"/>
    <w:rsid w:val="003A004E"/>
    <w:rsid w:val="003C2108"/>
    <w:rsid w:val="003D184A"/>
    <w:rsid w:val="003D6EE9"/>
    <w:rsid w:val="003E54BB"/>
    <w:rsid w:val="003F3796"/>
    <w:rsid w:val="004111AD"/>
    <w:rsid w:val="00415AB6"/>
    <w:rsid w:val="00436A8F"/>
    <w:rsid w:val="00445D5C"/>
    <w:rsid w:val="0044751E"/>
    <w:rsid w:val="00450A65"/>
    <w:rsid w:val="00451117"/>
    <w:rsid w:val="00452CC0"/>
    <w:rsid w:val="004653AC"/>
    <w:rsid w:val="00474AC5"/>
    <w:rsid w:val="004779C1"/>
    <w:rsid w:val="004821CE"/>
    <w:rsid w:val="004C1D4E"/>
    <w:rsid w:val="004C286B"/>
    <w:rsid w:val="004E391C"/>
    <w:rsid w:val="004E53B2"/>
    <w:rsid w:val="004E7B91"/>
    <w:rsid w:val="005000A7"/>
    <w:rsid w:val="005467F0"/>
    <w:rsid w:val="00555D72"/>
    <w:rsid w:val="0056174F"/>
    <w:rsid w:val="0056661F"/>
    <w:rsid w:val="005719E6"/>
    <w:rsid w:val="00574C16"/>
    <w:rsid w:val="00577F2F"/>
    <w:rsid w:val="00587B61"/>
    <w:rsid w:val="005D0155"/>
    <w:rsid w:val="005D27E1"/>
    <w:rsid w:val="005E086F"/>
    <w:rsid w:val="005F5FD6"/>
    <w:rsid w:val="006176D3"/>
    <w:rsid w:val="00621B40"/>
    <w:rsid w:val="00622056"/>
    <w:rsid w:val="00637E14"/>
    <w:rsid w:val="0065389C"/>
    <w:rsid w:val="006728C2"/>
    <w:rsid w:val="00676D56"/>
    <w:rsid w:val="006832B5"/>
    <w:rsid w:val="006A3324"/>
    <w:rsid w:val="006A59E1"/>
    <w:rsid w:val="006A701C"/>
    <w:rsid w:val="006C3ECD"/>
    <w:rsid w:val="006C7CB7"/>
    <w:rsid w:val="006D154B"/>
    <w:rsid w:val="006F031A"/>
    <w:rsid w:val="00700E8E"/>
    <w:rsid w:val="00711582"/>
    <w:rsid w:val="00714B8B"/>
    <w:rsid w:val="007272F5"/>
    <w:rsid w:val="007439BB"/>
    <w:rsid w:val="0075562E"/>
    <w:rsid w:val="00756EF6"/>
    <w:rsid w:val="00770750"/>
    <w:rsid w:val="00780E37"/>
    <w:rsid w:val="00783524"/>
    <w:rsid w:val="007C31D3"/>
    <w:rsid w:val="007E3B9F"/>
    <w:rsid w:val="00800B80"/>
    <w:rsid w:val="0080254F"/>
    <w:rsid w:val="008029A2"/>
    <w:rsid w:val="008048CF"/>
    <w:rsid w:val="00816435"/>
    <w:rsid w:val="00820A6C"/>
    <w:rsid w:val="00822775"/>
    <w:rsid w:val="00840A0A"/>
    <w:rsid w:val="00846522"/>
    <w:rsid w:val="008541C9"/>
    <w:rsid w:val="00854D57"/>
    <w:rsid w:val="00864064"/>
    <w:rsid w:val="0086518D"/>
    <w:rsid w:val="00867B44"/>
    <w:rsid w:val="00871144"/>
    <w:rsid w:val="00882EC2"/>
    <w:rsid w:val="0088727E"/>
    <w:rsid w:val="00890D93"/>
    <w:rsid w:val="008931E8"/>
    <w:rsid w:val="00893509"/>
    <w:rsid w:val="00894EBD"/>
    <w:rsid w:val="008A518E"/>
    <w:rsid w:val="008A7E31"/>
    <w:rsid w:val="008C0680"/>
    <w:rsid w:val="008C2D80"/>
    <w:rsid w:val="008E7B32"/>
    <w:rsid w:val="00905492"/>
    <w:rsid w:val="009232CC"/>
    <w:rsid w:val="009275ED"/>
    <w:rsid w:val="009471F5"/>
    <w:rsid w:val="00947280"/>
    <w:rsid w:val="00977313"/>
    <w:rsid w:val="009A4A77"/>
    <w:rsid w:val="009B29F3"/>
    <w:rsid w:val="009B3388"/>
    <w:rsid w:val="009E228F"/>
    <w:rsid w:val="00A011E8"/>
    <w:rsid w:val="00A065A9"/>
    <w:rsid w:val="00A12543"/>
    <w:rsid w:val="00A27BD2"/>
    <w:rsid w:val="00A3729B"/>
    <w:rsid w:val="00A53677"/>
    <w:rsid w:val="00A63C02"/>
    <w:rsid w:val="00A67FFD"/>
    <w:rsid w:val="00A8505B"/>
    <w:rsid w:val="00AB0823"/>
    <w:rsid w:val="00AB1545"/>
    <w:rsid w:val="00AB5B3E"/>
    <w:rsid w:val="00AD1AF2"/>
    <w:rsid w:val="00AE0947"/>
    <w:rsid w:val="00B04501"/>
    <w:rsid w:val="00B1491A"/>
    <w:rsid w:val="00B25763"/>
    <w:rsid w:val="00B30B2B"/>
    <w:rsid w:val="00B42E64"/>
    <w:rsid w:val="00B52361"/>
    <w:rsid w:val="00B66FFE"/>
    <w:rsid w:val="00B83141"/>
    <w:rsid w:val="00B83594"/>
    <w:rsid w:val="00B86F67"/>
    <w:rsid w:val="00B92DDF"/>
    <w:rsid w:val="00BA0456"/>
    <w:rsid w:val="00BB31E2"/>
    <w:rsid w:val="00BC4404"/>
    <w:rsid w:val="00BD5C54"/>
    <w:rsid w:val="00BE1264"/>
    <w:rsid w:val="00BE15FB"/>
    <w:rsid w:val="00BE36B8"/>
    <w:rsid w:val="00C07DAD"/>
    <w:rsid w:val="00C12323"/>
    <w:rsid w:val="00C15878"/>
    <w:rsid w:val="00C240E3"/>
    <w:rsid w:val="00C32FFA"/>
    <w:rsid w:val="00C337D4"/>
    <w:rsid w:val="00C35157"/>
    <w:rsid w:val="00C65C0C"/>
    <w:rsid w:val="00C81122"/>
    <w:rsid w:val="00CB00C3"/>
    <w:rsid w:val="00CB4F7F"/>
    <w:rsid w:val="00CE6170"/>
    <w:rsid w:val="00CE6CD9"/>
    <w:rsid w:val="00CF0F1B"/>
    <w:rsid w:val="00CF29E3"/>
    <w:rsid w:val="00CF40D2"/>
    <w:rsid w:val="00CF5E26"/>
    <w:rsid w:val="00D01DE1"/>
    <w:rsid w:val="00D1063E"/>
    <w:rsid w:val="00D60070"/>
    <w:rsid w:val="00D61016"/>
    <w:rsid w:val="00D75FCE"/>
    <w:rsid w:val="00D8346F"/>
    <w:rsid w:val="00D92BA3"/>
    <w:rsid w:val="00DB50BE"/>
    <w:rsid w:val="00DB5880"/>
    <w:rsid w:val="00DC1A6E"/>
    <w:rsid w:val="00DD5A18"/>
    <w:rsid w:val="00DE05EB"/>
    <w:rsid w:val="00DF248D"/>
    <w:rsid w:val="00DF6FB2"/>
    <w:rsid w:val="00E12A13"/>
    <w:rsid w:val="00E326A7"/>
    <w:rsid w:val="00E463AC"/>
    <w:rsid w:val="00E51509"/>
    <w:rsid w:val="00E53CC7"/>
    <w:rsid w:val="00E60999"/>
    <w:rsid w:val="00E6392B"/>
    <w:rsid w:val="00E80153"/>
    <w:rsid w:val="00E8512D"/>
    <w:rsid w:val="00EA209B"/>
    <w:rsid w:val="00EA5B2D"/>
    <w:rsid w:val="00EB4935"/>
    <w:rsid w:val="00EB4B81"/>
    <w:rsid w:val="00EC594E"/>
    <w:rsid w:val="00ED468D"/>
    <w:rsid w:val="00EE12D5"/>
    <w:rsid w:val="00EF7E61"/>
    <w:rsid w:val="00F00DB8"/>
    <w:rsid w:val="00F16AC9"/>
    <w:rsid w:val="00F17C3C"/>
    <w:rsid w:val="00F2143D"/>
    <w:rsid w:val="00F237B0"/>
    <w:rsid w:val="00F24925"/>
    <w:rsid w:val="00F31F46"/>
    <w:rsid w:val="00F46FC4"/>
    <w:rsid w:val="00F8655F"/>
    <w:rsid w:val="00F94B8D"/>
    <w:rsid w:val="00FA6FFD"/>
    <w:rsid w:val="00FB3102"/>
    <w:rsid w:val="00FB43E4"/>
    <w:rsid w:val="00FC7879"/>
    <w:rsid w:val="00FD36BA"/>
    <w:rsid w:val="00FD45A4"/>
    <w:rsid w:val="00FF3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5878"/>
    <w:pPr>
      <w:keepNext/>
      <w:jc w:val="center"/>
      <w:outlineLvl w:val="0"/>
    </w:pPr>
    <w:rPr>
      <w:b/>
      <w:bC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878"/>
    <w:rPr>
      <w:rFonts w:ascii="Times New Roman" w:eastAsia="Times New Roman" w:hAnsi="Times New Roman" w:cs="Times New Roman"/>
      <w:b/>
      <w:bCs/>
      <w:noProof/>
      <w:sz w:val="28"/>
      <w:szCs w:val="24"/>
      <w:lang w:eastAsia="ru-RU"/>
    </w:rPr>
  </w:style>
  <w:style w:type="character" w:styleId="a3">
    <w:name w:val="Hyperlink"/>
    <w:semiHidden/>
    <w:unhideWhenUsed/>
    <w:rsid w:val="00C15878"/>
    <w:rPr>
      <w:color w:val="0000FF"/>
      <w:u w:val="single"/>
    </w:rPr>
  </w:style>
  <w:style w:type="character" w:customStyle="1" w:styleId="11">
    <w:name w:val="Обычный (веб) Знак1"/>
    <w:aliases w:val="Обычный (веб) Знак Знак,Знак Знак Знак,Знак Знак1"/>
    <w:link w:val="a4"/>
    <w:uiPriority w:val="99"/>
    <w:locked/>
    <w:rsid w:val="00C15878"/>
    <w:rPr>
      <w:rFonts w:ascii="Times New Roman" w:eastAsia="Times New Roman" w:hAnsi="Times New Roman" w:cs="Times New Roman"/>
      <w:sz w:val="24"/>
      <w:szCs w:val="24"/>
      <w:lang w:eastAsia="ru-RU"/>
    </w:rPr>
  </w:style>
  <w:style w:type="paragraph" w:styleId="a4">
    <w:name w:val="Normal (Web)"/>
    <w:aliases w:val="Обычный (веб) Знак,Знак Знак,Знак"/>
    <w:basedOn w:val="a"/>
    <w:link w:val="11"/>
    <w:uiPriority w:val="99"/>
    <w:unhideWhenUsed/>
    <w:qFormat/>
    <w:rsid w:val="00C15878"/>
    <w:pPr>
      <w:ind w:left="720"/>
      <w:contextualSpacing/>
    </w:pPr>
  </w:style>
  <w:style w:type="character" w:customStyle="1" w:styleId="apple-converted-space">
    <w:name w:val="apple-converted-space"/>
    <w:rsid w:val="00C15878"/>
  </w:style>
  <w:style w:type="character" w:styleId="a5">
    <w:name w:val="Strong"/>
    <w:basedOn w:val="a0"/>
    <w:uiPriority w:val="22"/>
    <w:qFormat/>
    <w:rsid w:val="00C15878"/>
    <w:rPr>
      <w:b/>
      <w:bCs/>
    </w:rPr>
  </w:style>
  <w:style w:type="paragraph" w:styleId="a6">
    <w:name w:val="Balloon Text"/>
    <w:basedOn w:val="a"/>
    <w:link w:val="a7"/>
    <w:uiPriority w:val="99"/>
    <w:semiHidden/>
    <w:unhideWhenUsed/>
    <w:rsid w:val="000E4CAA"/>
    <w:rPr>
      <w:rFonts w:ascii="Tahoma" w:hAnsi="Tahoma" w:cs="Tahoma"/>
      <w:sz w:val="16"/>
      <w:szCs w:val="16"/>
    </w:rPr>
  </w:style>
  <w:style w:type="character" w:customStyle="1" w:styleId="a7">
    <w:name w:val="Текст выноски Знак"/>
    <w:basedOn w:val="a0"/>
    <w:link w:val="a6"/>
    <w:uiPriority w:val="99"/>
    <w:semiHidden/>
    <w:rsid w:val="000E4C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5878"/>
    <w:pPr>
      <w:keepNext/>
      <w:jc w:val="center"/>
      <w:outlineLvl w:val="0"/>
    </w:pPr>
    <w:rPr>
      <w:b/>
      <w:bC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878"/>
    <w:rPr>
      <w:rFonts w:ascii="Times New Roman" w:eastAsia="Times New Roman" w:hAnsi="Times New Roman" w:cs="Times New Roman"/>
      <w:b/>
      <w:bCs/>
      <w:noProof/>
      <w:sz w:val="28"/>
      <w:szCs w:val="24"/>
      <w:lang w:eastAsia="ru-RU"/>
    </w:rPr>
  </w:style>
  <w:style w:type="character" w:styleId="a3">
    <w:name w:val="Hyperlink"/>
    <w:semiHidden/>
    <w:unhideWhenUsed/>
    <w:rsid w:val="00C15878"/>
    <w:rPr>
      <w:color w:val="0000FF"/>
      <w:u w:val="single"/>
    </w:rPr>
  </w:style>
  <w:style w:type="character" w:customStyle="1" w:styleId="11">
    <w:name w:val="Обычный (веб) Знак1"/>
    <w:aliases w:val="Обычный (веб) Знак Знак,Знак Знак Знак,Знак Знак1"/>
    <w:link w:val="a4"/>
    <w:uiPriority w:val="99"/>
    <w:locked/>
    <w:rsid w:val="00C15878"/>
    <w:rPr>
      <w:rFonts w:ascii="Times New Roman" w:eastAsia="Times New Roman" w:hAnsi="Times New Roman" w:cs="Times New Roman"/>
      <w:sz w:val="24"/>
      <w:szCs w:val="24"/>
      <w:lang w:eastAsia="ru-RU"/>
    </w:rPr>
  </w:style>
  <w:style w:type="paragraph" w:styleId="a4">
    <w:name w:val="Normal (Web)"/>
    <w:aliases w:val="Обычный (веб) Знак,Знак Знак,Знак"/>
    <w:basedOn w:val="a"/>
    <w:link w:val="11"/>
    <w:uiPriority w:val="99"/>
    <w:unhideWhenUsed/>
    <w:qFormat/>
    <w:rsid w:val="00C15878"/>
    <w:pPr>
      <w:ind w:left="720"/>
      <w:contextualSpacing/>
    </w:pPr>
  </w:style>
  <w:style w:type="character" w:customStyle="1" w:styleId="apple-converted-space">
    <w:name w:val="apple-converted-space"/>
    <w:rsid w:val="00C15878"/>
  </w:style>
  <w:style w:type="character" w:styleId="a5">
    <w:name w:val="Strong"/>
    <w:basedOn w:val="a0"/>
    <w:uiPriority w:val="22"/>
    <w:qFormat/>
    <w:rsid w:val="00C15878"/>
    <w:rPr>
      <w:b/>
      <w:bCs/>
    </w:rPr>
  </w:style>
  <w:style w:type="paragraph" w:styleId="a6">
    <w:name w:val="Balloon Text"/>
    <w:basedOn w:val="a"/>
    <w:link w:val="a7"/>
    <w:uiPriority w:val="99"/>
    <w:semiHidden/>
    <w:unhideWhenUsed/>
    <w:rsid w:val="000E4CAA"/>
    <w:rPr>
      <w:rFonts w:ascii="Tahoma" w:hAnsi="Tahoma" w:cs="Tahoma"/>
      <w:sz w:val="16"/>
      <w:szCs w:val="16"/>
    </w:rPr>
  </w:style>
  <w:style w:type="character" w:customStyle="1" w:styleId="a7">
    <w:name w:val="Текст выноски Знак"/>
    <w:basedOn w:val="a0"/>
    <w:link w:val="a6"/>
    <w:uiPriority w:val="99"/>
    <w:semiHidden/>
    <w:rsid w:val="000E4C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ssove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9</Pages>
  <Words>3308</Words>
  <Characters>18857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19</cp:revision>
  <cp:lastPrinted>2015-07-14T12:11:00Z</cp:lastPrinted>
  <dcterms:created xsi:type="dcterms:W3CDTF">2015-07-13T05:38:00Z</dcterms:created>
  <dcterms:modified xsi:type="dcterms:W3CDTF">2015-07-14T13:02:00Z</dcterms:modified>
</cp:coreProperties>
</file>