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7B079C" w:rsidTr="007B079C">
        <w:trPr>
          <w:trHeight w:val="2038"/>
        </w:trPr>
        <w:tc>
          <w:tcPr>
            <w:tcW w:w="4323" w:type="dxa"/>
            <w:shd w:val="clear" w:color="auto" w:fill="auto"/>
          </w:tcPr>
          <w:p w:rsidR="007B079C" w:rsidRPr="00172A7B" w:rsidRDefault="007B079C" w:rsidP="007B07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2"/>
                <w:szCs w:val="22"/>
              </w:rPr>
            </w:pPr>
            <w:r w:rsidRPr="00172A7B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B079C" w:rsidRPr="00172A7B" w:rsidRDefault="007B079C" w:rsidP="007B079C">
            <w:pPr>
              <w:jc w:val="center"/>
              <w:rPr>
                <w:b/>
                <w:bCs/>
                <w:sz w:val="24"/>
                <w:szCs w:val="24"/>
              </w:rPr>
            </w:pPr>
            <w:r w:rsidRPr="00172A7B">
              <w:rPr>
                <w:b/>
                <w:bCs/>
                <w:sz w:val="22"/>
                <w:szCs w:val="22"/>
              </w:rPr>
              <w:t>ОРЕНБУРГСКОЙ ОБЛАСТИ</w:t>
            </w:r>
            <w:r w:rsidRPr="00172A7B">
              <w:rPr>
                <w:b/>
                <w:bCs/>
                <w:sz w:val="24"/>
                <w:szCs w:val="24"/>
              </w:rPr>
              <w:t xml:space="preserve"> </w:t>
            </w:r>
          </w:p>
          <w:p w:rsidR="007B079C" w:rsidRPr="00172A7B" w:rsidRDefault="007B079C" w:rsidP="007B079C">
            <w:pPr>
              <w:jc w:val="center"/>
              <w:rPr>
                <w:b/>
              </w:rPr>
            </w:pPr>
          </w:p>
          <w:p w:rsidR="007B079C" w:rsidRDefault="007B079C" w:rsidP="007B079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172A7B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sz w:val="28"/>
              </w:rPr>
            </w:pPr>
          </w:p>
          <w:p w:rsidR="007B079C" w:rsidRDefault="007B079C" w:rsidP="007B079C">
            <w:pPr>
              <w:rPr>
                <w:sz w:val="28"/>
              </w:rPr>
            </w:pPr>
          </w:p>
        </w:tc>
      </w:tr>
      <w:tr w:rsidR="007B079C" w:rsidTr="007B079C">
        <w:trPr>
          <w:trHeight w:val="850"/>
        </w:trPr>
        <w:tc>
          <w:tcPr>
            <w:tcW w:w="4323" w:type="dxa"/>
            <w:shd w:val="clear" w:color="auto" w:fill="auto"/>
          </w:tcPr>
          <w:p w:rsidR="007B079C" w:rsidRPr="009256C7" w:rsidRDefault="007B079C" w:rsidP="007B079C">
            <w:pPr>
              <w:snapToGrid w:val="0"/>
              <w:spacing w:line="360" w:lineRule="auto"/>
              <w:jc w:val="center"/>
              <w:rPr>
                <w:sz w:val="10"/>
                <w:u w:val="single"/>
              </w:rPr>
            </w:pPr>
            <w:bookmarkStart w:id="0" w:name="_GoBack"/>
          </w:p>
          <w:p w:rsidR="007B079C" w:rsidRPr="009256C7" w:rsidRDefault="009256C7" w:rsidP="007B079C">
            <w:pPr>
              <w:jc w:val="center"/>
              <w:rPr>
                <w:sz w:val="28"/>
                <w:szCs w:val="28"/>
                <w:u w:val="single"/>
              </w:rPr>
            </w:pPr>
            <w:r w:rsidRPr="009256C7">
              <w:rPr>
                <w:sz w:val="28"/>
                <w:szCs w:val="28"/>
                <w:u w:val="single"/>
              </w:rPr>
              <w:t>11.11.2016№546-п</w:t>
            </w:r>
          </w:p>
          <w:bookmarkEnd w:id="0"/>
          <w:p w:rsidR="007B079C" w:rsidRDefault="007B079C" w:rsidP="007B0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п.Новосергиевка </w:t>
            </w:r>
          </w:p>
          <w:p w:rsidR="007B079C" w:rsidRDefault="007B079C" w:rsidP="007B079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7B079C" w:rsidTr="007B079C">
        <w:trPr>
          <w:trHeight w:val="850"/>
        </w:trPr>
        <w:tc>
          <w:tcPr>
            <w:tcW w:w="4323" w:type="dxa"/>
            <w:shd w:val="clear" w:color="auto" w:fill="auto"/>
          </w:tcPr>
          <w:p w:rsidR="007B079C" w:rsidRDefault="007B079C" w:rsidP="007B079C">
            <w:pPr>
              <w:snapToGrid w:val="0"/>
              <w:ind w:left="142" w:hanging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О прогнозе социально-экономического развития муниципального образования Новосергиевский поссовет на 2017 год и на плановый период до 2019 года</w:t>
            </w:r>
          </w:p>
        </w:tc>
        <w:tc>
          <w:tcPr>
            <w:tcW w:w="850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7B079C" w:rsidRDefault="007B079C" w:rsidP="007B079C">
            <w:pPr>
              <w:snapToGrid w:val="0"/>
              <w:rPr>
                <w:b/>
              </w:rPr>
            </w:pPr>
          </w:p>
        </w:tc>
      </w:tr>
    </w:tbl>
    <w:p w:rsidR="007B079C" w:rsidRDefault="007B079C" w:rsidP="007B079C">
      <w:pPr>
        <w:jc w:val="center"/>
        <w:rPr>
          <w:b/>
          <w:sz w:val="28"/>
          <w:szCs w:val="28"/>
        </w:rPr>
      </w:pPr>
    </w:p>
    <w:p w:rsidR="007B079C" w:rsidRDefault="007B079C" w:rsidP="007B079C">
      <w:pPr>
        <w:jc w:val="center"/>
        <w:rPr>
          <w:b/>
          <w:sz w:val="28"/>
          <w:szCs w:val="28"/>
        </w:rPr>
      </w:pPr>
    </w:p>
    <w:p w:rsidR="007B079C" w:rsidRDefault="007B079C" w:rsidP="007B079C">
      <w:pPr>
        <w:ind w:firstLine="720"/>
        <w:jc w:val="both"/>
        <w:rPr>
          <w:sz w:val="28"/>
          <w:szCs w:val="28"/>
        </w:rPr>
      </w:pPr>
      <w:r w:rsidRPr="0090103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 Положением о бюджетном процессе в муниципальном образовании Новосергиевский поссовет Новосергиевского района Оренбургской области, руководствуясь Уставом муниципального образования Новосергиевский поссовет: </w:t>
      </w:r>
    </w:p>
    <w:p w:rsidR="008D23C2" w:rsidRDefault="007B079C" w:rsidP="008D23C2">
      <w:pPr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Pr="006C3AF8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 w:rsidRPr="006C3AF8">
        <w:rPr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sz w:val="28"/>
          <w:szCs w:val="28"/>
        </w:rPr>
        <w:t>Новосергиевский поссовет на 2017</w:t>
      </w:r>
      <w:r w:rsidRPr="006C3AF8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6C3AF8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до </w:t>
      </w:r>
      <w:r w:rsidRPr="006C3AF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C3AF8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6C3AF8">
        <w:rPr>
          <w:sz w:val="28"/>
          <w:szCs w:val="28"/>
        </w:rPr>
        <w:t xml:space="preserve"> согласно приложению</w:t>
      </w:r>
      <w:r w:rsidR="008D23C2">
        <w:rPr>
          <w:sz w:val="28"/>
          <w:szCs w:val="28"/>
        </w:rPr>
        <w:t xml:space="preserve"> №1</w:t>
      </w:r>
      <w:r w:rsidRPr="006C3AF8">
        <w:rPr>
          <w:sz w:val="28"/>
          <w:szCs w:val="28"/>
        </w:rPr>
        <w:t>.</w:t>
      </w:r>
    </w:p>
    <w:p w:rsidR="007B079C" w:rsidRPr="006C3AF8" w:rsidRDefault="007B079C" w:rsidP="008D23C2">
      <w:pPr>
        <w:ind w:firstLine="720"/>
        <w:jc w:val="both"/>
        <w:rPr>
          <w:sz w:val="28"/>
          <w:szCs w:val="28"/>
        </w:rPr>
      </w:pPr>
      <w:r w:rsidRPr="006C3AF8">
        <w:rPr>
          <w:sz w:val="28"/>
          <w:szCs w:val="28"/>
        </w:rPr>
        <w:t xml:space="preserve">2. </w:t>
      </w:r>
      <w:proofErr w:type="gramStart"/>
      <w:r w:rsidRPr="006C3AF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6C3AF8">
        <w:rPr>
          <w:sz w:val="28"/>
          <w:szCs w:val="28"/>
        </w:rPr>
        <w:t xml:space="preserve"> исполнением постановления  возложить на заместителя главы администрации Новосергиевского поссовета </w:t>
      </w:r>
      <w:r>
        <w:rPr>
          <w:sz w:val="28"/>
          <w:szCs w:val="28"/>
        </w:rPr>
        <w:t>по финансовым вопросам</w:t>
      </w:r>
      <w:r w:rsidRPr="006C3AF8">
        <w:rPr>
          <w:sz w:val="28"/>
          <w:szCs w:val="28"/>
        </w:rPr>
        <w:t xml:space="preserve"> Широкову С.Э.</w:t>
      </w:r>
    </w:p>
    <w:p w:rsidR="007B079C" w:rsidRDefault="007B079C" w:rsidP="007B079C">
      <w:pPr>
        <w:ind w:firstLine="708"/>
        <w:jc w:val="both"/>
        <w:rPr>
          <w:sz w:val="28"/>
          <w:szCs w:val="28"/>
        </w:rPr>
      </w:pPr>
      <w:r w:rsidRPr="006C3A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D6DB4">
        <w:rPr>
          <w:sz w:val="28"/>
          <w:szCs w:val="28"/>
        </w:rPr>
        <w:t xml:space="preserve">Обнародовать (опубликовать) настоящее постановление </w:t>
      </w:r>
      <w:r>
        <w:rPr>
          <w:sz w:val="28"/>
          <w:szCs w:val="28"/>
        </w:rPr>
        <w:t>в соответствии с Уставом МО</w:t>
      </w:r>
      <w:r w:rsidRPr="00AD6DB4">
        <w:rPr>
          <w:sz w:val="28"/>
          <w:szCs w:val="28"/>
        </w:rPr>
        <w:t xml:space="preserve"> Новосергиевский поссовет.</w:t>
      </w:r>
    </w:p>
    <w:p w:rsidR="007B079C" w:rsidRPr="00BA1582" w:rsidRDefault="007B079C" w:rsidP="007B0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158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BA1582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 (обнародования).</w:t>
      </w:r>
    </w:p>
    <w:p w:rsidR="007B079C" w:rsidRDefault="007B079C" w:rsidP="007B079C">
      <w:pPr>
        <w:ind w:firstLine="708"/>
        <w:rPr>
          <w:sz w:val="28"/>
          <w:szCs w:val="28"/>
        </w:rPr>
      </w:pPr>
    </w:p>
    <w:p w:rsidR="007B079C" w:rsidRDefault="007B079C" w:rsidP="007B079C">
      <w:pPr>
        <w:ind w:firstLine="708"/>
        <w:jc w:val="both"/>
        <w:rPr>
          <w:sz w:val="28"/>
          <w:szCs w:val="28"/>
        </w:rPr>
      </w:pPr>
    </w:p>
    <w:p w:rsidR="007B079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МО</w:t>
      </w:r>
    </w:p>
    <w:p w:rsidR="007B079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Букаткин </w:t>
      </w:r>
    </w:p>
    <w:p w:rsidR="007B079C" w:rsidRDefault="007B079C" w:rsidP="007B079C">
      <w:pPr>
        <w:rPr>
          <w:sz w:val="28"/>
          <w:szCs w:val="28"/>
        </w:rPr>
      </w:pPr>
    </w:p>
    <w:p w:rsidR="007B079C" w:rsidRDefault="007B079C" w:rsidP="007B079C">
      <w:pPr>
        <w:rPr>
          <w:sz w:val="28"/>
          <w:szCs w:val="28"/>
        </w:rPr>
      </w:pPr>
    </w:p>
    <w:p w:rsidR="007B079C" w:rsidRDefault="007B079C" w:rsidP="007B079C">
      <w:pPr>
        <w:ind w:firstLine="708"/>
        <w:rPr>
          <w:sz w:val="28"/>
          <w:szCs w:val="28"/>
        </w:rPr>
      </w:pPr>
    </w:p>
    <w:p w:rsidR="007B079C" w:rsidRPr="002F745C" w:rsidRDefault="007B079C" w:rsidP="007B079C">
      <w:pPr>
        <w:rPr>
          <w:sz w:val="28"/>
          <w:szCs w:val="28"/>
        </w:rPr>
      </w:pPr>
      <w:r>
        <w:rPr>
          <w:sz w:val="28"/>
          <w:szCs w:val="28"/>
        </w:rPr>
        <w:t>Разослано: Широковой С.Э., прокурору, для обнародования, в дело</w:t>
      </w:r>
    </w:p>
    <w:p w:rsidR="007B079C" w:rsidRDefault="007B079C" w:rsidP="007B079C">
      <w:pPr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7B079C" w:rsidRDefault="007B079C" w:rsidP="007B079C">
      <w:pPr>
        <w:ind w:left="5040"/>
        <w:rPr>
          <w:sz w:val="28"/>
          <w:szCs w:val="28"/>
        </w:rPr>
      </w:pPr>
      <w:r w:rsidRPr="007B079C">
        <w:rPr>
          <w:sz w:val="28"/>
          <w:szCs w:val="28"/>
        </w:rPr>
        <w:lastRenderedPageBreak/>
        <w:t>Приложение</w:t>
      </w:r>
    </w:p>
    <w:p w:rsidR="007B079C" w:rsidRPr="007B079C" w:rsidRDefault="007B079C" w:rsidP="007B079C">
      <w:pPr>
        <w:ind w:left="5040"/>
        <w:rPr>
          <w:sz w:val="28"/>
          <w:szCs w:val="28"/>
        </w:rPr>
      </w:pPr>
      <w:r w:rsidRPr="007B079C">
        <w:rPr>
          <w:sz w:val="28"/>
          <w:szCs w:val="28"/>
        </w:rPr>
        <w:t>к постановлению администрации Новосергиевского поссовета Новосергиевского района  Оренбургской области</w:t>
      </w:r>
    </w:p>
    <w:p w:rsidR="007B079C" w:rsidRPr="007B079C" w:rsidRDefault="007B079C" w:rsidP="007B079C">
      <w:pPr>
        <w:ind w:left="5040"/>
        <w:rPr>
          <w:color w:val="FF0000"/>
          <w:sz w:val="28"/>
          <w:szCs w:val="28"/>
        </w:rPr>
      </w:pPr>
      <w:r w:rsidRPr="007B079C">
        <w:rPr>
          <w:sz w:val="28"/>
          <w:szCs w:val="28"/>
        </w:rPr>
        <w:t>от ______________  № ________</w:t>
      </w:r>
    </w:p>
    <w:p w:rsidR="007B079C" w:rsidRDefault="007B079C" w:rsidP="006F7446">
      <w:pPr>
        <w:jc w:val="center"/>
        <w:rPr>
          <w:b/>
          <w:sz w:val="28"/>
          <w:szCs w:val="28"/>
        </w:rPr>
      </w:pPr>
    </w:p>
    <w:p w:rsidR="006F7446" w:rsidRPr="00FD65B7" w:rsidRDefault="006F7446" w:rsidP="006F7446">
      <w:pPr>
        <w:jc w:val="center"/>
        <w:rPr>
          <w:b/>
          <w:sz w:val="28"/>
          <w:szCs w:val="28"/>
        </w:rPr>
      </w:pPr>
      <w:r w:rsidRPr="00FD65B7">
        <w:rPr>
          <w:b/>
          <w:sz w:val="28"/>
          <w:szCs w:val="28"/>
        </w:rPr>
        <w:t>ПРОГНОЗ   СОЦИАЛЬНО-ЭКОНОМИЧЕСКОГО   РАЗВИТИЯ</w:t>
      </w:r>
    </w:p>
    <w:p w:rsidR="006F7446" w:rsidRPr="00FD65B7" w:rsidRDefault="006F7446" w:rsidP="006F7446">
      <w:pPr>
        <w:jc w:val="center"/>
        <w:rPr>
          <w:b/>
          <w:sz w:val="28"/>
          <w:szCs w:val="28"/>
        </w:rPr>
      </w:pPr>
      <w:r w:rsidRPr="00FD65B7">
        <w:rPr>
          <w:b/>
          <w:sz w:val="28"/>
          <w:szCs w:val="28"/>
        </w:rPr>
        <w:t>муниципального образования Новосергиевский поссовет</w:t>
      </w:r>
    </w:p>
    <w:p w:rsidR="006F7446" w:rsidRPr="00FD65B7" w:rsidRDefault="006F7446" w:rsidP="006F7446">
      <w:pPr>
        <w:jc w:val="center"/>
        <w:rPr>
          <w:b/>
          <w:sz w:val="28"/>
          <w:szCs w:val="28"/>
        </w:rPr>
      </w:pPr>
      <w:r w:rsidRPr="00FD65B7">
        <w:rPr>
          <w:b/>
          <w:sz w:val="28"/>
          <w:szCs w:val="28"/>
        </w:rPr>
        <w:t>Новосергиевского района Оренбургской области</w:t>
      </w:r>
    </w:p>
    <w:p w:rsidR="006F7446" w:rsidRDefault="006F7446" w:rsidP="006F7446">
      <w:pPr>
        <w:jc w:val="center"/>
        <w:rPr>
          <w:b/>
          <w:sz w:val="28"/>
          <w:szCs w:val="28"/>
        </w:rPr>
      </w:pPr>
      <w:r w:rsidRPr="00FD65B7">
        <w:rPr>
          <w:b/>
          <w:sz w:val="28"/>
          <w:szCs w:val="28"/>
        </w:rPr>
        <w:t xml:space="preserve"> на 201</w:t>
      </w:r>
      <w:r w:rsidR="00762DA7">
        <w:rPr>
          <w:b/>
          <w:sz w:val="28"/>
          <w:szCs w:val="28"/>
        </w:rPr>
        <w:t>7</w:t>
      </w:r>
      <w:r w:rsidRPr="00FD65B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FD65B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плановый период </w:t>
      </w:r>
      <w:r w:rsidRPr="00FD65B7">
        <w:rPr>
          <w:b/>
          <w:sz w:val="28"/>
          <w:szCs w:val="28"/>
        </w:rPr>
        <w:t>до 201</w:t>
      </w:r>
      <w:r w:rsidR="00762DA7">
        <w:rPr>
          <w:b/>
          <w:sz w:val="28"/>
          <w:szCs w:val="28"/>
        </w:rPr>
        <w:t>9</w:t>
      </w:r>
      <w:r w:rsidRPr="00FD65B7">
        <w:rPr>
          <w:b/>
          <w:sz w:val="28"/>
          <w:szCs w:val="28"/>
        </w:rPr>
        <w:t xml:space="preserve"> года</w:t>
      </w:r>
    </w:p>
    <w:p w:rsidR="006F7446" w:rsidRDefault="006F7446" w:rsidP="006F7446">
      <w:pPr>
        <w:jc w:val="center"/>
        <w:rPr>
          <w:b/>
          <w:sz w:val="28"/>
          <w:szCs w:val="28"/>
        </w:rPr>
      </w:pPr>
    </w:p>
    <w:p w:rsidR="006F7446" w:rsidRDefault="008D23C2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F7446">
        <w:rPr>
          <w:sz w:val="28"/>
          <w:szCs w:val="28"/>
        </w:rPr>
        <w:t>униципальное образование Новосергиевский поссовет находится на территории Новосергиевского района Оренбургской области, Приволжского федерального округа Российской Федерации.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муниципального образования занимает выгодное экономико-географическое положение: его пересекают главная железнодорожная магистраль области  Москва – Самара – Оренбург - Ташкент, а также автомагистраль федерального значения Самара – Оренбург.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Новосергиевского поссовета расположено 6 населенных пунктов: п. Новосергиевка, с. Землянка, п. Попов Ключ, с. Лебяжка, с. Черепаново, с. Казарма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1404 км..</w:t>
      </w:r>
      <w:proofErr w:type="gramEnd"/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 Новосергиевка является административным центром Новосергиевского района. 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границами, установленными Законом Оренбургской области №1906/314-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от 09.03.2005г. «О муниципальных образованиях в составе муниципального образования Новосергиевский район Оренбургской области» площадь территории муниципального образования Новосергиевский поссовет составляет 34593 </w:t>
      </w:r>
      <w:r w:rsidRPr="00E2324C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</w:p>
    <w:p w:rsidR="006F7446" w:rsidRDefault="006F7446" w:rsidP="007B07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Демографическая ситуация</w:t>
      </w:r>
    </w:p>
    <w:p w:rsidR="006F7446" w:rsidRPr="00325451" w:rsidRDefault="006F7446" w:rsidP="007B079C">
      <w:pPr>
        <w:pStyle w:val="a3"/>
        <w:ind w:firstLine="709"/>
        <w:rPr>
          <w:szCs w:val="28"/>
        </w:rPr>
      </w:pPr>
      <w:r w:rsidRPr="00325451">
        <w:rPr>
          <w:szCs w:val="28"/>
        </w:rPr>
        <w:t>Составной частью социальной политики</w:t>
      </w:r>
      <w:r>
        <w:rPr>
          <w:szCs w:val="28"/>
          <w:lang w:val="ru-RU"/>
        </w:rPr>
        <w:t xml:space="preserve"> муниципального образования</w:t>
      </w:r>
      <w:r w:rsidRPr="00325451">
        <w:rPr>
          <w:szCs w:val="28"/>
        </w:rPr>
        <w:t xml:space="preserve">  является демографическая политика, которая представляет собой систему принципов, оценок и мер социально-экономического, правового и профилактического характера, направленных на улучшение демографической ситуации</w:t>
      </w:r>
      <w:r>
        <w:rPr>
          <w:szCs w:val="28"/>
        </w:rPr>
        <w:t>,</w:t>
      </w:r>
      <w:r w:rsidRPr="00325451">
        <w:rPr>
          <w:szCs w:val="28"/>
        </w:rPr>
        <w:t xml:space="preserve"> в т</w:t>
      </w:r>
      <w:r>
        <w:rPr>
          <w:szCs w:val="28"/>
        </w:rPr>
        <w:t>ом числе</w:t>
      </w:r>
      <w:r w:rsidRPr="00325451">
        <w:rPr>
          <w:szCs w:val="28"/>
        </w:rPr>
        <w:t xml:space="preserve">  на сохранение и укрепление семьи, сокращение уровня смертности, рост рождаемости, укрепление здоровья населения, увеличение продолжительности жизни, регулирование внутренней и внешней миграции.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74D52">
        <w:rPr>
          <w:sz w:val="28"/>
          <w:szCs w:val="28"/>
        </w:rPr>
        <w:t>По состоянию на 01.01.201</w:t>
      </w:r>
      <w:r w:rsidR="00774D52" w:rsidRPr="00774D52">
        <w:rPr>
          <w:sz w:val="28"/>
          <w:szCs w:val="28"/>
        </w:rPr>
        <w:t>6</w:t>
      </w:r>
      <w:r w:rsidRPr="00774D52">
        <w:rPr>
          <w:sz w:val="28"/>
          <w:szCs w:val="28"/>
        </w:rPr>
        <w:t>г. по данным органов статистики на территории муниципального образования постоянно проживает 145</w:t>
      </w:r>
      <w:r w:rsidR="00774D52" w:rsidRPr="00774D52">
        <w:rPr>
          <w:sz w:val="28"/>
          <w:szCs w:val="28"/>
        </w:rPr>
        <w:t>72</w:t>
      </w:r>
      <w:r w:rsidRPr="00774D52">
        <w:rPr>
          <w:sz w:val="28"/>
          <w:szCs w:val="28"/>
        </w:rPr>
        <w:t xml:space="preserve"> человек,</w:t>
      </w:r>
      <w:r w:rsidR="00194AAA" w:rsidRPr="00774D52">
        <w:rPr>
          <w:sz w:val="28"/>
          <w:szCs w:val="28"/>
        </w:rPr>
        <w:t xml:space="preserve"> что на 1</w:t>
      </w:r>
      <w:r w:rsidR="00774D52" w:rsidRPr="00774D52">
        <w:rPr>
          <w:sz w:val="28"/>
          <w:szCs w:val="28"/>
        </w:rPr>
        <w:t>6</w:t>
      </w:r>
      <w:r w:rsidR="00194AAA" w:rsidRPr="00774D52">
        <w:rPr>
          <w:sz w:val="28"/>
          <w:szCs w:val="28"/>
        </w:rPr>
        <w:t xml:space="preserve"> человек </w:t>
      </w:r>
      <w:r w:rsidR="00774D52" w:rsidRPr="00774D52">
        <w:rPr>
          <w:sz w:val="28"/>
          <w:szCs w:val="28"/>
        </w:rPr>
        <w:t xml:space="preserve">меньше </w:t>
      </w:r>
      <w:r w:rsidR="00194AAA" w:rsidRPr="00774D52">
        <w:rPr>
          <w:sz w:val="28"/>
          <w:szCs w:val="28"/>
        </w:rPr>
        <w:t>к уровню 201</w:t>
      </w:r>
      <w:r w:rsidR="00774D52" w:rsidRPr="00774D52">
        <w:rPr>
          <w:sz w:val="28"/>
          <w:szCs w:val="28"/>
        </w:rPr>
        <w:t>5</w:t>
      </w:r>
      <w:r w:rsidR="00194AAA" w:rsidRPr="00774D52">
        <w:rPr>
          <w:sz w:val="28"/>
          <w:szCs w:val="28"/>
        </w:rPr>
        <w:t xml:space="preserve"> года (145</w:t>
      </w:r>
      <w:r w:rsidR="00774D52" w:rsidRPr="00774D52">
        <w:rPr>
          <w:sz w:val="28"/>
          <w:szCs w:val="28"/>
        </w:rPr>
        <w:t>88</w:t>
      </w:r>
      <w:r w:rsidR="00194AAA" w:rsidRPr="00774D52">
        <w:rPr>
          <w:sz w:val="28"/>
          <w:szCs w:val="28"/>
        </w:rPr>
        <w:t xml:space="preserve"> чел.).</w:t>
      </w:r>
      <w:r w:rsidRPr="00774D52">
        <w:rPr>
          <w:sz w:val="28"/>
          <w:szCs w:val="28"/>
        </w:rPr>
        <w:t xml:space="preserve"> </w:t>
      </w:r>
      <w:r w:rsidR="00774D52">
        <w:rPr>
          <w:sz w:val="28"/>
          <w:szCs w:val="28"/>
        </w:rPr>
        <w:t xml:space="preserve">Из них в п. Новосергиевка 13743 человека. </w:t>
      </w:r>
      <w:r w:rsidRPr="00774D52">
        <w:rPr>
          <w:sz w:val="28"/>
          <w:szCs w:val="28"/>
        </w:rPr>
        <w:t>Все население является сельским.</w:t>
      </w:r>
    </w:p>
    <w:p w:rsidR="006F7446" w:rsidRPr="00774D52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74D52">
        <w:rPr>
          <w:sz w:val="28"/>
          <w:szCs w:val="28"/>
        </w:rPr>
        <w:t>По оценке 201</w:t>
      </w:r>
      <w:r w:rsidR="00774D52" w:rsidRPr="00774D52">
        <w:rPr>
          <w:sz w:val="28"/>
          <w:szCs w:val="28"/>
        </w:rPr>
        <w:t>6</w:t>
      </w:r>
      <w:r w:rsidRPr="00774D52">
        <w:rPr>
          <w:sz w:val="28"/>
          <w:szCs w:val="28"/>
        </w:rPr>
        <w:t xml:space="preserve"> г. и по прогнозу на 201</w:t>
      </w:r>
      <w:r w:rsidR="00774D52" w:rsidRPr="00774D52">
        <w:rPr>
          <w:sz w:val="28"/>
          <w:szCs w:val="28"/>
        </w:rPr>
        <w:t>7</w:t>
      </w:r>
      <w:r w:rsidRPr="00774D52">
        <w:rPr>
          <w:sz w:val="28"/>
          <w:szCs w:val="28"/>
        </w:rPr>
        <w:t>-201</w:t>
      </w:r>
      <w:r w:rsidR="00774D52" w:rsidRPr="00774D52">
        <w:rPr>
          <w:sz w:val="28"/>
          <w:szCs w:val="28"/>
        </w:rPr>
        <w:t>9</w:t>
      </w:r>
      <w:r w:rsidRPr="00774D52">
        <w:rPr>
          <w:sz w:val="28"/>
          <w:szCs w:val="28"/>
        </w:rPr>
        <w:t xml:space="preserve"> гг. численность населения к 201</w:t>
      </w:r>
      <w:r w:rsidR="00774D52" w:rsidRPr="00774D52">
        <w:rPr>
          <w:sz w:val="28"/>
          <w:szCs w:val="28"/>
        </w:rPr>
        <w:t>9</w:t>
      </w:r>
      <w:r w:rsidRPr="00774D52">
        <w:rPr>
          <w:sz w:val="28"/>
          <w:szCs w:val="28"/>
        </w:rPr>
        <w:t xml:space="preserve"> году возрастет до 14</w:t>
      </w:r>
      <w:r w:rsidR="00616563">
        <w:rPr>
          <w:sz w:val="28"/>
          <w:szCs w:val="28"/>
        </w:rPr>
        <w:t>59</w:t>
      </w:r>
      <w:r w:rsidRPr="00774D52">
        <w:rPr>
          <w:sz w:val="28"/>
          <w:szCs w:val="28"/>
        </w:rPr>
        <w:t>5 человек</w:t>
      </w:r>
      <w:r w:rsidR="00774D52">
        <w:rPr>
          <w:sz w:val="28"/>
          <w:szCs w:val="28"/>
        </w:rPr>
        <w:t xml:space="preserve"> за счет миграционных процессов</w:t>
      </w:r>
      <w:r w:rsidRPr="00774D52">
        <w:rPr>
          <w:sz w:val="28"/>
          <w:szCs w:val="28"/>
        </w:rPr>
        <w:t>.</w:t>
      </w:r>
    </w:p>
    <w:p w:rsidR="006F7446" w:rsidRPr="00774D52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74D52">
        <w:rPr>
          <w:sz w:val="28"/>
          <w:szCs w:val="28"/>
        </w:rPr>
        <w:lastRenderedPageBreak/>
        <w:t xml:space="preserve">Сокращение численности населения в последние годы происходило в основном за счет естественной убыли населения (превышение числа </w:t>
      </w:r>
      <w:proofErr w:type="gramStart"/>
      <w:r w:rsidRPr="00774D52">
        <w:rPr>
          <w:sz w:val="28"/>
          <w:szCs w:val="28"/>
        </w:rPr>
        <w:t>умерших</w:t>
      </w:r>
      <w:proofErr w:type="gramEnd"/>
      <w:r w:rsidRPr="00774D52">
        <w:rPr>
          <w:sz w:val="28"/>
          <w:szCs w:val="28"/>
        </w:rPr>
        <w:t xml:space="preserve"> над числом родившихся). </w:t>
      </w:r>
    </w:p>
    <w:p w:rsidR="006F7446" w:rsidRPr="00774D52" w:rsidRDefault="006F7446" w:rsidP="007B079C">
      <w:pPr>
        <w:shd w:val="clear" w:color="auto" w:fill="FFFFFF"/>
        <w:tabs>
          <w:tab w:val="left" w:pos="1446"/>
        </w:tabs>
        <w:ind w:firstLine="709"/>
        <w:jc w:val="both"/>
        <w:rPr>
          <w:sz w:val="28"/>
          <w:szCs w:val="28"/>
        </w:rPr>
      </w:pPr>
      <w:r w:rsidRPr="00774D52">
        <w:rPr>
          <w:sz w:val="28"/>
          <w:szCs w:val="28"/>
        </w:rPr>
        <w:t>В 201</w:t>
      </w:r>
      <w:r w:rsidR="00774D52" w:rsidRPr="00774D52">
        <w:rPr>
          <w:sz w:val="28"/>
          <w:szCs w:val="28"/>
        </w:rPr>
        <w:t>5</w:t>
      </w:r>
      <w:r w:rsidRPr="00774D52">
        <w:rPr>
          <w:sz w:val="28"/>
          <w:szCs w:val="28"/>
        </w:rPr>
        <w:t xml:space="preserve"> году на территории муниципального образования родилось  2</w:t>
      </w:r>
      <w:r w:rsidR="00774D52" w:rsidRPr="00774D52">
        <w:rPr>
          <w:sz w:val="28"/>
          <w:szCs w:val="28"/>
        </w:rPr>
        <w:t>0</w:t>
      </w:r>
      <w:r w:rsidR="00483EF6" w:rsidRPr="00774D52">
        <w:rPr>
          <w:sz w:val="28"/>
          <w:szCs w:val="28"/>
        </w:rPr>
        <w:t>4</w:t>
      </w:r>
      <w:r w:rsidRPr="00774D52">
        <w:rPr>
          <w:sz w:val="28"/>
          <w:szCs w:val="28"/>
        </w:rPr>
        <w:t xml:space="preserve"> </w:t>
      </w:r>
      <w:r w:rsidR="00774D52" w:rsidRPr="00774D52">
        <w:rPr>
          <w:sz w:val="28"/>
          <w:szCs w:val="28"/>
        </w:rPr>
        <w:t>ребенка</w:t>
      </w:r>
      <w:r w:rsidRPr="00774D52">
        <w:rPr>
          <w:sz w:val="28"/>
          <w:szCs w:val="28"/>
        </w:rPr>
        <w:t xml:space="preserve">, умерло </w:t>
      </w:r>
      <w:r w:rsidR="00774D52" w:rsidRPr="00774D52">
        <w:rPr>
          <w:sz w:val="28"/>
          <w:szCs w:val="28"/>
        </w:rPr>
        <w:t>222</w:t>
      </w:r>
      <w:r w:rsidRPr="00774D52">
        <w:rPr>
          <w:sz w:val="28"/>
          <w:szCs w:val="28"/>
        </w:rPr>
        <w:t xml:space="preserve"> человек</w:t>
      </w:r>
      <w:r w:rsidR="00483EF6" w:rsidRPr="00774D52">
        <w:rPr>
          <w:sz w:val="28"/>
          <w:szCs w:val="28"/>
        </w:rPr>
        <w:t>а</w:t>
      </w:r>
      <w:r w:rsidRPr="00774D52">
        <w:rPr>
          <w:sz w:val="28"/>
          <w:szCs w:val="28"/>
        </w:rPr>
        <w:t xml:space="preserve">. </w:t>
      </w:r>
    </w:p>
    <w:p w:rsidR="006F7446" w:rsidRPr="00774D52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74D52">
        <w:rPr>
          <w:sz w:val="28"/>
          <w:szCs w:val="28"/>
        </w:rPr>
        <w:t>По состоянию 1 октября 201</w:t>
      </w:r>
      <w:r w:rsidR="00774D52" w:rsidRPr="00774D52">
        <w:rPr>
          <w:sz w:val="28"/>
          <w:szCs w:val="28"/>
        </w:rPr>
        <w:t>6</w:t>
      </w:r>
      <w:r w:rsidRPr="00774D52">
        <w:rPr>
          <w:sz w:val="28"/>
          <w:szCs w:val="28"/>
        </w:rPr>
        <w:t xml:space="preserve"> года родилось 1</w:t>
      </w:r>
      <w:r w:rsidR="00774D52" w:rsidRPr="00774D52">
        <w:rPr>
          <w:sz w:val="28"/>
          <w:szCs w:val="28"/>
        </w:rPr>
        <w:t>5</w:t>
      </w:r>
      <w:r w:rsidR="00483EF6" w:rsidRPr="00774D52">
        <w:rPr>
          <w:sz w:val="28"/>
          <w:szCs w:val="28"/>
        </w:rPr>
        <w:t>4</w:t>
      </w:r>
      <w:r w:rsidRPr="00774D52">
        <w:rPr>
          <w:sz w:val="28"/>
          <w:szCs w:val="28"/>
        </w:rPr>
        <w:t xml:space="preserve"> детей, умерло 1</w:t>
      </w:r>
      <w:r w:rsidR="00774D52" w:rsidRPr="00774D52">
        <w:rPr>
          <w:sz w:val="28"/>
          <w:szCs w:val="28"/>
        </w:rPr>
        <w:t>60</w:t>
      </w:r>
      <w:r w:rsidRPr="00774D52">
        <w:rPr>
          <w:sz w:val="28"/>
          <w:szCs w:val="28"/>
        </w:rPr>
        <w:t xml:space="preserve"> человек.</w:t>
      </w:r>
      <w:r w:rsidR="00483EF6" w:rsidRPr="00774D52">
        <w:rPr>
          <w:sz w:val="28"/>
          <w:szCs w:val="28"/>
        </w:rPr>
        <w:t xml:space="preserve"> </w:t>
      </w:r>
      <w:r w:rsidR="000F3FB7">
        <w:rPr>
          <w:sz w:val="28"/>
          <w:szCs w:val="28"/>
        </w:rPr>
        <w:t xml:space="preserve">По оценке 2016 года количество рожденных составит 205 человек, количество умерших – 213 человек. </w:t>
      </w:r>
      <w:r w:rsidR="00483EF6" w:rsidRPr="00774D52">
        <w:rPr>
          <w:sz w:val="28"/>
          <w:szCs w:val="28"/>
        </w:rPr>
        <w:t>Опять наблюдается сокращение численности населения.</w:t>
      </w:r>
    </w:p>
    <w:p w:rsidR="006F7446" w:rsidRPr="00616563" w:rsidRDefault="006F7446" w:rsidP="007B079C">
      <w:pPr>
        <w:ind w:firstLine="709"/>
        <w:jc w:val="both"/>
        <w:rPr>
          <w:sz w:val="28"/>
          <w:szCs w:val="28"/>
        </w:rPr>
      </w:pPr>
      <w:r w:rsidRPr="00616563">
        <w:rPr>
          <w:b/>
          <w:i/>
          <w:sz w:val="28"/>
          <w:szCs w:val="28"/>
        </w:rPr>
        <w:t>Коэффициент рождаемости</w:t>
      </w:r>
      <w:r w:rsidRPr="00616563">
        <w:rPr>
          <w:sz w:val="28"/>
          <w:szCs w:val="28"/>
        </w:rPr>
        <w:t xml:space="preserve"> за 201</w:t>
      </w:r>
      <w:r w:rsidR="00774D52" w:rsidRPr="00616563">
        <w:rPr>
          <w:sz w:val="28"/>
          <w:szCs w:val="28"/>
        </w:rPr>
        <w:t>5</w:t>
      </w:r>
      <w:r w:rsidRPr="00616563">
        <w:rPr>
          <w:sz w:val="28"/>
          <w:szCs w:val="28"/>
        </w:rPr>
        <w:t xml:space="preserve"> год составил 1</w:t>
      </w:r>
      <w:r w:rsidR="00AF1F94" w:rsidRPr="00616563">
        <w:rPr>
          <w:sz w:val="28"/>
          <w:szCs w:val="28"/>
        </w:rPr>
        <w:t>4,</w:t>
      </w:r>
      <w:r w:rsidR="00774D52" w:rsidRPr="00616563">
        <w:rPr>
          <w:sz w:val="28"/>
          <w:szCs w:val="28"/>
        </w:rPr>
        <w:t>00</w:t>
      </w:r>
      <w:r w:rsidRPr="00616563">
        <w:rPr>
          <w:sz w:val="28"/>
          <w:szCs w:val="28"/>
        </w:rPr>
        <w:t xml:space="preserve"> на 1000 человек населения</w:t>
      </w:r>
      <w:r w:rsidR="00190A40" w:rsidRPr="00616563">
        <w:rPr>
          <w:sz w:val="28"/>
          <w:szCs w:val="28"/>
        </w:rPr>
        <w:t>,</w:t>
      </w:r>
      <w:r w:rsidRPr="00616563">
        <w:rPr>
          <w:sz w:val="28"/>
          <w:szCs w:val="28"/>
        </w:rPr>
        <w:t xml:space="preserve"> что </w:t>
      </w:r>
      <w:r w:rsidR="00AF1F94" w:rsidRPr="00616563">
        <w:rPr>
          <w:sz w:val="28"/>
          <w:szCs w:val="28"/>
        </w:rPr>
        <w:t>ниж</w:t>
      </w:r>
      <w:r w:rsidRPr="00616563">
        <w:rPr>
          <w:sz w:val="28"/>
          <w:szCs w:val="28"/>
        </w:rPr>
        <w:t>е  предыдущего года (1</w:t>
      </w:r>
      <w:r w:rsidR="00774D52" w:rsidRPr="00616563">
        <w:rPr>
          <w:sz w:val="28"/>
          <w:szCs w:val="28"/>
        </w:rPr>
        <w:t>4,69</w:t>
      </w:r>
      <w:r w:rsidRPr="00616563">
        <w:rPr>
          <w:sz w:val="28"/>
          <w:szCs w:val="28"/>
        </w:rPr>
        <w:t xml:space="preserve">); </w:t>
      </w:r>
      <w:r w:rsidRPr="00616563">
        <w:rPr>
          <w:b/>
          <w:i/>
          <w:sz w:val="28"/>
          <w:szCs w:val="28"/>
        </w:rPr>
        <w:t>коэффициент смертности</w:t>
      </w:r>
      <w:r w:rsidRPr="00616563">
        <w:rPr>
          <w:sz w:val="28"/>
          <w:szCs w:val="28"/>
        </w:rPr>
        <w:t xml:space="preserve"> – 1</w:t>
      </w:r>
      <w:r w:rsidR="00616563" w:rsidRPr="00616563">
        <w:rPr>
          <w:sz w:val="28"/>
          <w:szCs w:val="28"/>
        </w:rPr>
        <w:t>5,23</w:t>
      </w:r>
      <w:r w:rsidR="00AF1F94" w:rsidRPr="00616563">
        <w:rPr>
          <w:sz w:val="28"/>
          <w:szCs w:val="28"/>
        </w:rPr>
        <w:t xml:space="preserve"> на 1000 человек населения (201</w:t>
      </w:r>
      <w:r w:rsidR="00616563" w:rsidRPr="00616563">
        <w:rPr>
          <w:sz w:val="28"/>
          <w:szCs w:val="28"/>
        </w:rPr>
        <w:t>4</w:t>
      </w:r>
      <w:r w:rsidRPr="00616563">
        <w:rPr>
          <w:sz w:val="28"/>
          <w:szCs w:val="28"/>
        </w:rPr>
        <w:t xml:space="preserve">г. – </w:t>
      </w:r>
      <w:r w:rsidR="00616563" w:rsidRPr="00616563">
        <w:rPr>
          <w:sz w:val="28"/>
          <w:szCs w:val="28"/>
        </w:rPr>
        <w:t>13,32</w:t>
      </w:r>
      <w:r w:rsidRPr="00616563">
        <w:rPr>
          <w:sz w:val="28"/>
          <w:szCs w:val="28"/>
        </w:rPr>
        <w:t>), т.е. наблюдается естественн</w:t>
      </w:r>
      <w:r w:rsidR="00616563" w:rsidRPr="00616563">
        <w:rPr>
          <w:sz w:val="28"/>
          <w:szCs w:val="28"/>
        </w:rPr>
        <w:t>ая</w:t>
      </w:r>
      <w:r w:rsidR="00AF1F94" w:rsidRPr="00616563">
        <w:rPr>
          <w:sz w:val="28"/>
          <w:szCs w:val="28"/>
        </w:rPr>
        <w:t xml:space="preserve"> </w:t>
      </w:r>
      <w:r w:rsidR="00616563" w:rsidRPr="00616563">
        <w:rPr>
          <w:sz w:val="28"/>
          <w:szCs w:val="28"/>
        </w:rPr>
        <w:t>убыль</w:t>
      </w:r>
      <w:r w:rsidRPr="00616563">
        <w:rPr>
          <w:sz w:val="28"/>
          <w:szCs w:val="28"/>
        </w:rPr>
        <w:t xml:space="preserve"> населения. </w:t>
      </w:r>
      <w:r w:rsidR="000F3FB7">
        <w:rPr>
          <w:sz w:val="28"/>
          <w:szCs w:val="28"/>
        </w:rPr>
        <w:t>Положительная динамика естественного прироста населения в последний раз наблюдалась в 2011 году.</w:t>
      </w:r>
    </w:p>
    <w:p w:rsidR="006F7446" w:rsidRPr="006259AE" w:rsidRDefault="006F7446" w:rsidP="007B079C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616563">
        <w:rPr>
          <w:b/>
          <w:i/>
          <w:sz w:val="28"/>
          <w:szCs w:val="28"/>
        </w:rPr>
        <w:t>Коэффициент естественно</w:t>
      </w:r>
      <w:r w:rsidR="00616563" w:rsidRPr="00616563">
        <w:rPr>
          <w:b/>
          <w:i/>
          <w:sz w:val="28"/>
          <w:szCs w:val="28"/>
        </w:rPr>
        <w:t>й убыли</w:t>
      </w:r>
      <w:r w:rsidR="00AF1F94" w:rsidRPr="00616563">
        <w:rPr>
          <w:b/>
          <w:sz w:val="28"/>
          <w:szCs w:val="28"/>
        </w:rPr>
        <w:t xml:space="preserve"> </w:t>
      </w:r>
      <w:r w:rsidR="00616563" w:rsidRPr="00616563">
        <w:rPr>
          <w:sz w:val="28"/>
          <w:szCs w:val="28"/>
        </w:rPr>
        <w:t>в 2015</w:t>
      </w:r>
      <w:r w:rsidR="00AF1F94" w:rsidRPr="00616563">
        <w:rPr>
          <w:sz w:val="28"/>
          <w:szCs w:val="28"/>
        </w:rPr>
        <w:t xml:space="preserve"> году составил 1,</w:t>
      </w:r>
      <w:r w:rsidR="00616563" w:rsidRPr="00616563">
        <w:rPr>
          <w:sz w:val="28"/>
          <w:szCs w:val="28"/>
        </w:rPr>
        <w:t>2</w:t>
      </w:r>
      <w:r w:rsidR="00AF1F94" w:rsidRPr="00616563">
        <w:rPr>
          <w:sz w:val="28"/>
          <w:szCs w:val="28"/>
        </w:rPr>
        <w:t>3.</w:t>
      </w:r>
      <w:r w:rsidRPr="00616563">
        <w:rPr>
          <w:sz w:val="28"/>
          <w:szCs w:val="28"/>
        </w:rPr>
        <w:t xml:space="preserve">  </w:t>
      </w:r>
      <w:r w:rsidR="00616563" w:rsidRPr="000F3FB7">
        <w:rPr>
          <w:sz w:val="28"/>
          <w:szCs w:val="28"/>
        </w:rPr>
        <w:t>З</w:t>
      </w:r>
      <w:r w:rsidRPr="000F3FB7">
        <w:rPr>
          <w:sz w:val="28"/>
          <w:szCs w:val="28"/>
        </w:rPr>
        <w:t>а последние годы отмечается естественн</w:t>
      </w:r>
      <w:r w:rsidR="00616563" w:rsidRPr="000F3FB7">
        <w:rPr>
          <w:sz w:val="28"/>
          <w:szCs w:val="28"/>
        </w:rPr>
        <w:t>ая убыль</w:t>
      </w:r>
      <w:r w:rsidRPr="000F3FB7">
        <w:rPr>
          <w:sz w:val="28"/>
          <w:szCs w:val="28"/>
        </w:rPr>
        <w:t xml:space="preserve"> населения. Так </w:t>
      </w:r>
      <w:r w:rsidR="006259AE" w:rsidRPr="000F3FB7">
        <w:rPr>
          <w:sz w:val="28"/>
          <w:szCs w:val="28"/>
        </w:rPr>
        <w:t>по оценке</w:t>
      </w:r>
      <w:r w:rsidRPr="000F3FB7">
        <w:rPr>
          <w:sz w:val="28"/>
          <w:szCs w:val="28"/>
        </w:rPr>
        <w:t xml:space="preserve"> 201</w:t>
      </w:r>
      <w:r w:rsidR="00616563" w:rsidRPr="000F3FB7">
        <w:rPr>
          <w:sz w:val="28"/>
          <w:szCs w:val="28"/>
        </w:rPr>
        <w:t>6</w:t>
      </w:r>
      <w:r w:rsidRPr="000F3FB7">
        <w:rPr>
          <w:sz w:val="28"/>
          <w:szCs w:val="28"/>
        </w:rPr>
        <w:t xml:space="preserve"> г. коэффициент </w:t>
      </w:r>
      <w:r w:rsidR="006259AE" w:rsidRPr="000F3FB7">
        <w:rPr>
          <w:sz w:val="28"/>
          <w:szCs w:val="28"/>
        </w:rPr>
        <w:t xml:space="preserve">смертности </w:t>
      </w:r>
      <w:r w:rsidRPr="000F3FB7">
        <w:rPr>
          <w:sz w:val="28"/>
          <w:szCs w:val="28"/>
        </w:rPr>
        <w:t xml:space="preserve">превышает коэффициент </w:t>
      </w:r>
      <w:r w:rsidR="006259AE" w:rsidRPr="000F3FB7">
        <w:rPr>
          <w:sz w:val="28"/>
          <w:szCs w:val="28"/>
        </w:rPr>
        <w:t xml:space="preserve">рождаемости </w:t>
      </w:r>
      <w:r w:rsidRPr="000F3FB7">
        <w:rPr>
          <w:sz w:val="28"/>
          <w:szCs w:val="28"/>
        </w:rPr>
        <w:t xml:space="preserve">на </w:t>
      </w:r>
      <w:r w:rsidR="003D5146" w:rsidRPr="000F3FB7">
        <w:rPr>
          <w:sz w:val="28"/>
          <w:szCs w:val="28"/>
        </w:rPr>
        <w:t>0,</w:t>
      </w:r>
      <w:r w:rsidR="000F3FB7" w:rsidRPr="000F3FB7">
        <w:rPr>
          <w:sz w:val="28"/>
          <w:szCs w:val="28"/>
        </w:rPr>
        <w:t>55</w:t>
      </w:r>
      <w:r w:rsidRPr="000F3FB7">
        <w:rPr>
          <w:sz w:val="28"/>
          <w:szCs w:val="28"/>
        </w:rPr>
        <w:t>.</w:t>
      </w:r>
    </w:p>
    <w:p w:rsidR="006F7446" w:rsidRPr="006259AE" w:rsidRDefault="006F7446" w:rsidP="007B079C">
      <w:pPr>
        <w:ind w:firstLine="709"/>
        <w:jc w:val="both"/>
        <w:rPr>
          <w:sz w:val="28"/>
          <w:szCs w:val="28"/>
        </w:rPr>
      </w:pPr>
      <w:r w:rsidRPr="006259AE">
        <w:rPr>
          <w:sz w:val="28"/>
          <w:szCs w:val="28"/>
        </w:rPr>
        <w:t xml:space="preserve">Влияние на </w:t>
      </w:r>
      <w:r w:rsidR="006259AE" w:rsidRPr="006259AE">
        <w:rPr>
          <w:sz w:val="28"/>
          <w:szCs w:val="28"/>
        </w:rPr>
        <w:t xml:space="preserve">высокий </w:t>
      </w:r>
      <w:r w:rsidRPr="006259AE">
        <w:rPr>
          <w:sz w:val="28"/>
          <w:szCs w:val="28"/>
        </w:rPr>
        <w:t xml:space="preserve">коэффициент смертности оказывает экологическая обстановка региона, наличие хронических заболеваний, высокий уровень </w:t>
      </w:r>
      <w:proofErr w:type="spellStart"/>
      <w:r w:rsidRPr="006259AE">
        <w:rPr>
          <w:sz w:val="28"/>
          <w:szCs w:val="28"/>
        </w:rPr>
        <w:t>онкозаболеваний</w:t>
      </w:r>
      <w:proofErr w:type="spellEnd"/>
      <w:r w:rsidRPr="006259AE">
        <w:rPr>
          <w:sz w:val="28"/>
          <w:szCs w:val="28"/>
        </w:rPr>
        <w:t xml:space="preserve"> и </w:t>
      </w:r>
      <w:proofErr w:type="gramStart"/>
      <w:r w:rsidRPr="006259AE">
        <w:rPr>
          <w:sz w:val="28"/>
          <w:szCs w:val="28"/>
        </w:rPr>
        <w:t>сердечно-сосудистых</w:t>
      </w:r>
      <w:proofErr w:type="gramEnd"/>
      <w:r w:rsidRPr="006259AE">
        <w:rPr>
          <w:sz w:val="28"/>
          <w:szCs w:val="28"/>
        </w:rPr>
        <w:t xml:space="preserve"> заболеваний. </w:t>
      </w:r>
    </w:p>
    <w:p w:rsidR="006F7446" w:rsidRPr="00252A7A" w:rsidRDefault="006F7446" w:rsidP="007B079C">
      <w:pPr>
        <w:pStyle w:val="a3"/>
        <w:ind w:firstLine="709"/>
        <w:rPr>
          <w:szCs w:val="28"/>
        </w:rPr>
      </w:pPr>
      <w:r w:rsidRPr="006259AE">
        <w:rPr>
          <w:szCs w:val="28"/>
        </w:rPr>
        <w:t>Предполагается улучшение демографической ситуации в плановом периоде по сравнению с  предыдущими годами.</w:t>
      </w:r>
    </w:p>
    <w:p w:rsidR="006F7446" w:rsidRPr="00C64D87" w:rsidRDefault="006F7446" w:rsidP="007B079C">
      <w:pPr>
        <w:shd w:val="clear" w:color="auto" w:fill="FFFFFF"/>
        <w:tabs>
          <w:tab w:val="left" w:pos="1446"/>
        </w:tabs>
        <w:ind w:firstLine="709"/>
        <w:jc w:val="both"/>
        <w:rPr>
          <w:color w:val="000000"/>
          <w:sz w:val="28"/>
          <w:szCs w:val="28"/>
        </w:rPr>
      </w:pPr>
      <w:r w:rsidRPr="00C64D87">
        <w:rPr>
          <w:color w:val="000000"/>
          <w:sz w:val="28"/>
          <w:szCs w:val="28"/>
        </w:rPr>
        <w:t>По оценке в 201</w:t>
      </w:r>
      <w:r w:rsidR="00C64D87" w:rsidRPr="00C64D87">
        <w:rPr>
          <w:color w:val="000000"/>
          <w:sz w:val="28"/>
          <w:szCs w:val="28"/>
        </w:rPr>
        <w:t>7</w:t>
      </w:r>
      <w:r w:rsidRPr="00C64D87">
        <w:rPr>
          <w:color w:val="000000"/>
          <w:sz w:val="28"/>
          <w:szCs w:val="28"/>
        </w:rPr>
        <w:t>-201</w:t>
      </w:r>
      <w:r w:rsidR="00C64D87" w:rsidRPr="00C64D87">
        <w:rPr>
          <w:color w:val="000000"/>
          <w:sz w:val="28"/>
          <w:szCs w:val="28"/>
        </w:rPr>
        <w:t>9</w:t>
      </w:r>
      <w:r w:rsidRPr="00C64D87">
        <w:rPr>
          <w:color w:val="000000"/>
          <w:sz w:val="28"/>
          <w:szCs w:val="28"/>
        </w:rPr>
        <w:t xml:space="preserve"> годах  естественная убыль населения  приостановится  и  предполагается  незначительный прирост населения</w:t>
      </w:r>
      <w:r w:rsidR="00C64D87">
        <w:rPr>
          <w:color w:val="000000"/>
          <w:sz w:val="28"/>
          <w:szCs w:val="28"/>
        </w:rPr>
        <w:t xml:space="preserve"> до 14595 человек</w:t>
      </w:r>
      <w:r w:rsidRPr="00C64D87">
        <w:rPr>
          <w:color w:val="000000"/>
          <w:sz w:val="28"/>
          <w:szCs w:val="28"/>
        </w:rPr>
        <w:t xml:space="preserve">. </w:t>
      </w:r>
    </w:p>
    <w:p w:rsidR="006F7446" w:rsidRPr="00C64D87" w:rsidRDefault="006F7446" w:rsidP="007B079C">
      <w:pPr>
        <w:ind w:firstLine="709"/>
        <w:jc w:val="both"/>
        <w:rPr>
          <w:sz w:val="28"/>
          <w:szCs w:val="28"/>
        </w:rPr>
      </w:pPr>
      <w:r w:rsidRPr="00C64D87">
        <w:rPr>
          <w:sz w:val="28"/>
          <w:szCs w:val="28"/>
        </w:rPr>
        <w:t xml:space="preserve">Планируется, что </w:t>
      </w:r>
      <w:r w:rsidR="00E95F0F" w:rsidRPr="00C64D87">
        <w:rPr>
          <w:sz w:val="28"/>
          <w:szCs w:val="28"/>
        </w:rPr>
        <w:t>к 201</w:t>
      </w:r>
      <w:r w:rsidR="00C64D87" w:rsidRPr="00C64D87">
        <w:rPr>
          <w:sz w:val="28"/>
          <w:szCs w:val="28"/>
        </w:rPr>
        <w:t>9</w:t>
      </w:r>
      <w:r w:rsidRPr="00C64D87">
        <w:rPr>
          <w:sz w:val="28"/>
          <w:szCs w:val="28"/>
        </w:rPr>
        <w:t xml:space="preserve"> год</w:t>
      </w:r>
      <w:r w:rsidR="00E95F0F" w:rsidRPr="00C64D87">
        <w:rPr>
          <w:sz w:val="28"/>
          <w:szCs w:val="28"/>
        </w:rPr>
        <w:t>у</w:t>
      </w:r>
      <w:r w:rsidRPr="00C64D87">
        <w:rPr>
          <w:sz w:val="28"/>
          <w:szCs w:val="28"/>
        </w:rPr>
        <w:t xml:space="preserve"> рождаемость достигнет уровня 1</w:t>
      </w:r>
      <w:r w:rsidR="00E95F0F" w:rsidRPr="00C64D87">
        <w:rPr>
          <w:sz w:val="28"/>
          <w:szCs w:val="28"/>
        </w:rPr>
        <w:t>4,8</w:t>
      </w:r>
      <w:r w:rsidR="003D5146" w:rsidRPr="00C64D87">
        <w:rPr>
          <w:sz w:val="28"/>
          <w:szCs w:val="28"/>
        </w:rPr>
        <w:t>5</w:t>
      </w:r>
      <w:r w:rsidRPr="00C64D87">
        <w:rPr>
          <w:sz w:val="28"/>
          <w:szCs w:val="28"/>
        </w:rPr>
        <w:t xml:space="preserve">. 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 w:rsidRPr="00C64D87">
        <w:rPr>
          <w:sz w:val="28"/>
          <w:szCs w:val="28"/>
        </w:rPr>
        <w:t xml:space="preserve">Планируется, что </w:t>
      </w:r>
      <w:r w:rsidR="00E95F0F" w:rsidRPr="00C64D87">
        <w:rPr>
          <w:sz w:val="28"/>
          <w:szCs w:val="28"/>
        </w:rPr>
        <w:t xml:space="preserve">к </w:t>
      </w:r>
      <w:r w:rsidRPr="00C64D87">
        <w:rPr>
          <w:sz w:val="28"/>
          <w:szCs w:val="28"/>
        </w:rPr>
        <w:t>201</w:t>
      </w:r>
      <w:r w:rsidR="00C64D87" w:rsidRPr="00C64D87">
        <w:rPr>
          <w:sz w:val="28"/>
          <w:szCs w:val="28"/>
        </w:rPr>
        <w:t>9</w:t>
      </w:r>
      <w:r w:rsidRPr="00C64D87">
        <w:rPr>
          <w:sz w:val="28"/>
          <w:szCs w:val="28"/>
        </w:rPr>
        <w:t xml:space="preserve"> год</w:t>
      </w:r>
      <w:r w:rsidR="00E95F0F" w:rsidRPr="00C64D87">
        <w:rPr>
          <w:sz w:val="28"/>
          <w:szCs w:val="28"/>
        </w:rPr>
        <w:t>у</w:t>
      </w:r>
      <w:r w:rsidRPr="00C64D87">
        <w:rPr>
          <w:sz w:val="28"/>
          <w:szCs w:val="28"/>
        </w:rPr>
        <w:t xml:space="preserve"> смертность населения </w:t>
      </w:r>
      <w:r w:rsidR="00E95F0F" w:rsidRPr="00C64D87">
        <w:rPr>
          <w:sz w:val="28"/>
          <w:szCs w:val="28"/>
        </w:rPr>
        <w:t xml:space="preserve">снизится и </w:t>
      </w:r>
      <w:r w:rsidRPr="00C64D87">
        <w:rPr>
          <w:sz w:val="28"/>
          <w:szCs w:val="28"/>
        </w:rPr>
        <w:t>достигнет уровня 1</w:t>
      </w:r>
      <w:r w:rsidR="00E95F0F" w:rsidRPr="00C64D87">
        <w:rPr>
          <w:sz w:val="28"/>
          <w:szCs w:val="28"/>
        </w:rPr>
        <w:t>4</w:t>
      </w:r>
      <w:r w:rsidRPr="00C64D87">
        <w:rPr>
          <w:sz w:val="28"/>
          <w:szCs w:val="28"/>
        </w:rPr>
        <w:t>,</w:t>
      </w:r>
      <w:r w:rsidR="003D5146" w:rsidRPr="00C64D87">
        <w:rPr>
          <w:sz w:val="28"/>
          <w:szCs w:val="28"/>
        </w:rPr>
        <w:t>75</w:t>
      </w:r>
      <w:r w:rsidRPr="00C64D87">
        <w:rPr>
          <w:sz w:val="28"/>
          <w:szCs w:val="28"/>
        </w:rPr>
        <w:t>.</w:t>
      </w:r>
    </w:p>
    <w:p w:rsidR="006F7446" w:rsidRPr="0083516F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168AD">
        <w:rPr>
          <w:sz w:val="28"/>
          <w:szCs w:val="28"/>
        </w:rPr>
        <w:t>Одним из важных компонентов, влияющих на демографическую ситуацию</w:t>
      </w:r>
      <w:r w:rsidR="00C64D87">
        <w:rPr>
          <w:sz w:val="28"/>
          <w:szCs w:val="28"/>
        </w:rPr>
        <w:t>,</w:t>
      </w:r>
      <w:r w:rsidRPr="00D168AD">
        <w:rPr>
          <w:sz w:val="28"/>
          <w:szCs w:val="28"/>
        </w:rPr>
        <w:t xml:space="preserve"> являются миграционные процессы. </w:t>
      </w:r>
      <w:r>
        <w:rPr>
          <w:sz w:val="28"/>
          <w:szCs w:val="28"/>
        </w:rPr>
        <w:t xml:space="preserve">Наблюдается </w:t>
      </w:r>
      <w:r w:rsidRPr="006331CA">
        <w:rPr>
          <w:sz w:val="28"/>
          <w:szCs w:val="28"/>
        </w:rPr>
        <w:t>выезд населения на постоянное проживание в г.</w:t>
      </w:r>
      <w:r>
        <w:rPr>
          <w:sz w:val="28"/>
          <w:szCs w:val="28"/>
        </w:rPr>
        <w:t xml:space="preserve"> </w:t>
      </w:r>
      <w:r w:rsidRPr="006331CA">
        <w:rPr>
          <w:sz w:val="28"/>
          <w:szCs w:val="28"/>
        </w:rPr>
        <w:t>Оренбург и другие регионы Российской Федерации.</w:t>
      </w:r>
    </w:p>
    <w:p w:rsidR="00E95F0F" w:rsidRDefault="006F7446" w:rsidP="007B079C">
      <w:pPr>
        <w:ind w:firstLine="709"/>
        <w:jc w:val="both"/>
        <w:rPr>
          <w:sz w:val="28"/>
          <w:szCs w:val="28"/>
        </w:rPr>
      </w:pPr>
      <w:r w:rsidRPr="00C64D87">
        <w:rPr>
          <w:sz w:val="28"/>
          <w:szCs w:val="28"/>
        </w:rPr>
        <w:t>Численность постоянного населения, по оценке к 201</w:t>
      </w:r>
      <w:r w:rsidR="00C64D87" w:rsidRPr="00C64D87">
        <w:rPr>
          <w:sz w:val="28"/>
          <w:szCs w:val="28"/>
        </w:rPr>
        <w:t>9</w:t>
      </w:r>
      <w:r w:rsidRPr="00C64D87">
        <w:rPr>
          <w:sz w:val="28"/>
          <w:szCs w:val="28"/>
        </w:rPr>
        <w:t xml:space="preserve"> году, возрастет до 145</w:t>
      </w:r>
      <w:r w:rsidR="00C64D87" w:rsidRPr="00C64D87">
        <w:rPr>
          <w:sz w:val="28"/>
          <w:szCs w:val="28"/>
        </w:rPr>
        <w:t>95</w:t>
      </w:r>
      <w:r w:rsidRPr="00C64D87">
        <w:rPr>
          <w:sz w:val="28"/>
          <w:szCs w:val="28"/>
        </w:rPr>
        <w:t xml:space="preserve"> человек за счет </w:t>
      </w:r>
      <w:r w:rsidR="00E95F0F" w:rsidRPr="00C64D87">
        <w:rPr>
          <w:sz w:val="28"/>
          <w:szCs w:val="28"/>
        </w:rPr>
        <w:t>увеличения</w:t>
      </w:r>
      <w:r w:rsidRPr="00C64D87">
        <w:rPr>
          <w:sz w:val="28"/>
          <w:szCs w:val="28"/>
        </w:rPr>
        <w:t xml:space="preserve"> рождаемости</w:t>
      </w:r>
      <w:r w:rsidR="00E95F0F" w:rsidRPr="00C64D87">
        <w:rPr>
          <w:sz w:val="28"/>
          <w:szCs w:val="28"/>
        </w:rPr>
        <w:t xml:space="preserve"> и миграционного притока населения</w:t>
      </w:r>
      <w:r w:rsidRPr="00C64D87">
        <w:rPr>
          <w:sz w:val="28"/>
          <w:szCs w:val="28"/>
        </w:rPr>
        <w:t>.</w:t>
      </w:r>
      <w:r w:rsidRPr="00E95F0F">
        <w:rPr>
          <w:sz w:val="28"/>
          <w:szCs w:val="28"/>
        </w:rPr>
        <w:t xml:space="preserve">  </w:t>
      </w:r>
    </w:p>
    <w:p w:rsidR="006F7446" w:rsidRDefault="00E95F0F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</w:t>
      </w:r>
      <w:r w:rsidR="006F7446" w:rsidRPr="00E95F0F">
        <w:rPr>
          <w:sz w:val="28"/>
          <w:szCs w:val="28"/>
        </w:rPr>
        <w:t xml:space="preserve"> и диспропорция в половозрастном составе: на 1 тыс. мужчин приходится 1 151 женщин. Из общего числа жителей 52,94 % составляют женщины, 47,06 % - мужчины.</w:t>
      </w:r>
      <w:r w:rsidR="006F7446" w:rsidRPr="00FD65B7">
        <w:rPr>
          <w:sz w:val="28"/>
          <w:szCs w:val="28"/>
        </w:rPr>
        <w:t xml:space="preserve"> 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поссовета </w:t>
      </w:r>
      <w:r w:rsidRPr="00D168AD">
        <w:rPr>
          <w:sz w:val="28"/>
          <w:szCs w:val="28"/>
        </w:rPr>
        <w:t>для повышения рождаемости, снижения смертности и сокращения миграционного оттока</w:t>
      </w:r>
      <w:r>
        <w:rPr>
          <w:sz w:val="28"/>
          <w:szCs w:val="28"/>
        </w:rPr>
        <w:t xml:space="preserve"> ведет работу по таким важным направлениям в решении демографических проблем, как: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сохранение социальной инфраструктуры (школы,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>, клубы,  почтовые отделения);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0635">
        <w:rPr>
          <w:sz w:val="28"/>
          <w:szCs w:val="28"/>
        </w:rPr>
        <w:t>решение жилищного вопроса для семей, имеющих детей, посредством участия в целевых программах</w:t>
      </w:r>
      <w:r>
        <w:rPr>
          <w:sz w:val="28"/>
          <w:szCs w:val="28"/>
        </w:rPr>
        <w:t xml:space="preserve">; 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реконструкция действующих коммуникаций;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сообщение между населенными пунктами;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газификация и водоснабжение сел;</w:t>
      </w:r>
    </w:p>
    <w:p w:rsidR="006F7446" w:rsidRPr="00D168AD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8AD">
        <w:rPr>
          <w:sz w:val="28"/>
          <w:szCs w:val="28"/>
        </w:rPr>
        <w:t>создание безопасных условий труда на производстве, снижение травматизма;</w:t>
      </w:r>
    </w:p>
    <w:p w:rsidR="006F7446" w:rsidRPr="00D168AD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168AD">
        <w:rPr>
          <w:sz w:val="28"/>
          <w:szCs w:val="28"/>
        </w:rPr>
        <w:t>развитие сети ДОУ;</w:t>
      </w:r>
    </w:p>
    <w:p w:rsidR="006F7446" w:rsidRPr="00D168AD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168AD">
        <w:rPr>
          <w:sz w:val="28"/>
          <w:szCs w:val="28"/>
        </w:rPr>
        <w:t>укрепление здоровья, реабилитация инвалидов;</w:t>
      </w:r>
    </w:p>
    <w:p w:rsidR="006F7446" w:rsidRPr="00AE568D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168AD">
        <w:rPr>
          <w:sz w:val="28"/>
          <w:szCs w:val="28"/>
        </w:rPr>
        <w:t>обеспечение занятости населения;</w:t>
      </w:r>
    </w:p>
    <w:p w:rsidR="006F7446" w:rsidRPr="00D168AD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МКД, переселение населения из ветхого и аварийного жилфонда;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 массовой  физкультуры и спорта;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68AD">
        <w:rPr>
          <w:sz w:val="28"/>
          <w:szCs w:val="28"/>
        </w:rPr>
        <w:t xml:space="preserve"> экологическая безопасность и </w:t>
      </w:r>
      <w:proofErr w:type="gramStart"/>
      <w:r w:rsidRPr="00D168AD"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. 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из этих проблем решаются  через реализацию  федеральных, областных и районных </w:t>
      </w:r>
      <w:r w:rsidR="00BE1285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целевых  программ. </w:t>
      </w:r>
    </w:p>
    <w:p w:rsidR="006F7446" w:rsidRPr="0083516F" w:rsidRDefault="006F7446" w:rsidP="007B079C">
      <w:pPr>
        <w:pStyle w:val="a3"/>
        <w:ind w:firstLine="709"/>
        <w:rPr>
          <w:szCs w:val="28"/>
        </w:rPr>
      </w:pPr>
      <w:r w:rsidRPr="0083516F">
        <w:rPr>
          <w:szCs w:val="28"/>
        </w:rPr>
        <w:t>В рамках материальной поддержки семей при рождении и воспитании детей решаются задачи по представлению материнского (семейного) капитала при рождении второго и последующих детей, на сегодня практикуется направление этих средств на улучшение жилищных условий.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направлениями развития</w:t>
      </w:r>
      <w:r>
        <w:rPr>
          <w:sz w:val="28"/>
          <w:szCs w:val="28"/>
        </w:rPr>
        <w:t xml:space="preserve"> территории являются развитие  промышленного производства, сельского хозяйства, нефтедобыча, предпринимательство.</w:t>
      </w:r>
    </w:p>
    <w:p w:rsidR="006F7446" w:rsidRPr="00571009" w:rsidRDefault="006F7446" w:rsidP="007B079C">
      <w:pPr>
        <w:ind w:firstLine="709"/>
        <w:jc w:val="both"/>
        <w:rPr>
          <w:i/>
          <w:sz w:val="28"/>
          <w:szCs w:val="28"/>
        </w:rPr>
      </w:pPr>
      <w:r w:rsidRPr="008216CA">
        <w:rPr>
          <w:sz w:val="28"/>
          <w:szCs w:val="28"/>
        </w:rPr>
        <w:t>На территории Но</w:t>
      </w:r>
      <w:r>
        <w:rPr>
          <w:sz w:val="28"/>
          <w:szCs w:val="28"/>
        </w:rPr>
        <w:t>в</w:t>
      </w:r>
      <w:r w:rsidRPr="008216CA">
        <w:rPr>
          <w:sz w:val="28"/>
          <w:szCs w:val="28"/>
        </w:rPr>
        <w:t xml:space="preserve">осергиевского </w:t>
      </w:r>
      <w:r>
        <w:rPr>
          <w:sz w:val="28"/>
          <w:szCs w:val="28"/>
        </w:rPr>
        <w:t>поссовета</w:t>
      </w:r>
      <w:r w:rsidRPr="008216CA">
        <w:rPr>
          <w:sz w:val="28"/>
          <w:szCs w:val="28"/>
        </w:rPr>
        <w:t xml:space="preserve"> осуществляют свою деятельность различные промышленные предприятия, работающие в таких отраслях, как </w:t>
      </w:r>
      <w:r w:rsidRPr="00571009">
        <w:rPr>
          <w:i/>
          <w:sz w:val="28"/>
          <w:szCs w:val="28"/>
        </w:rPr>
        <w:t>«</w:t>
      </w:r>
      <w:r w:rsidRPr="00571009">
        <w:rPr>
          <w:b/>
          <w:i/>
          <w:sz w:val="28"/>
          <w:szCs w:val="28"/>
        </w:rPr>
        <w:t>Д</w:t>
      </w:r>
      <w:r w:rsidRPr="00571009">
        <w:rPr>
          <w:b/>
          <w:bCs/>
          <w:i/>
          <w:sz w:val="28"/>
          <w:szCs w:val="28"/>
        </w:rPr>
        <w:t>обыча полезных ископаемых», «Обрабатывающие производства», «Производство и распределе</w:t>
      </w:r>
      <w:r w:rsidR="001B3E2E">
        <w:rPr>
          <w:b/>
          <w:bCs/>
          <w:i/>
          <w:sz w:val="28"/>
          <w:szCs w:val="28"/>
        </w:rPr>
        <w:t>ние электроэнергии, газа и воды, «Пищевая промышленность», «Полиграфическая деятельность», «Транспорт», «Связь»</w:t>
      </w:r>
      <w:r w:rsidRPr="00571009">
        <w:rPr>
          <w:b/>
          <w:bCs/>
          <w:i/>
          <w:sz w:val="28"/>
          <w:szCs w:val="28"/>
        </w:rPr>
        <w:t>.</w:t>
      </w:r>
    </w:p>
    <w:p w:rsidR="006F7446" w:rsidRPr="008216CA" w:rsidRDefault="00EE630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Крупнейшими п</w:t>
      </w:r>
      <w:r w:rsidR="006F7446" w:rsidRPr="008216CA">
        <w:rPr>
          <w:sz w:val="28"/>
          <w:szCs w:val="28"/>
        </w:rPr>
        <w:t xml:space="preserve">редприятиями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6F7446" w:rsidRPr="008216CA">
        <w:rPr>
          <w:sz w:val="28"/>
          <w:szCs w:val="28"/>
        </w:rPr>
        <w:t xml:space="preserve">являются - </w:t>
      </w:r>
      <w:r w:rsidR="006F7446">
        <w:rPr>
          <w:sz w:val="28"/>
          <w:szCs w:val="28"/>
        </w:rPr>
        <w:t>ОО</w:t>
      </w:r>
      <w:r w:rsidR="006F7446" w:rsidRPr="008216CA">
        <w:rPr>
          <w:sz w:val="28"/>
          <w:szCs w:val="28"/>
        </w:rPr>
        <w:t xml:space="preserve">О «Терминал», </w:t>
      </w:r>
      <w:r w:rsidR="006F7446">
        <w:rPr>
          <w:sz w:val="28"/>
          <w:szCs w:val="28"/>
        </w:rPr>
        <w:t>ОА</w:t>
      </w:r>
      <w:r w:rsidR="001C172C">
        <w:rPr>
          <w:sz w:val="28"/>
          <w:szCs w:val="28"/>
        </w:rPr>
        <w:t xml:space="preserve">О «Новосергиевский маслозавод», </w:t>
      </w:r>
      <w:r w:rsidR="006F7446">
        <w:rPr>
          <w:sz w:val="28"/>
          <w:szCs w:val="28"/>
        </w:rPr>
        <w:t>ОАО «Новосергиевский элеватор»,</w:t>
      </w:r>
      <w:r w:rsidR="006F7446" w:rsidRPr="008216CA">
        <w:rPr>
          <w:sz w:val="28"/>
          <w:szCs w:val="28"/>
        </w:rPr>
        <w:t xml:space="preserve"> </w:t>
      </w:r>
      <w:r w:rsidR="001C172C">
        <w:rPr>
          <w:sz w:val="28"/>
          <w:szCs w:val="28"/>
        </w:rPr>
        <w:t>ОАО «Новосергиевский механический завод»</w:t>
      </w:r>
      <w:r w:rsidR="001C172C" w:rsidRPr="008216CA">
        <w:rPr>
          <w:sz w:val="28"/>
          <w:szCs w:val="28"/>
        </w:rPr>
        <w:t>,</w:t>
      </w:r>
      <w:r w:rsidR="001C172C">
        <w:rPr>
          <w:sz w:val="28"/>
          <w:szCs w:val="28"/>
        </w:rPr>
        <w:t xml:space="preserve"> </w:t>
      </w:r>
      <w:r w:rsidR="006F7446" w:rsidRPr="008216CA">
        <w:rPr>
          <w:sz w:val="28"/>
          <w:szCs w:val="28"/>
        </w:rPr>
        <w:t>предприяти</w:t>
      </w:r>
      <w:r w:rsidR="001C172C">
        <w:rPr>
          <w:sz w:val="28"/>
          <w:szCs w:val="28"/>
        </w:rPr>
        <w:t>е</w:t>
      </w:r>
      <w:r w:rsidR="006F7446" w:rsidRPr="008216CA">
        <w:rPr>
          <w:sz w:val="28"/>
          <w:szCs w:val="28"/>
        </w:rPr>
        <w:t xml:space="preserve"> потребительской кооперации - Центральное сельпо.</w:t>
      </w:r>
    </w:p>
    <w:p w:rsidR="006F7446" w:rsidRPr="004314C1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314C1">
        <w:rPr>
          <w:sz w:val="28"/>
          <w:szCs w:val="28"/>
        </w:rPr>
        <w:t>Динамика производства основных видов продукции по отраслям на 201</w:t>
      </w:r>
      <w:r w:rsidR="00BE1285">
        <w:rPr>
          <w:sz w:val="28"/>
          <w:szCs w:val="28"/>
        </w:rPr>
        <w:t>7</w:t>
      </w:r>
      <w:r w:rsidRPr="004314C1">
        <w:rPr>
          <w:sz w:val="28"/>
          <w:szCs w:val="28"/>
        </w:rPr>
        <w:t>-201</w:t>
      </w:r>
      <w:r w:rsidR="00BE1285">
        <w:rPr>
          <w:sz w:val="28"/>
          <w:szCs w:val="28"/>
        </w:rPr>
        <w:t>9</w:t>
      </w:r>
      <w:r w:rsidRPr="004314C1">
        <w:rPr>
          <w:sz w:val="28"/>
          <w:szCs w:val="28"/>
        </w:rPr>
        <w:t xml:space="preserve"> гг. рассчитана на основе статистических данных за первое полугодие 201</w:t>
      </w:r>
      <w:r w:rsidR="00EC01C9">
        <w:rPr>
          <w:sz w:val="28"/>
          <w:szCs w:val="28"/>
        </w:rPr>
        <w:t>6</w:t>
      </w:r>
      <w:r w:rsidRPr="004314C1">
        <w:rPr>
          <w:sz w:val="28"/>
          <w:szCs w:val="28"/>
        </w:rPr>
        <w:t xml:space="preserve"> года и оценки положения на рынках сбыта продукции по долгосрочным заключенным договорам.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rStyle w:val="a8"/>
          <w:szCs w:val="28"/>
        </w:rPr>
      </w:pPr>
    </w:p>
    <w:p w:rsidR="006F7446" w:rsidRPr="008216CA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C01C9">
        <w:rPr>
          <w:rStyle w:val="a8"/>
          <w:b w:val="0"/>
          <w:i w:val="0"/>
          <w:sz w:val="28"/>
          <w:szCs w:val="28"/>
        </w:rPr>
        <w:t>В отрасли</w:t>
      </w:r>
      <w:r w:rsidRPr="00EE1239">
        <w:rPr>
          <w:rStyle w:val="a8"/>
          <w:b w:val="0"/>
          <w:sz w:val="28"/>
          <w:szCs w:val="28"/>
        </w:rPr>
        <w:t xml:space="preserve"> </w:t>
      </w:r>
      <w:r w:rsidRPr="00D641C2">
        <w:rPr>
          <w:rStyle w:val="a8"/>
          <w:sz w:val="28"/>
          <w:szCs w:val="28"/>
        </w:rPr>
        <w:t>«Добыча полезных ископаемых»</w:t>
      </w:r>
      <w:r w:rsidRPr="00EE1239">
        <w:rPr>
          <w:rStyle w:val="a8"/>
          <w:sz w:val="28"/>
          <w:szCs w:val="28"/>
        </w:rPr>
        <w:t xml:space="preserve"> </w:t>
      </w:r>
      <w:r w:rsidRPr="00EC01C9">
        <w:rPr>
          <w:rStyle w:val="a8"/>
          <w:b w:val="0"/>
          <w:i w:val="0"/>
          <w:sz w:val="28"/>
          <w:szCs w:val="28"/>
        </w:rPr>
        <w:t>работает предприятие</w:t>
      </w:r>
      <w:r w:rsidRPr="00EE1239">
        <w:rPr>
          <w:rStyle w:val="a8"/>
          <w:sz w:val="28"/>
          <w:szCs w:val="28"/>
        </w:rPr>
        <w:t xml:space="preserve"> </w:t>
      </w:r>
      <w:r w:rsidRPr="00EE1239">
        <w:rPr>
          <w:sz w:val="28"/>
          <w:szCs w:val="28"/>
        </w:rPr>
        <w:t xml:space="preserve">ООО </w:t>
      </w:r>
      <w:r w:rsidRPr="008216CA">
        <w:rPr>
          <w:sz w:val="28"/>
          <w:szCs w:val="28"/>
        </w:rPr>
        <w:t>«Терминал» (услуги по подраб</w:t>
      </w:r>
      <w:r>
        <w:rPr>
          <w:sz w:val="28"/>
          <w:szCs w:val="28"/>
        </w:rPr>
        <w:t>отке</w:t>
      </w:r>
      <w:r w:rsidRPr="008216CA">
        <w:rPr>
          <w:sz w:val="28"/>
          <w:szCs w:val="28"/>
        </w:rPr>
        <w:t xml:space="preserve"> нефтепродуктов, производство ши</w:t>
      </w:r>
      <w:r>
        <w:rPr>
          <w:sz w:val="28"/>
          <w:szCs w:val="28"/>
        </w:rPr>
        <w:t xml:space="preserve">роких фракций легких водородов). 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05C9E">
        <w:rPr>
          <w:sz w:val="28"/>
          <w:szCs w:val="28"/>
        </w:rPr>
        <w:t xml:space="preserve">В ООО «Терминал» </w:t>
      </w:r>
      <w:r w:rsidRPr="00EC01C9">
        <w:rPr>
          <w:b/>
          <w:sz w:val="28"/>
          <w:szCs w:val="28"/>
        </w:rPr>
        <w:t>в 201</w:t>
      </w:r>
      <w:r w:rsidR="00D05C9E" w:rsidRPr="00EC01C9">
        <w:rPr>
          <w:b/>
          <w:sz w:val="28"/>
          <w:szCs w:val="28"/>
        </w:rPr>
        <w:t>5</w:t>
      </w:r>
      <w:r w:rsidRPr="00EC01C9">
        <w:rPr>
          <w:b/>
          <w:sz w:val="28"/>
          <w:szCs w:val="28"/>
        </w:rPr>
        <w:t xml:space="preserve"> г.</w:t>
      </w:r>
      <w:r w:rsidRPr="00D05C9E">
        <w:rPr>
          <w:sz w:val="28"/>
          <w:szCs w:val="28"/>
        </w:rPr>
        <w:t xml:space="preserve"> объемы производства </w:t>
      </w:r>
      <w:r w:rsidR="003400F8">
        <w:rPr>
          <w:sz w:val="28"/>
          <w:szCs w:val="28"/>
        </w:rPr>
        <w:t>с</w:t>
      </w:r>
      <w:r w:rsidR="00EC01C9">
        <w:rPr>
          <w:sz w:val="28"/>
          <w:szCs w:val="28"/>
        </w:rPr>
        <w:t>ократились на 0,3%</w:t>
      </w:r>
      <w:r w:rsidRPr="00D05C9E">
        <w:rPr>
          <w:sz w:val="28"/>
          <w:szCs w:val="28"/>
        </w:rPr>
        <w:t>.</w:t>
      </w:r>
      <w:r w:rsidRPr="00BA6ED5">
        <w:rPr>
          <w:sz w:val="28"/>
          <w:szCs w:val="28"/>
        </w:rPr>
        <w:t xml:space="preserve"> 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rStyle w:val="a8"/>
          <w:szCs w:val="28"/>
        </w:rPr>
      </w:pPr>
      <w:r w:rsidRPr="00BA6ED5">
        <w:rPr>
          <w:sz w:val="28"/>
          <w:szCs w:val="28"/>
        </w:rPr>
        <w:lastRenderedPageBreak/>
        <w:t xml:space="preserve">В ООО «Терминал»  </w:t>
      </w:r>
      <w:r w:rsidR="00EC01C9">
        <w:rPr>
          <w:sz w:val="28"/>
          <w:szCs w:val="28"/>
        </w:rPr>
        <w:t xml:space="preserve">ведутся работы по модернизации и реконструкции существующего оборудования, сооружений, машин и механизмов. </w:t>
      </w:r>
      <w:r w:rsidRPr="000377AB">
        <w:rPr>
          <w:sz w:val="28"/>
          <w:szCs w:val="28"/>
        </w:rPr>
        <w:t xml:space="preserve">Суть - </w:t>
      </w:r>
      <w:r>
        <w:rPr>
          <w:sz w:val="28"/>
          <w:szCs w:val="28"/>
        </w:rPr>
        <w:t>у</w:t>
      </w:r>
      <w:r w:rsidRPr="000377AB">
        <w:rPr>
          <w:sz w:val="28"/>
          <w:szCs w:val="28"/>
        </w:rPr>
        <w:t>тилизация попутного нефтяного газа, сокращение выбросов вредных веществ в окружающую среду.</w:t>
      </w:r>
      <w:r w:rsidRPr="00D64BF8">
        <w:rPr>
          <w:rStyle w:val="a8"/>
          <w:szCs w:val="28"/>
        </w:rPr>
        <w:t xml:space="preserve"> </w:t>
      </w:r>
    </w:p>
    <w:p w:rsidR="00EC01C9" w:rsidRPr="000E3EB2" w:rsidRDefault="00EC01C9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EC01C9">
        <w:rPr>
          <w:rStyle w:val="a8"/>
          <w:b w:val="0"/>
          <w:i w:val="0"/>
          <w:sz w:val="28"/>
          <w:szCs w:val="28"/>
        </w:rPr>
        <w:t xml:space="preserve">По оценке </w:t>
      </w:r>
      <w:r w:rsidRPr="00EC01C9">
        <w:rPr>
          <w:rStyle w:val="a8"/>
          <w:i w:val="0"/>
          <w:sz w:val="28"/>
          <w:szCs w:val="28"/>
        </w:rPr>
        <w:t>2016 года</w:t>
      </w:r>
      <w:r w:rsidRPr="00EC01C9">
        <w:rPr>
          <w:rStyle w:val="a8"/>
          <w:b w:val="0"/>
          <w:i w:val="0"/>
          <w:sz w:val="28"/>
          <w:szCs w:val="28"/>
        </w:rPr>
        <w:t xml:space="preserve"> в отрасли</w:t>
      </w:r>
      <w:r w:rsidRPr="000E3EB2">
        <w:rPr>
          <w:rStyle w:val="a8"/>
          <w:b w:val="0"/>
          <w:sz w:val="28"/>
          <w:szCs w:val="28"/>
        </w:rPr>
        <w:t xml:space="preserve"> </w:t>
      </w:r>
      <w:r w:rsidRPr="000E3EB2">
        <w:rPr>
          <w:rStyle w:val="a8"/>
          <w:sz w:val="28"/>
          <w:szCs w:val="28"/>
        </w:rPr>
        <w:t xml:space="preserve">«Добыча полезных ископаемых» </w:t>
      </w:r>
      <w:r>
        <w:rPr>
          <w:rStyle w:val="a8"/>
          <w:b w:val="0"/>
          <w:i w:val="0"/>
          <w:sz w:val="28"/>
          <w:szCs w:val="28"/>
        </w:rPr>
        <w:t>п</w:t>
      </w:r>
      <w:r w:rsidRPr="000E3EB2">
        <w:rPr>
          <w:sz w:val="28"/>
          <w:szCs w:val="28"/>
        </w:rPr>
        <w:t xml:space="preserve">рогнозируется </w:t>
      </w:r>
      <w:r>
        <w:rPr>
          <w:sz w:val="28"/>
          <w:szCs w:val="28"/>
        </w:rPr>
        <w:t>индекс</w:t>
      </w:r>
      <w:r w:rsidRPr="000E3EB2">
        <w:rPr>
          <w:sz w:val="28"/>
          <w:szCs w:val="28"/>
        </w:rPr>
        <w:t xml:space="preserve"> производства </w:t>
      </w:r>
      <w:r>
        <w:rPr>
          <w:sz w:val="28"/>
          <w:szCs w:val="28"/>
        </w:rPr>
        <w:t>100,8</w:t>
      </w:r>
      <w:r w:rsidRPr="000E3EB2">
        <w:rPr>
          <w:sz w:val="28"/>
          <w:szCs w:val="28"/>
        </w:rPr>
        <w:t>%. На предприят</w:t>
      </w:r>
      <w:proofErr w:type="gramStart"/>
      <w:r w:rsidRPr="000E3EB2">
        <w:rPr>
          <w:sz w:val="28"/>
          <w:szCs w:val="28"/>
        </w:rPr>
        <w:t>ии ООО</w:t>
      </w:r>
      <w:proofErr w:type="gramEnd"/>
      <w:r w:rsidRPr="000E3EB2">
        <w:rPr>
          <w:sz w:val="28"/>
          <w:szCs w:val="28"/>
        </w:rPr>
        <w:t xml:space="preserve"> «Терминал» </w:t>
      </w:r>
      <w:r w:rsidRPr="00BD0C36">
        <w:rPr>
          <w:sz w:val="28"/>
          <w:szCs w:val="28"/>
        </w:rPr>
        <w:t xml:space="preserve">ведутся работы по модернизации и реконструкции существующего оборудования, сооружений, машин и механизмов. Объем инвестиций составит </w:t>
      </w:r>
      <w:r>
        <w:rPr>
          <w:sz w:val="28"/>
          <w:szCs w:val="28"/>
        </w:rPr>
        <w:t>25,8</w:t>
      </w:r>
      <w:r w:rsidRPr="003176BF">
        <w:rPr>
          <w:color w:val="FF0000"/>
          <w:sz w:val="28"/>
          <w:szCs w:val="28"/>
        </w:rPr>
        <w:t xml:space="preserve"> </w:t>
      </w:r>
      <w:r w:rsidRPr="00BD0C36">
        <w:rPr>
          <w:sz w:val="28"/>
          <w:szCs w:val="28"/>
        </w:rPr>
        <w:t>млн. руб.</w:t>
      </w:r>
    </w:p>
    <w:p w:rsidR="00EC01C9" w:rsidRPr="000E3EB2" w:rsidRDefault="00EC01C9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EC01C9">
        <w:rPr>
          <w:rStyle w:val="a8"/>
          <w:i w:val="0"/>
          <w:sz w:val="28"/>
          <w:szCs w:val="28"/>
        </w:rPr>
        <w:t>В 2017-2019 гг</w:t>
      </w:r>
      <w:r w:rsidRPr="00EC01C9">
        <w:rPr>
          <w:rStyle w:val="a8"/>
          <w:b w:val="0"/>
          <w:i w:val="0"/>
          <w:sz w:val="28"/>
          <w:szCs w:val="28"/>
        </w:rPr>
        <w:t>. в отрасли</w:t>
      </w:r>
      <w:r w:rsidRPr="00D05C9E">
        <w:rPr>
          <w:rStyle w:val="a8"/>
          <w:b w:val="0"/>
          <w:sz w:val="28"/>
          <w:szCs w:val="28"/>
        </w:rPr>
        <w:t xml:space="preserve"> </w:t>
      </w:r>
      <w:r w:rsidRPr="000E3EB2">
        <w:rPr>
          <w:rStyle w:val="a8"/>
          <w:sz w:val="28"/>
          <w:szCs w:val="28"/>
        </w:rPr>
        <w:t xml:space="preserve">«Добыча полезных ископаемых» </w:t>
      </w:r>
      <w:r>
        <w:rPr>
          <w:rStyle w:val="a8"/>
          <w:b w:val="0"/>
          <w:i w:val="0"/>
          <w:sz w:val="28"/>
          <w:szCs w:val="28"/>
        </w:rPr>
        <w:t>т</w:t>
      </w:r>
      <w:r w:rsidRPr="000E3EB2">
        <w:rPr>
          <w:sz w:val="28"/>
          <w:szCs w:val="28"/>
        </w:rPr>
        <w:t>емпы роста составят: в 201</w:t>
      </w:r>
      <w:r>
        <w:rPr>
          <w:sz w:val="28"/>
          <w:szCs w:val="28"/>
        </w:rPr>
        <w:t>7</w:t>
      </w:r>
      <w:r w:rsidRPr="000E3EB2">
        <w:rPr>
          <w:sz w:val="28"/>
          <w:szCs w:val="28"/>
        </w:rPr>
        <w:t xml:space="preserve"> г. – 10</w:t>
      </w:r>
      <w:r>
        <w:rPr>
          <w:sz w:val="28"/>
          <w:szCs w:val="28"/>
        </w:rPr>
        <w:t>0,0</w:t>
      </w:r>
      <w:r w:rsidRPr="000E3EB2">
        <w:rPr>
          <w:sz w:val="28"/>
          <w:szCs w:val="28"/>
        </w:rPr>
        <w:t>%; в 201</w:t>
      </w:r>
      <w:r>
        <w:rPr>
          <w:sz w:val="28"/>
          <w:szCs w:val="28"/>
        </w:rPr>
        <w:t>8</w:t>
      </w:r>
      <w:r w:rsidRPr="000E3EB2">
        <w:rPr>
          <w:sz w:val="28"/>
          <w:szCs w:val="28"/>
        </w:rPr>
        <w:t xml:space="preserve"> г. – 10</w:t>
      </w:r>
      <w:r>
        <w:rPr>
          <w:sz w:val="28"/>
          <w:szCs w:val="28"/>
        </w:rPr>
        <w:t>0,8</w:t>
      </w:r>
      <w:r w:rsidRPr="000E3EB2">
        <w:rPr>
          <w:sz w:val="28"/>
          <w:szCs w:val="28"/>
        </w:rPr>
        <w:t>%; в 201</w:t>
      </w:r>
      <w:r>
        <w:rPr>
          <w:sz w:val="28"/>
          <w:szCs w:val="28"/>
        </w:rPr>
        <w:t>9</w:t>
      </w:r>
      <w:r w:rsidRPr="000E3EB2">
        <w:rPr>
          <w:sz w:val="28"/>
          <w:szCs w:val="28"/>
        </w:rPr>
        <w:t xml:space="preserve"> г. – 10</w:t>
      </w:r>
      <w:r>
        <w:rPr>
          <w:sz w:val="28"/>
          <w:szCs w:val="28"/>
        </w:rPr>
        <w:t>1,8</w:t>
      </w:r>
      <w:r w:rsidRPr="000E3EB2">
        <w:rPr>
          <w:sz w:val="28"/>
          <w:szCs w:val="28"/>
        </w:rPr>
        <w:t xml:space="preserve">%. </w:t>
      </w:r>
    </w:p>
    <w:p w:rsidR="00EC01C9" w:rsidRPr="00932023" w:rsidRDefault="00EC01C9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932023">
        <w:rPr>
          <w:sz w:val="28"/>
          <w:szCs w:val="28"/>
        </w:rPr>
        <w:t xml:space="preserve">В </w:t>
      </w:r>
      <w:r>
        <w:rPr>
          <w:sz w:val="28"/>
          <w:szCs w:val="28"/>
        </w:rPr>
        <w:t>ОО</w:t>
      </w:r>
      <w:r w:rsidRPr="00932023">
        <w:rPr>
          <w:sz w:val="28"/>
          <w:szCs w:val="28"/>
        </w:rPr>
        <w:t xml:space="preserve">О «Терминал» продолжится реализация инвестиционного проекта «Модернизация и реконструкция существующего оборудования, сооружений, машин и механизмов». </w:t>
      </w:r>
    </w:p>
    <w:p w:rsidR="006F7446" w:rsidRPr="000E3EB2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D05C9E">
        <w:rPr>
          <w:sz w:val="28"/>
          <w:szCs w:val="28"/>
        </w:rPr>
        <w:t>На предприят</w:t>
      </w:r>
      <w:proofErr w:type="gramStart"/>
      <w:r w:rsidRPr="00D05C9E">
        <w:rPr>
          <w:sz w:val="28"/>
          <w:szCs w:val="28"/>
        </w:rPr>
        <w:t>ии ООО</w:t>
      </w:r>
      <w:proofErr w:type="gramEnd"/>
      <w:r w:rsidRPr="00D05C9E">
        <w:rPr>
          <w:sz w:val="28"/>
          <w:szCs w:val="28"/>
        </w:rPr>
        <w:t xml:space="preserve"> «Терминал» будут вестись работы по расширению действующих мощностей по приему, переработке и отгрузки нефти и газа в связи с ростом поставляемого сырья. На предприятии завершится реализация инвестиционного проекта  «Расширение мощностей по приему, переработке и отгрузки нефти и газа в связи с ростом поставляемого сырья».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E1239">
        <w:rPr>
          <w:rStyle w:val="a8"/>
          <w:sz w:val="28"/>
          <w:szCs w:val="28"/>
        </w:rPr>
        <w:t>Обрабатывающие производства</w:t>
      </w:r>
      <w:r w:rsidRPr="008216C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Pr="008216CA">
        <w:rPr>
          <w:sz w:val="28"/>
          <w:szCs w:val="28"/>
        </w:rPr>
        <w:t xml:space="preserve"> ОАО «Новосергиевский маслоза</w:t>
      </w:r>
      <w:r>
        <w:rPr>
          <w:sz w:val="28"/>
          <w:szCs w:val="28"/>
        </w:rPr>
        <w:t>вод»,</w:t>
      </w:r>
      <w:r w:rsidRPr="008216CA">
        <w:rPr>
          <w:sz w:val="28"/>
          <w:szCs w:val="28"/>
        </w:rPr>
        <w:t xml:space="preserve"> Центральное сельпо,</w:t>
      </w:r>
      <w:r>
        <w:rPr>
          <w:sz w:val="28"/>
          <w:szCs w:val="28"/>
        </w:rPr>
        <w:t xml:space="preserve"> </w:t>
      </w:r>
      <w:r w:rsidR="00345E16">
        <w:rPr>
          <w:sz w:val="28"/>
          <w:szCs w:val="28"/>
        </w:rPr>
        <w:t>П</w:t>
      </w:r>
      <w:r>
        <w:rPr>
          <w:sz w:val="28"/>
          <w:szCs w:val="28"/>
        </w:rPr>
        <w:t>АО «Новосергиевский</w:t>
      </w:r>
      <w:r w:rsidRPr="008216CA">
        <w:rPr>
          <w:sz w:val="28"/>
          <w:szCs w:val="28"/>
        </w:rPr>
        <w:t xml:space="preserve"> элеватор</w:t>
      </w:r>
      <w:r>
        <w:rPr>
          <w:sz w:val="28"/>
          <w:szCs w:val="28"/>
        </w:rPr>
        <w:t>»</w:t>
      </w:r>
      <w:r w:rsidRPr="008216CA">
        <w:rPr>
          <w:sz w:val="28"/>
          <w:szCs w:val="28"/>
        </w:rPr>
        <w:t>, сельскохозяйственные предприятия, МУП «Б</w:t>
      </w:r>
      <w:r>
        <w:rPr>
          <w:sz w:val="28"/>
          <w:szCs w:val="28"/>
        </w:rPr>
        <w:t>ОН», МУП «Новосергиевка-</w:t>
      </w:r>
      <w:r w:rsidRPr="008216CA">
        <w:rPr>
          <w:sz w:val="28"/>
          <w:szCs w:val="28"/>
        </w:rPr>
        <w:t>АКВА</w:t>
      </w:r>
      <w:r>
        <w:rPr>
          <w:sz w:val="28"/>
          <w:szCs w:val="28"/>
        </w:rPr>
        <w:t>»</w:t>
      </w:r>
      <w:r w:rsidRPr="008216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ГУП «Новосергиевский </w:t>
      </w:r>
      <w:r w:rsidRPr="008216CA">
        <w:rPr>
          <w:sz w:val="28"/>
          <w:szCs w:val="28"/>
        </w:rPr>
        <w:t>лесхоз</w:t>
      </w:r>
      <w:r>
        <w:rPr>
          <w:sz w:val="28"/>
          <w:szCs w:val="28"/>
        </w:rPr>
        <w:t>»</w:t>
      </w:r>
      <w:r w:rsidRPr="008216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ГУП «Редакция газеты «Голос глубинки»</w:t>
      </w:r>
      <w:r w:rsidRPr="008216CA">
        <w:rPr>
          <w:sz w:val="28"/>
          <w:szCs w:val="28"/>
        </w:rPr>
        <w:t>, ОАО «Новосерги</w:t>
      </w:r>
      <w:r>
        <w:rPr>
          <w:sz w:val="28"/>
          <w:szCs w:val="28"/>
        </w:rPr>
        <w:t>е</w:t>
      </w:r>
      <w:r w:rsidRPr="008216CA">
        <w:rPr>
          <w:sz w:val="28"/>
          <w:szCs w:val="28"/>
        </w:rPr>
        <w:t>вский мех</w:t>
      </w:r>
      <w:r>
        <w:rPr>
          <w:sz w:val="28"/>
          <w:szCs w:val="28"/>
        </w:rPr>
        <w:t>анический завод</w:t>
      </w:r>
      <w:r w:rsidRPr="008216CA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216CA">
        <w:rPr>
          <w:sz w:val="28"/>
          <w:szCs w:val="28"/>
        </w:rPr>
        <w:t xml:space="preserve">производство продовольственных товаров </w:t>
      </w:r>
      <w:r>
        <w:rPr>
          <w:sz w:val="28"/>
          <w:szCs w:val="28"/>
        </w:rPr>
        <w:t>и товаров народного потребления.</w:t>
      </w:r>
      <w:r w:rsidRPr="00DE7355">
        <w:rPr>
          <w:sz w:val="28"/>
          <w:szCs w:val="28"/>
        </w:rPr>
        <w:t xml:space="preserve"> </w:t>
      </w:r>
    </w:p>
    <w:p w:rsidR="006F7446" w:rsidRPr="00B90592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90592">
        <w:rPr>
          <w:sz w:val="28"/>
          <w:szCs w:val="28"/>
        </w:rPr>
        <w:t>В обрабатывающей отрасли в 201</w:t>
      </w:r>
      <w:r w:rsidR="0042573D">
        <w:rPr>
          <w:sz w:val="28"/>
          <w:szCs w:val="28"/>
        </w:rPr>
        <w:t>5</w:t>
      </w:r>
      <w:r w:rsidRPr="00B90592">
        <w:rPr>
          <w:sz w:val="28"/>
          <w:szCs w:val="28"/>
        </w:rPr>
        <w:t xml:space="preserve"> г. темп роста составил </w:t>
      </w:r>
      <w:r w:rsidR="0042573D">
        <w:rPr>
          <w:sz w:val="28"/>
          <w:szCs w:val="28"/>
        </w:rPr>
        <w:t>134,8</w:t>
      </w:r>
      <w:r w:rsidRPr="00B90592">
        <w:rPr>
          <w:sz w:val="28"/>
          <w:szCs w:val="28"/>
        </w:rPr>
        <w:t>%.</w:t>
      </w:r>
    </w:p>
    <w:p w:rsidR="006F7446" w:rsidRPr="00B90592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90592">
        <w:rPr>
          <w:sz w:val="28"/>
          <w:szCs w:val="28"/>
        </w:rPr>
        <w:t>По оценке 201</w:t>
      </w:r>
      <w:r w:rsidR="0042573D">
        <w:rPr>
          <w:sz w:val="28"/>
          <w:szCs w:val="28"/>
        </w:rPr>
        <w:t>6</w:t>
      </w:r>
      <w:r w:rsidRPr="00B90592">
        <w:rPr>
          <w:sz w:val="28"/>
          <w:szCs w:val="28"/>
        </w:rPr>
        <w:t xml:space="preserve"> г. ожидается </w:t>
      </w:r>
      <w:r w:rsidR="0042573D">
        <w:rPr>
          <w:sz w:val="28"/>
          <w:szCs w:val="28"/>
        </w:rPr>
        <w:t>увелич</w:t>
      </w:r>
      <w:r w:rsidR="00B90592">
        <w:rPr>
          <w:sz w:val="28"/>
          <w:szCs w:val="28"/>
        </w:rPr>
        <w:t>ение</w:t>
      </w:r>
      <w:r w:rsidRPr="00B90592">
        <w:rPr>
          <w:sz w:val="28"/>
          <w:szCs w:val="28"/>
        </w:rPr>
        <w:t xml:space="preserve"> объемов производства </w:t>
      </w:r>
      <w:r w:rsidR="0042573D">
        <w:rPr>
          <w:sz w:val="28"/>
          <w:szCs w:val="28"/>
        </w:rPr>
        <w:t>на 4,8</w:t>
      </w:r>
      <w:r w:rsidRPr="00B90592">
        <w:rPr>
          <w:sz w:val="28"/>
          <w:szCs w:val="28"/>
        </w:rPr>
        <w:t>%.</w:t>
      </w:r>
    </w:p>
    <w:p w:rsidR="00345E16" w:rsidRDefault="00345E1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0E3EB2">
        <w:rPr>
          <w:rStyle w:val="a8"/>
          <w:b w:val="0"/>
          <w:sz w:val="28"/>
          <w:szCs w:val="28"/>
        </w:rPr>
        <w:t xml:space="preserve">В </w:t>
      </w:r>
      <w:r w:rsidRPr="000E3EB2">
        <w:rPr>
          <w:rStyle w:val="a8"/>
          <w:sz w:val="28"/>
          <w:szCs w:val="28"/>
        </w:rPr>
        <w:t xml:space="preserve">обрабатывающих отраслях </w:t>
      </w:r>
      <w:r>
        <w:rPr>
          <w:rStyle w:val="a8"/>
          <w:b w:val="0"/>
          <w:i w:val="0"/>
          <w:sz w:val="28"/>
          <w:szCs w:val="28"/>
        </w:rPr>
        <w:t>т</w:t>
      </w:r>
      <w:r w:rsidRPr="000E3EB2">
        <w:rPr>
          <w:sz w:val="28"/>
          <w:szCs w:val="28"/>
        </w:rPr>
        <w:t>емпы роста составят: в 201</w:t>
      </w:r>
      <w:r>
        <w:rPr>
          <w:sz w:val="28"/>
          <w:szCs w:val="28"/>
        </w:rPr>
        <w:t>7</w:t>
      </w:r>
      <w:r w:rsidRPr="000E3EB2">
        <w:rPr>
          <w:sz w:val="28"/>
          <w:szCs w:val="28"/>
        </w:rPr>
        <w:t xml:space="preserve"> г. – 10</w:t>
      </w:r>
      <w:r>
        <w:rPr>
          <w:sz w:val="28"/>
          <w:szCs w:val="28"/>
        </w:rPr>
        <w:t>4,2</w:t>
      </w:r>
      <w:r w:rsidRPr="000E3EB2">
        <w:rPr>
          <w:sz w:val="28"/>
          <w:szCs w:val="28"/>
        </w:rPr>
        <w:t>%; в 201</w:t>
      </w:r>
      <w:r>
        <w:rPr>
          <w:sz w:val="28"/>
          <w:szCs w:val="28"/>
        </w:rPr>
        <w:t>8</w:t>
      </w:r>
      <w:r w:rsidRPr="000E3EB2">
        <w:rPr>
          <w:sz w:val="28"/>
          <w:szCs w:val="28"/>
        </w:rPr>
        <w:t xml:space="preserve"> г. – 10</w:t>
      </w:r>
      <w:r>
        <w:rPr>
          <w:sz w:val="28"/>
          <w:szCs w:val="28"/>
        </w:rPr>
        <w:t>6,1</w:t>
      </w:r>
      <w:r w:rsidRPr="000E3EB2">
        <w:rPr>
          <w:sz w:val="28"/>
          <w:szCs w:val="28"/>
        </w:rPr>
        <w:t>%; в 201</w:t>
      </w:r>
      <w:r>
        <w:rPr>
          <w:sz w:val="28"/>
          <w:szCs w:val="28"/>
        </w:rPr>
        <w:t>9</w:t>
      </w:r>
      <w:r w:rsidRPr="000E3EB2">
        <w:rPr>
          <w:sz w:val="28"/>
          <w:szCs w:val="28"/>
        </w:rPr>
        <w:t xml:space="preserve"> г. – 10</w:t>
      </w:r>
      <w:r>
        <w:rPr>
          <w:sz w:val="28"/>
          <w:szCs w:val="28"/>
        </w:rPr>
        <w:t>6,4</w:t>
      </w:r>
      <w:r w:rsidRPr="000E3EB2">
        <w:rPr>
          <w:sz w:val="28"/>
          <w:szCs w:val="28"/>
        </w:rPr>
        <w:t xml:space="preserve">%. </w:t>
      </w:r>
    </w:p>
    <w:p w:rsidR="00345E16" w:rsidRPr="00AA2C58" w:rsidRDefault="00345E1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C0EF3">
        <w:rPr>
          <w:b/>
          <w:sz w:val="28"/>
          <w:szCs w:val="28"/>
        </w:rPr>
        <w:t>В пищевой промышленности</w:t>
      </w:r>
      <w:r>
        <w:rPr>
          <w:sz w:val="28"/>
          <w:szCs w:val="28"/>
        </w:rPr>
        <w:t xml:space="preserve"> </w:t>
      </w:r>
      <w:r w:rsidR="00013FB8">
        <w:rPr>
          <w:sz w:val="28"/>
          <w:szCs w:val="28"/>
        </w:rPr>
        <w:t xml:space="preserve">в 2015 году </w:t>
      </w:r>
      <w:r w:rsidRPr="00275A23">
        <w:rPr>
          <w:sz w:val="28"/>
          <w:szCs w:val="28"/>
        </w:rPr>
        <w:t>индекс производства</w:t>
      </w:r>
      <w:r>
        <w:rPr>
          <w:sz w:val="28"/>
          <w:szCs w:val="28"/>
        </w:rPr>
        <w:t xml:space="preserve"> составил 92 %. Основная причина - снижение объемов производства по причине трудной экономической ситуации в районе и в целом в РФ. Но потенциал к увеличению объемов продукции и развитию имеется, например, у </w:t>
      </w:r>
      <w:r w:rsidRPr="008216CA">
        <w:rPr>
          <w:sz w:val="28"/>
          <w:szCs w:val="28"/>
        </w:rPr>
        <w:t>ОАО «Новосергиевский маслоза</w:t>
      </w:r>
      <w:r>
        <w:rPr>
          <w:sz w:val="28"/>
          <w:szCs w:val="28"/>
        </w:rPr>
        <w:t xml:space="preserve">вод», продукция которого пользуется спросом и за территорией нашего района. </w:t>
      </w:r>
      <w:r w:rsidRPr="00AA2C58">
        <w:rPr>
          <w:sz w:val="28"/>
          <w:szCs w:val="28"/>
        </w:rPr>
        <w:t xml:space="preserve">Предприятие в 2015 г. установило </w:t>
      </w:r>
      <w:proofErr w:type="spellStart"/>
      <w:r w:rsidRPr="00AA2C58">
        <w:rPr>
          <w:sz w:val="28"/>
          <w:szCs w:val="28"/>
        </w:rPr>
        <w:t>газопоршневую</w:t>
      </w:r>
      <w:proofErr w:type="spellEnd"/>
      <w:r w:rsidRPr="00AA2C58">
        <w:rPr>
          <w:sz w:val="28"/>
          <w:szCs w:val="28"/>
        </w:rPr>
        <w:t xml:space="preserve"> установку для производства электроэнергии и, тем самым, снижает размер издержек на производство. </w:t>
      </w:r>
    </w:p>
    <w:p w:rsidR="00262A05" w:rsidRDefault="00262A05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участвует в выставках областного и федерального значения, нередко занимая призовые места. </w:t>
      </w:r>
    </w:p>
    <w:p w:rsidR="00013FB8" w:rsidRPr="00BD0C36" w:rsidRDefault="00013FB8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0E3EB2">
        <w:rPr>
          <w:b/>
          <w:sz w:val="28"/>
          <w:szCs w:val="28"/>
        </w:rPr>
        <w:t>роизводств</w:t>
      </w:r>
      <w:r>
        <w:rPr>
          <w:b/>
          <w:sz w:val="28"/>
          <w:szCs w:val="28"/>
        </w:rPr>
        <w:t>о</w:t>
      </w:r>
      <w:r w:rsidRPr="000E3EB2">
        <w:rPr>
          <w:b/>
          <w:sz w:val="28"/>
          <w:szCs w:val="28"/>
        </w:rPr>
        <w:t xml:space="preserve"> пищевых продуктов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оценке 2016 года индекс производства составит 100,3%.</w:t>
      </w:r>
    </w:p>
    <w:p w:rsidR="00013FB8" w:rsidRPr="00AA2C58" w:rsidRDefault="00013FB8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lastRenderedPageBreak/>
        <w:t>ОАО «Новосергиевский маслозавод» в 2016 году планирует приобретение транспортных средств и оборудования.</w:t>
      </w:r>
    </w:p>
    <w:p w:rsidR="00013FB8" w:rsidRPr="00AA2C58" w:rsidRDefault="00013FB8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A2C58">
        <w:rPr>
          <w:sz w:val="28"/>
          <w:szCs w:val="28"/>
        </w:rPr>
        <w:t>Планируется приобретение техники, оборудова</w:t>
      </w:r>
      <w:r>
        <w:rPr>
          <w:sz w:val="28"/>
          <w:szCs w:val="28"/>
        </w:rPr>
        <w:t>ния, реконструкция зерносклада П</w:t>
      </w:r>
      <w:r w:rsidRPr="00AA2C58">
        <w:rPr>
          <w:sz w:val="28"/>
          <w:szCs w:val="28"/>
        </w:rPr>
        <w:t>АО «Новосергиевский элеватор».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C55D3">
        <w:rPr>
          <w:b/>
          <w:i/>
          <w:sz w:val="28"/>
          <w:szCs w:val="28"/>
        </w:rPr>
        <w:t>В производстве пищевых продуктов на 201</w:t>
      </w:r>
      <w:r w:rsidR="00013FB8">
        <w:rPr>
          <w:b/>
          <w:i/>
          <w:sz w:val="28"/>
          <w:szCs w:val="28"/>
        </w:rPr>
        <w:t>7</w:t>
      </w:r>
      <w:r w:rsidRPr="009C55D3">
        <w:rPr>
          <w:b/>
          <w:i/>
          <w:sz w:val="28"/>
          <w:szCs w:val="28"/>
        </w:rPr>
        <w:t>-201</w:t>
      </w:r>
      <w:r w:rsidR="00013FB8">
        <w:rPr>
          <w:b/>
          <w:i/>
          <w:sz w:val="28"/>
          <w:szCs w:val="28"/>
        </w:rPr>
        <w:t>9</w:t>
      </w:r>
      <w:r w:rsidR="007B079C">
        <w:rPr>
          <w:b/>
          <w:i/>
          <w:sz w:val="28"/>
          <w:szCs w:val="28"/>
        </w:rPr>
        <w:t xml:space="preserve">гг. </w:t>
      </w:r>
      <w:r w:rsidRPr="009C55D3">
        <w:rPr>
          <w:sz w:val="28"/>
          <w:szCs w:val="28"/>
        </w:rPr>
        <w:t>прогнозируется небольшой рост: в 201</w:t>
      </w:r>
      <w:r w:rsidR="00013FB8">
        <w:rPr>
          <w:sz w:val="28"/>
          <w:szCs w:val="28"/>
        </w:rPr>
        <w:t>7</w:t>
      </w:r>
      <w:r w:rsidR="009C55D3" w:rsidRPr="009C55D3">
        <w:rPr>
          <w:sz w:val="28"/>
          <w:szCs w:val="28"/>
        </w:rPr>
        <w:t xml:space="preserve"> г. – 10</w:t>
      </w:r>
      <w:r w:rsidR="00262A05">
        <w:rPr>
          <w:sz w:val="28"/>
          <w:szCs w:val="28"/>
        </w:rPr>
        <w:t>2,</w:t>
      </w:r>
      <w:r w:rsidR="00013FB8">
        <w:rPr>
          <w:sz w:val="28"/>
          <w:szCs w:val="28"/>
        </w:rPr>
        <w:t>1</w:t>
      </w:r>
      <w:r w:rsidRPr="009C55D3">
        <w:rPr>
          <w:sz w:val="28"/>
          <w:szCs w:val="28"/>
        </w:rPr>
        <w:t>%; в 201</w:t>
      </w:r>
      <w:r w:rsidR="00013FB8">
        <w:rPr>
          <w:sz w:val="28"/>
          <w:szCs w:val="28"/>
        </w:rPr>
        <w:t>8</w:t>
      </w:r>
      <w:r w:rsidRPr="009C55D3">
        <w:rPr>
          <w:sz w:val="28"/>
          <w:szCs w:val="28"/>
        </w:rPr>
        <w:t xml:space="preserve"> г. – 10</w:t>
      </w:r>
      <w:r w:rsidR="00262A05">
        <w:rPr>
          <w:sz w:val="28"/>
          <w:szCs w:val="28"/>
        </w:rPr>
        <w:t>1,</w:t>
      </w:r>
      <w:r w:rsidR="00013FB8">
        <w:rPr>
          <w:sz w:val="28"/>
          <w:szCs w:val="28"/>
        </w:rPr>
        <w:t>1</w:t>
      </w:r>
      <w:r w:rsidR="009C55D3" w:rsidRPr="009C55D3">
        <w:rPr>
          <w:sz w:val="28"/>
          <w:szCs w:val="28"/>
        </w:rPr>
        <w:t>%; в 201</w:t>
      </w:r>
      <w:r w:rsidR="00013FB8">
        <w:rPr>
          <w:sz w:val="28"/>
          <w:szCs w:val="28"/>
        </w:rPr>
        <w:t>9</w:t>
      </w:r>
      <w:r w:rsidRPr="009C55D3">
        <w:rPr>
          <w:sz w:val="28"/>
          <w:szCs w:val="28"/>
        </w:rPr>
        <w:t xml:space="preserve"> г. – 10</w:t>
      </w:r>
      <w:r w:rsidR="009C55D3" w:rsidRPr="009C55D3">
        <w:rPr>
          <w:sz w:val="28"/>
          <w:szCs w:val="28"/>
        </w:rPr>
        <w:t>1</w:t>
      </w:r>
      <w:r w:rsidRPr="009C55D3">
        <w:rPr>
          <w:sz w:val="28"/>
          <w:szCs w:val="28"/>
        </w:rPr>
        <w:t>,</w:t>
      </w:r>
      <w:r w:rsidR="00013FB8">
        <w:rPr>
          <w:sz w:val="28"/>
          <w:szCs w:val="28"/>
        </w:rPr>
        <w:t>1</w:t>
      </w:r>
      <w:r w:rsidRPr="009C55D3">
        <w:rPr>
          <w:sz w:val="28"/>
          <w:szCs w:val="28"/>
        </w:rPr>
        <w:t>%.</w:t>
      </w:r>
    </w:p>
    <w:p w:rsidR="00013FB8" w:rsidRPr="000E3EB2" w:rsidRDefault="00013FB8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E3EB2">
        <w:rPr>
          <w:sz w:val="28"/>
          <w:szCs w:val="28"/>
        </w:rPr>
        <w:t>ОАО «Новосергиевский маслозавод» планирует строительство цеха «</w:t>
      </w:r>
      <w:proofErr w:type="spellStart"/>
      <w:r w:rsidRPr="000E3EB2">
        <w:rPr>
          <w:sz w:val="28"/>
          <w:szCs w:val="28"/>
        </w:rPr>
        <w:t>ТетраПак</w:t>
      </w:r>
      <w:proofErr w:type="spellEnd"/>
      <w:r w:rsidRPr="000E3EB2">
        <w:rPr>
          <w:sz w:val="28"/>
          <w:szCs w:val="28"/>
        </w:rPr>
        <w:t>» (срок реализации проекта 201</w:t>
      </w:r>
      <w:r>
        <w:rPr>
          <w:sz w:val="28"/>
          <w:szCs w:val="28"/>
        </w:rPr>
        <w:t>6</w:t>
      </w:r>
      <w:r w:rsidRPr="000E3EB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E3EB2">
        <w:rPr>
          <w:sz w:val="28"/>
          <w:szCs w:val="28"/>
        </w:rPr>
        <w:t xml:space="preserve"> гг.)</w:t>
      </w:r>
    </w:p>
    <w:p w:rsidR="00013FB8" w:rsidRDefault="00013FB8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C0E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2015 году в</w:t>
      </w:r>
      <w:r w:rsidRPr="001C0EF3">
        <w:rPr>
          <w:b/>
          <w:sz w:val="28"/>
          <w:szCs w:val="28"/>
        </w:rPr>
        <w:t xml:space="preserve"> обработке древесины</w:t>
      </w:r>
      <w:r>
        <w:rPr>
          <w:sz w:val="28"/>
          <w:szCs w:val="28"/>
        </w:rPr>
        <w:t xml:space="preserve"> индекс производства составил 44,6% за счет снижения объемов производства ГУП «Новосергиевский лесхоз» (по причине отсутствия объемов работ). Снизилось количество строящегося жилья.   </w:t>
      </w:r>
    </w:p>
    <w:p w:rsidR="006F7446" w:rsidRPr="009C55D3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rStyle w:val="a8"/>
          <w:szCs w:val="28"/>
          <w:u w:val="single"/>
        </w:rPr>
      </w:pPr>
      <w:r w:rsidRPr="009C55D3">
        <w:rPr>
          <w:b/>
          <w:i/>
          <w:sz w:val="28"/>
          <w:szCs w:val="28"/>
        </w:rPr>
        <w:t>В обработке древесины</w:t>
      </w:r>
      <w:r w:rsidRPr="009C55D3">
        <w:rPr>
          <w:sz w:val="28"/>
          <w:szCs w:val="28"/>
        </w:rPr>
        <w:t xml:space="preserve"> в 201</w:t>
      </w:r>
      <w:r w:rsidR="00FC0AF2">
        <w:rPr>
          <w:sz w:val="28"/>
          <w:szCs w:val="28"/>
        </w:rPr>
        <w:t>6</w:t>
      </w:r>
      <w:r w:rsidRPr="009C55D3">
        <w:rPr>
          <w:sz w:val="28"/>
          <w:szCs w:val="28"/>
        </w:rPr>
        <w:t xml:space="preserve"> г. прогнозируется рост </w:t>
      </w:r>
      <w:r w:rsidR="00262A05">
        <w:rPr>
          <w:sz w:val="28"/>
          <w:szCs w:val="28"/>
        </w:rPr>
        <w:t xml:space="preserve">объемов производства в размере </w:t>
      </w:r>
      <w:r w:rsidR="00FC0AF2">
        <w:rPr>
          <w:sz w:val="28"/>
          <w:szCs w:val="28"/>
        </w:rPr>
        <w:t>80,9</w:t>
      </w:r>
      <w:r w:rsidRPr="009C55D3">
        <w:rPr>
          <w:sz w:val="28"/>
          <w:szCs w:val="28"/>
        </w:rPr>
        <w:t xml:space="preserve">%.  </w:t>
      </w:r>
      <w:r w:rsidR="00FC0AF2">
        <w:rPr>
          <w:sz w:val="28"/>
          <w:szCs w:val="28"/>
        </w:rPr>
        <w:t>Причина снижения – трудное финансовое положение населения, которое занимается строительством жилья, темпы строительства будут приостановлены.</w:t>
      </w:r>
      <w:r w:rsidRPr="009C55D3">
        <w:rPr>
          <w:rStyle w:val="a8"/>
          <w:szCs w:val="28"/>
          <w:u w:val="single"/>
        </w:rPr>
        <w:t xml:space="preserve"> </w:t>
      </w:r>
    </w:p>
    <w:p w:rsidR="006F7446" w:rsidRPr="009C55D3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9C55D3">
        <w:rPr>
          <w:b/>
          <w:i/>
          <w:sz w:val="28"/>
          <w:szCs w:val="28"/>
        </w:rPr>
        <w:t>В обработке древесины</w:t>
      </w:r>
      <w:r w:rsidRPr="009C55D3">
        <w:rPr>
          <w:rStyle w:val="a8"/>
          <w:i w:val="0"/>
          <w:sz w:val="28"/>
          <w:szCs w:val="28"/>
        </w:rPr>
        <w:t xml:space="preserve"> на 201</w:t>
      </w:r>
      <w:r w:rsidR="00FC0AF2">
        <w:rPr>
          <w:rStyle w:val="a8"/>
          <w:i w:val="0"/>
          <w:sz w:val="28"/>
          <w:szCs w:val="28"/>
        </w:rPr>
        <w:t>7</w:t>
      </w:r>
      <w:r w:rsidRPr="009C55D3">
        <w:rPr>
          <w:rStyle w:val="a8"/>
          <w:i w:val="0"/>
          <w:sz w:val="28"/>
          <w:szCs w:val="28"/>
        </w:rPr>
        <w:t>-201</w:t>
      </w:r>
      <w:r w:rsidR="00FC0AF2">
        <w:rPr>
          <w:rStyle w:val="a8"/>
          <w:i w:val="0"/>
          <w:sz w:val="28"/>
          <w:szCs w:val="28"/>
        </w:rPr>
        <w:t>9</w:t>
      </w:r>
      <w:r w:rsidRPr="009C55D3">
        <w:rPr>
          <w:rStyle w:val="a8"/>
          <w:i w:val="0"/>
          <w:sz w:val="28"/>
          <w:szCs w:val="28"/>
        </w:rPr>
        <w:t xml:space="preserve"> г. прогнозируется увеличение темпов роста</w:t>
      </w:r>
      <w:r w:rsidRPr="009C55D3">
        <w:rPr>
          <w:sz w:val="28"/>
          <w:szCs w:val="28"/>
        </w:rPr>
        <w:t xml:space="preserve"> – от 10</w:t>
      </w:r>
      <w:r w:rsidR="00262A05">
        <w:rPr>
          <w:sz w:val="28"/>
          <w:szCs w:val="28"/>
        </w:rPr>
        <w:t>0</w:t>
      </w:r>
      <w:r w:rsidRPr="009C55D3">
        <w:rPr>
          <w:sz w:val="28"/>
          <w:szCs w:val="28"/>
        </w:rPr>
        <w:t>,4% в 201</w:t>
      </w:r>
      <w:r w:rsidR="00FC0AF2">
        <w:rPr>
          <w:sz w:val="28"/>
          <w:szCs w:val="28"/>
        </w:rPr>
        <w:t>7</w:t>
      </w:r>
      <w:r w:rsidRPr="009C55D3">
        <w:rPr>
          <w:sz w:val="28"/>
          <w:szCs w:val="28"/>
        </w:rPr>
        <w:t xml:space="preserve"> г. до 10</w:t>
      </w:r>
      <w:r w:rsidR="00FC0AF2">
        <w:rPr>
          <w:sz w:val="28"/>
          <w:szCs w:val="28"/>
        </w:rPr>
        <w:t>0,9</w:t>
      </w:r>
      <w:r w:rsidRPr="009C55D3">
        <w:rPr>
          <w:sz w:val="28"/>
          <w:szCs w:val="28"/>
        </w:rPr>
        <w:t>% в 201</w:t>
      </w:r>
      <w:r w:rsidR="00FC0AF2">
        <w:rPr>
          <w:sz w:val="28"/>
          <w:szCs w:val="28"/>
        </w:rPr>
        <w:t>9</w:t>
      </w:r>
      <w:r w:rsidRPr="009C55D3">
        <w:rPr>
          <w:sz w:val="28"/>
          <w:szCs w:val="28"/>
        </w:rPr>
        <w:t xml:space="preserve"> г. Значительное влияние на рост будет иметь строительство жилья на территории муниципального образования.</w:t>
      </w:r>
    </w:p>
    <w:p w:rsidR="006F7446" w:rsidRPr="009C55D3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9C55D3">
        <w:rPr>
          <w:b/>
          <w:i/>
          <w:sz w:val="28"/>
          <w:szCs w:val="28"/>
        </w:rPr>
        <w:t>В полиграфической деятельности</w:t>
      </w:r>
      <w:r w:rsidRPr="009C55D3">
        <w:rPr>
          <w:sz w:val="28"/>
          <w:szCs w:val="28"/>
        </w:rPr>
        <w:t xml:space="preserve"> в 201</w:t>
      </w:r>
      <w:r w:rsidR="00FC0AF2">
        <w:rPr>
          <w:sz w:val="28"/>
          <w:szCs w:val="28"/>
        </w:rPr>
        <w:t>5</w:t>
      </w:r>
      <w:r w:rsidRPr="009C55D3">
        <w:rPr>
          <w:sz w:val="28"/>
          <w:szCs w:val="28"/>
        </w:rPr>
        <w:t xml:space="preserve"> году наблюдал</w:t>
      </w:r>
      <w:r w:rsidR="00262A05">
        <w:rPr>
          <w:sz w:val="28"/>
          <w:szCs w:val="28"/>
        </w:rPr>
        <w:t>о</w:t>
      </w:r>
      <w:r w:rsidRPr="009C55D3">
        <w:rPr>
          <w:sz w:val="28"/>
          <w:szCs w:val="28"/>
        </w:rPr>
        <w:t>с</w:t>
      </w:r>
      <w:r w:rsidR="00262A05">
        <w:rPr>
          <w:sz w:val="28"/>
          <w:szCs w:val="28"/>
        </w:rPr>
        <w:t>ь</w:t>
      </w:r>
      <w:r w:rsidR="00AC2B44">
        <w:rPr>
          <w:sz w:val="28"/>
          <w:szCs w:val="28"/>
        </w:rPr>
        <w:t xml:space="preserve"> снижение производства</w:t>
      </w:r>
      <w:r w:rsidR="00FC0AF2">
        <w:rPr>
          <w:sz w:val="28"/>
          <w:szCs w:val="28"/>
        </w:rPr>
        <w:t xml:space="preserve"> -99,52%</w:t>
      </w:r>
      <w:r w:rsidR="00AC2B44">
        <w:rPr>
          <w:sz w:val="28"/>
          <w:szCs w:val="28"/>
        </w:rPr>
        <w:t xml:space="preserve">. Уменьшение произошло за </w:t>
      </w:r>
      <w:r w:rsidRPr="009C55D3">
        <w:rPr>
          <w:sz w:val="28"/>
          <w:szCs w:val="28"/>
        </w:rPr>
        <w:t xml:space="preserve"> счет </w:t>
      </w:r>
      <w:r w:rsidR="00AC2B44">
        <w:rPr>
          <w:sz w:val="28"/>
          <w:szCs w:val="28"/>
        </w:rPr>
        <w:t>снижения</w:t>
      </w:r>
      <w:r w:rsidRPr="009C55D3">
        <w:rPr>
          <w:sz w:val="28"/>
          <w:szCs w:val="28"/>
        </w:rPr>
        <w:t xml:space="preserve"> заказов на бланки, печатную продукцию</w:t>
      </w:r>
      <w:r w:rsidR="00AC2B44">
        <w:rPr>
          <w:sz w:val="28"/>
          <w:szCs w:val="28"/>
        </w:rPr>
        <w:t xml:space="preserve">, уменьшения подписчиков районной газеты в </w:t>
      </w:r>
      <w:r w:rsidRPr="009C55D3">
        <w:rPr>
          <w:sz w:val="28"/>
          <w:szCs w:val="28"/>
        </w:rPr>
        <w:t xml:space="preserve">ГУП «Редакция газеты «Голос глубинки». </w:t>
      </w:r>
    </w:p>
    <w:p w:rsidR="00FC0AF2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9C55D3">
        <w:rPr>
          <w:b/>
          <w:i/>
          <w:sz w:val="28"/>
          <w:szCs w:val="28"/>
        </w:rPr>
        <w:t>В полиграфической деятельности в 201</w:t>
      </w:r>
      <w:r w:rsidR="00FC0AF2">
        <w:rPr>
          <w:b/>
          <w:i/>
          <w:sz w:val="28"/>
          <w:szCs w:val="28"/>
        </w:rPr>
        <w:t>6</w:t>
      </w:r>
      <w:r w:rsidRPr="009C55D3">
        <w:rPr>
          <w:b/>
          <w:i/>
          <w:sz w:val="28"/>
          <w:szCs w:val="28"/>
        </w:rPr>
        <w:t>г</w:t>
      </w:r>
      <w:r w:rsidRPr="009C55D3">
        <w:rPr>
          <w:b/>
          <w:sz w:val="28"/>
          <w:szCs w:val="28"/>
        </w:rPr>
        <w:t>.</w:t>
      </w:r>
      <w:r w:rsidRPr="009C55D3">
        <w:rPr>
          <w:sz w:val="28"/>
          <w:szCs w:val="28"/>
        </w:rPr>
        <w:t xml:space="preserve"> прогнозируется объем производства </w:t>
      </w:r>
      <w:r w:rsidR="00FC0AF2">
        <w:rPr>
          <w:sz w:val="28"/>
          <w:szCs w:val="28"/>
        </w:rPr>
        <w:t>на прежнем уровне.</w:t>
      </w:r>
    </w:p>
    <w:p w:rsidR="006F7446" w:rsidRPr="004E37D6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9C55D3">
        <w:rPr>
          <w:b/>
          <w:i/>
          <w:sz w:val="28"/>
          <w:szCs w:val="28"/>
        </w:rPr>
        <w:t>В полиграфической деятельности н</w:t>
      </w:r>
      <w:r w:rsidRPr="009C55D3">
        <w:rPr>
          <w:rStyle w:val="a8"/>
          <w:i w:val="0"/>
          <w:sz w:val="28"/>
          <w:szCs w:val="28"/>
        </w:rPr>
        <w:t>а 201</w:t>
      </w:r>
      <w:r w:rsidR="00FC0AF2">
        <w:rPr>
          <w:rStyle w:val="a8"/>
          <w:i w:val="0"/>
          <w:sz w:val="28"/>
          <w:szCs w:val="28"/>
        </w:rPr>
        <w:t>7</w:t>
      </w:r>
      <w:r w:rsidRPr="009C55D3">
        <w:rPr>
          <w:rStyle w:val="a8"/>
          <w:i w:val="0"/>
          <w:sz w:val="28"/>
          <w:szCs w:val="28"/>
        </w:rPr>
        <w:t>-201</w:t>
      </w:r>
      <w:r w:rsidR="00FC0AF2">
        <w:rPr>
          <w:rStyle w:val="a8"/>
          <w:i w:val="0"/>
          <w:sz w:val="28"/>
          <w:szCs w:val="28"/>
        </w:rPr>
        <w:t>9</w:t>
      </w:r>
      <w:r w:rsidRPr="009C55D3">
        <w:rPr>
          <w:rStyle w:val="a8"/>
          <w:i w:val="0"/>
          <w:sz w:val="28"/>
          <w:szCs w:val="28"/>
        </w:rPr>
        <w:t xml:space="preserve"> г. прогнозируется </w:t>
      </w:r>
      <w:r w:rsidR="001E2509">
        <w:rPr>
          <w:rStyle w:val="a8"/>
          <w:i w:val="0"/>
          <w:sz w:val="28"/>
          <w:szCs w:val="28"/>
        </w:rPr>
        <w:t xml:space="preserve">незначительное </w:t>
      </w:r>
      <w:r w:rsidRPr="009C55D3">
        <w:rPr>
          <w:rStyle w:val="a8"/>
          <w:i w:val="0"/>
          <w:sz w:val="28"/>
          <w:szCs w:val="28"/>
        </w:rPr>
        <w:t>увеличение темпов роста</w:t>
      </w:r>
      <w:r w:rsidRPr="009C55D3">
        <w:rPr>
          <w:sz w:val="28"/>
          <w:szCs w:val="28"/>
        </w:rPr>
        <w:t xml:space="preserve"> за счет увеличения заказов на бланки, печатную продукцию. В плановом периоде  прогнозируется рост от 10</w:t>
      </w:r>
      <w:r w:rsidR="001E2509">
        <w:rPr>
          <w:sz w:val="28"/>
          <w:szCs w:val="28"/>
        </w:rPr>
        <w:t>2,</w:t>
      </w:r>
      <w:r w:rsidR="00FC0AF2">
        <w:rPr>
          <w:sz w:val="28"/>
          <w:szCs w:val="28"/>
        </w:rPr>
        <w:t>4</w:t>
      </w:r>
      <w:r w:rsidRPr="009C55D3">
        <w:rPr>
          <w:sz w:val="28"/>
          <w:szCs w:val="28"/>
        </w:rPr>
        <w:t>% в 201</w:t>
      </w:r>
      <w:r w:rsidR="00FC0AF2">
        <w:rPr>
          <w:sz w:val="28"/>
          <w:szCs w:val="28"/>
        </w:rPr>
        <w:t>7</w:t>
      </w:r>
      <w:r w:rsidRPr="009C55D3">
        <w:rPr>
          <w:sz w:val="28"/>
          <w:szCs w:val="28"/>
        </w:rPr>
        <w:t xml:space="preserve"> г. до 10</w:t>
      </w:r>
      <w:r w:rsidR="001E2509">
        <w:rPr>
          <w:sz w:val="28"/>
          <w:szCs w:val="28"/>
        </w:rPr>
        <w:t>2,</w:t>
      </w:r>
      <w:r w:rsidR="00FC0AF2">
        <w:rPr>
          <w:sz w:val="28"/>
          <w:szCs w:val="28"/>
        </w:rPr>
        <w:t>5</w:t>
      </w:r>
      <w:r w:rsidRPr="009C55D3">
        <w:rPr>
          <w:sz w:val="28"/>
          <w:szCs w:val="28"/>
        </w:rPr>
        <w:t xml:space="preserve"> в 201</w:t>
      </w:r>
      <w:r w:rsidR="00FC0AF2">
        <w:rPr>
          <w:sz w:val="28"/>
          <w:szCs w:val="28"/>
        </w:rPr>
        <w:t>9</w:t>
      </w:r>
      <w:r w:rsidRPr="009C55D3">
        <w:rPr>
          <w:sz w:val="28"/>
          <w:szCs w:val="28"/>
        </w:rPr>
        <w:t xml:space="preserve"> г. </w:t>
      </w:r>
    </w:p>
    <w:p w:rsidR="00B30620" w:rsidRPr="004314C1" w:rsidRDefault="006F7446" w:rsidP="007B079C">
      <w:pPr>
        <w:ind w:firstLine="709"/>
        <w:jc w:val="both"/>
        <w:rPr>
          <w:sz w:val="28"/>
          <w:szCs w:val="28"/>
        </w:rPr>
      </w:pPr>
      <w:r w:rsidRPr="0036123C">
        <w:rPr>
          <w:b/>
          <w:sz w:val="28"/>
          <w:szCs w:val="28"/>
        </w:rPr>
        <w:t xml:space="preserve">В производстве </w:t>
      </w:r>
      <w:r w:rsidR="00FC0AF2" w:rsidRPr="00B30620">
        <w:rPr>
          <w:b/>
          <w:i/>
          <w:sz w:val="28"/>
          <w:szCs w:val="28"/>
        </w:rPr>
        <w:t>готовых металлических изделий</w:t>
      </w:r>
      <w:r w:rsidR="00FC0AF2">
        <w:rPr>
          <w:b/>
          <w:sz w:val="28"/>
          <w:szCs w:val="28"/>
        </w:rPr>
        <w:t xml:space="preserve"> </w:t>
      </w:r>
      <w:r w:rsidR="00FC0AF2">
        <w:rPr>
          <w:sz w:val="28"/>
          <w:szCs w:val="28"/>
        </w:rPr>
        <w:t xml:space="preserve">представлено ОАО </w:t>
      </w:r>
      <w:r w:rsidRPr="0036123C">
        <w:rPr>
          <w:sz w:val="28"/>
          <w:szCs w:val="28"/>
        </w:rPr>
        <w:t xml:space="preserve"> </w:t>
      </w:r>
      <w:r w:rsidR="00B30620">
        <w:rPr>
          <w:sz w:val="28"/>
          <w:szCs w:val="28"/>
        </w:rPr>
        <w:t xml:space="preserve">«Новосергиевский механический завод», который </w:t>
      </w:r>
      <w:r w:rsidR="00B30620" w:rsidRPr="004314C1">
        <w:rPr>
          <w:sz w:val="28"/>
          <w:szCs w:val="28"/>
        </w:rPr>
        <w:t>относится  к обрабатывающей отрасли машиностроения.</w:t>
      </w:r>
    </w:p>
    <w:p w:rsidR="00B30620" w:rsidRPr="004314C1" w:rsidRDefault="00B30620" w:rsidP="007B079C">
      <w:pPr>
        <w:ind w:firstLine="709"/>
        <w:jc w:val="both"/>
        <w:rPr>
          <w:sz w:val="28"/>
          <w:szCs w:val="28"/>
        </w:rPr>
      </w:pPr>
      <w:r w:rsidRPr="004314C1">
        <w:rPr>
          <w:sz w:val="28"/>
          <w:szCs w:val="28"/>
        </w:rPr>
        <w:t xml:space="preserve">Основным направлением деятельности в </w:t>
      </w:r>
      <w:proofErr w:type="gramStart"/>
      <w:r w:rsidRPr="004314C1">
        <w:rPr>
          <w:sz w:val="28"/>
          <w:szCs w:val="28"/>
        </w:rPr>
        <w:t>отчетном</w:t>
      </w:r>
      <w:proofErr w:type="gramEnd"/>
      <w:r w:rsidRPr="004314C1">
        <w:rPr>
          <w:sz w:val="28"/>
          <w:szCs w:val="28"/>
        </w:rPr>
        <w:t>, как и в предшествующие годы, являлось производство отопительного оборудования.</w:t>
      </w:r>
    </w:p>
    <w:p w:rsidR="00B30620" w:rsidRPr="00511DCE" w:rsidRDefault="00B30620" w:rsidP="007B079C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Хорошая позиция</w:t>
      </w:r>
      <w:r w:rsidRPr="00511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предприятия </w:t>
      </w:r>
      <w:r w:rsidRPr="00511DCE">
        <w:rPr>
          <w:rFonts w:ascii="Times New Roman" w:hAnsi="Times New Roman"/>
          <w:sz w:val="28"/>
          <w:szCs w:val="28"/>
        </w:rPr>
        <w:t xml:space="preserve">на рынке по бытовым твердотопливным котлам. </w:t>
      </w:r>
      <w:r>
        <w:rPr>
          <w:rFonts w:ascii="Times New Roman" w:hAnsi="Times New Roman"/>
          <w:sz w:val="28"/>
          <w:szCs w:val="28"/>
        </w:rPr>
        <w:t>П</w:t>
      </w:r>
      <w:r w:rsidRPr="00511DCE">
        <w:rPr>
          <w:rFonts w:ascii="Times New Roman" w:hAnsi="Times New Roman"/>
          <w:sz w:val="28"/>
          <w:szCs w:val="28"/>
        </w:rPr>
        <w:t xml:space="preserve">родукция имеет хорошую </w:t>
      </w:r>
      <w:proofErr w:type="gramStart"/>
      <w:r w:rsidRPr="00511DCE">
        <w:rPr>
          <w:rFonts w:ascii="Times New Roman" w:hAnsi="Times New Roman"/>
          <w:sz w:val="28"/>
          <w:szCs w:val="28"/>
        </w:rPr>
        <w:t>репутацию</w:t>
      </w:r>
      <w:proofErr w:type="gramEnd"/>
      <w:r w:rsidRPr="00511DCE">
        <w:rPr>
          <w:rFonts w:ascii="Times New Roman" w:hAnsi="Times New Roman"/>
          <w:sz w:val="28"/>
          <w:szCs w:val="28"/>
        </w:rPr>
        <w:t xml:space="preserve"> и спрос на нее растет. </w:t>
      </w:r>
    </w:p>
    <w:p w:rsidR="00B30620" w:rsidRPr="00467B89" w:rsidRDefault="00B30620" w:rsidP="007B079C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DCE">
        <w:rPr>
          <w:rFonts w:ascii="Times New Roman" w:hAnsi="Times New Roman"/>
          <w:sz w:val="28"/>
          <w:szCs w:val="28"/>
        </w:rPr>
        <w:t xml:space="preserve">По </w:t>
      </w:r>
      <w:r w:rsidRPr="00467B89">
        <w:rPr>
          <w:rFonts w:ascii="Times New Roman" w:hAnsi="Times New Roman"/>
          <w:sz w:val="28"/>
          <w:szCs w:val="28"/>
        </w:rPr>
        <w:t>котельным удается успешно конкурировать с саратовскими производителями котельных. По цене завод ус</w:t>
      </w:r>
      <w:r>
        <w:rPr>
          <w:rFonts w:ascii="Times New Roman" w:hAnsi="Times New Roman"/>
          <w:sz w:val="28"/>
          <w:szCs w:val="28"/>
        </w:rPr>
        <w:t>тупает производителю котельных из</w:t>
      </w:r>
      <w:r w:rsidRPr="00467B89">
        <w:rPr>
          <w:rFonts w:ascii="Times New Roman" w:hAnsi="Times New Roman"/>
          <w:sz w:val="28"/>
          <w:szCs w:val="28"/>
        </w:rPr>
        <w:t xml:space="preserve"> Башкирии.</w:t>
      </w:r>
    </w:p>
    <w:p w:rsidR="00B30620" w:rsidRDefault="00B30620" w:rsidP="007B079C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C58">
        <w:rPr>
          <w:rFonts w:ascii="Times New Roman" w:hAnsi="Times New Roman"/>
          <w:sz w:val="28"/>
          <w:szCs w:val="28"/>
        </w:rPr>
        <w:t xml:space="preserve">ОАО «Новосергиевский механический завод» ведет освоение и производство котлов с чугунными теплообменниками и твердотопливных котлов, работающих на буром угле. </w:t>
      </w:r>
    </w:p>
    <w:p w:rsidR="0021543C" w:rsidRPr="00D34A55" w:rsidRDefault="0021543C" w:rsidP="007B079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lastRenderedPageBreak/>
        <w:t>Советом директоров</w:t>
      </w:r>
      <w:r>
        <w:rPr>
          <w:rFonts w:eastAsia="Calibri"/>
          <w:sz w:val="28"/>
          <w:szCs w:val="28"/>
          <w:lang w:eastAsia="en-US"/>
        </w:rPr>
        <w:t xml:space="preserve"> завода</w:t>
      </w:r>
      <w:r w:rsidRPr="00D34A55">
        <w:rPr>
          <w:rFonts w:eastAsia="Calibri"/>
          <w:sz w:val="28"/>
          <w:szCs w:val="28"/>
          <w:lang w:eastAsia="en-US"/>
        </w:rPr>
        <w:t xml:space="preserve"> определены следующие перспективные направления развития:</w:t>
      </w:r>
    </w:p>
    <w:p w:rsidR="0021543C" w:rsidRPr="00D34A55" w:rsidRDefault="0021543C" w:rsidP="007B079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техническое перевооружение завода;</w:t>
      </w:r>
    </w:p>
    <w:p w:rsidR="0021543C" w:rsidRPr="00D34A55" w:rsidRDefault="0021543C" w:rsidP="007B079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совершенствование системы продаж;</w:t>
      </w:r>
    </w:p>
    <w:p w:rsidR="0021543C" w:rsidRPr="00D34A55" w:rsidRDefault="0021543C" w:rsidP="007B079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улучшение конструкции твердотопливных и промышленных котлов;</w:t>
      </w:r>
    </w:p>
    <w:p w:rsidR="0021543C" w:rsidRPr="00D34A55" w:rsidRDefault="0021543C" w:rsidP="007B079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освоение новых моделей твердотопливных котлов длительного горения;</w:t>
      </w:r>
    </w:p>
    <w:p w:rsidR="0021543C" w:rsidRPr="00D34A55" w:rsidRDefault="0021543C" w:rsidP="007B079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расширение линейки бытовых газовых котлов за счет освоения котлов «Премиум» и «Эконом» класса;</w:t>
      </w:r>
    </w:p>
    <w:p w:rsidR="0021543C" w:rsidRPr="00D34A55" w:rsidRDefault="0021543C" w:rsidP="007B079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- освоение производства парапетных газовых котлов</w:t>
      </w:r>
      <w:r>
        <w:rPr>
          <w:rFonts w:eastAsia="Calibri"/>
          <w:sz w:val="28"/>
          <w:szCs w:val="28"/>
          <w:lang w:eastAsia="en-US"/>
        </w:rPr>
        <w:t>.</w:t>
      </w:r>
    </w:p>
    <w:p w:rsidR="0021543C" w:rsidRPr="00D34A55" w:rsidRDefault="0021543C" w:rsidP="007B079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A55">
        <w:rPr>
          <w:rFonts w:eastAsia="Calibri"/>
          <w:sz w:val="28"/>
          <w:szCs w:val="28"/>
          <w:lang w:eastAsia="en-US"/>
        </w:rPr>
        <w:t>Все направления развития направлены на увеличение объемов производства и продаж, улучшение качества продукции и</w:t>
      </w:r>
      <w:r>
        <w:rPr>
          <w:rFonts w:eastAsia="Calibri"/>
          <w:sz w:val="28"/>
          <w:szCs w:val="28"/>
          <w:lang w:eastAsia="en-US"/>
        </w:rPr>
        <w:t>,</w:t>
      </w:r>
      <w:r w:rsidRPr="00D34A55">
        <w:rPr>
          <w:rFonts w:eastAsia="Calibri"/>
          <w:sz w:val="28"/>
          <w:szCs w:val="28"/>
          <w:lang w:eastAsia="en-US"/>
        </w:rPr>
        <w:t xml:space="preserve"> в конечном счете, на увеличение прибыли.</w:t>
      </w:r>
    </w:p>
    <w:p w:rsidR="006F7446" w:rsidRPr="0036123C" w:rsidRDefault="00B30620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7446" w:rsidRPr="0036123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F7446" w:rsidRPr="0036123C">
        <w:rPr>
          <w:sz w:val="28"/>
          <w:szCs w:val="28"/>
        </w:rPr>
        <w:t xml:space="preserve"> году рост объемов по ремонту техники</w:t>
      </w:r>
      <w:r w:rsidR="003F7F78" w:rsidRPr="0036123C">
        <w:rPr>
          <w:sz w:val="28"/>
          <w:szCs w:val="28"/>
        </w:rPr>
        <w:t xml:space="preserve"> наблюда</w:t>
      </w:r>
      <w:r w:rsidR="001E2509">
        <w:rPr>
          <w:sz w:val="28"/>
          <w:szCs w:val="28"/>
        </w:rPr>
        <w:t>лся в размере 10</w:t>
      </w:r>
      <w:r>
        <w:rPr>
          <w:sz w:val="28"/>
          <w:szCs w:val="28"/>
        </w:rPr>
        <w:t>1</w:t>
      </w:r>
      <w:r w:rsidR="001E2509">
        <w:rPr>
          <w:sz w:val="28"/>
          <w:szCs w:val="28"/>
        </w:rPr>
        <w:t>,1%</w:t>
      </w:r>
      <w:r w:rsidR="006F7446" w:rsidRPr="0036123C">
        <w:rPr>
          <w:sz w:val="28"/>
          <w:szCs w:val="28"/>
        </w:rPr>
        <w:t>.</w:t>
      </w:r>
      <w:r>
        <w:rPr>
          <w:sz w:val="28"/>
          <w:szCs w:val="28"/>
        </w:rPr>
        <w:t xml:space="preserve"> В 2016 </w:t>
      </w:r>
      <w:r w:rsidR="001E2509">
        <w:rPr>
          <w:sz w:val="28"/>
          <w:szCs w:val="28"/>
        </w:rPr>
        <w:t>году небольшое снижение объёмов до 97,92%</w:t>
      </w:r>
    </w:p>
    <w:p w:rsidR="006F7446" w:rsidRPr="0036123C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6123C">
        <w:rPr>
          <w:b/>
          <w:i/>
          <w:sz w:val="28"/>
          <w:szCs w:val="28"/>
        </w:rPr>
        <w:t xml:space="preserve">В производстве </w:t>
      </w:r>
      <w:r w:rsidR="00B30620">
        <w:rPr>
          <w:b/>
          <w:i/>
          <w:sz w:val="28"/>
          <w:szCs w:val="28"/>
        </w:rPr>
        <w:t>готовых металлических изделий</w:t>
      </w:r>
      <w:r w:rsidRPr="0036123C">
        <w:rPr>
          <w:sz w:val="28"/>
          <w:szCs w:val="28"/>
        </w:rPr>
        <w:t xml:space="preserve"> – в 201</w:t>
      </w:r>
      <w:r w:rsidR="00B30620">
        <w:rPr>
          <w:sz w:val="28"/>
          <w:szCs w:val="28"/>
        </w:rPr>
        <w:t>7</w:t>
      </w:r>
      <w:r w:rsidRPr="0036123C">
        <w:rPr>
          <w:sz w:val="28"/>
          <w:szCs w:val="28"/>
        </w:rPr>
        <w:t>-201</w:t>
      </w:r>
      <w:r w:rsidR="00B30620">
        <w:rPr>
          <w:sz w:val="28"/>
          <w:szCs w:val="28"/>
        </w:rPr>
        <w:t>9</w:t>
      </w:r>
      <w:r w:rsidRPr="0036123C">
        <w:rPr>
          <w:sz w:val="28"/>
          <w:szCs w:val="28"/>
        </w:rPr>
        <w:t xml:space="preserve"> гг. прогнозируется </w:t>
      </w:r>
      <w:r w:rsidR="001E2509">
        <w:rPr>
          <w:sz w:val="28"/>
          <w:szCs w:val="28"/>
        </w:rPr>
        <w:t>увеличение объёмов 201</w:t>
      </w:r>
      <w:r w:rsidR="00B30620">
        <w:rPr>
          <w:sz w:val="28"/>
          <w:szCs w:val="28"/>
        </w:rPr>
        <w:t>7</w:t>
      </w:r>
      <w:r w:rsidR="001E2509">
        <w:rPr>
          <w:sz w:val="28"/>
          <w:szCs w:val="28"/>
        </w:rPr>
        <w:t xml:space="preserve"> год – 101,70%, 201</w:t>
      </w:r>
      <w:r w:rsidR="00B30620">
        <w:rPr>
          <w:sz w:val="28"/>
          <w:szCs w:val="28"/>
        </w:rPr>
        <w:t>8</w:t>
      </w:r>
      <w:r w:rsidR="001E2509">
        <w:rPr>
          <w:sz w:val="28"/>
          <w:szCs w:val="28"/>
        </w:rPr>
        <w:t xml:space="preserve"> год – 100,21%, 201</w:t>
      </w:r>
      <w:r w:rsidR="00B30620">
        <w:rPr>
          <w:sz w:val="28"/>
          <w:szCs w:val="28"/>
        </w:rPr>
        <w:t>9</w:t>
      </w:r>
      <w:r w:rsidR="001E2509">
        <w:rPr>
          <w:sz w:val="28"/>
          <w:szCs w:val="28"/>
        </w:rPr>
        <w:t xml:space="preserve"> год – 100,21%</w:t>
      </w:r>
      <w:r w:rsidRPr="0036123C">
        <w:rPr>
          <w:sz w:val="28"/>
          <w:szCs w:val="28"/>
        </w:rPr>
        <w:t xml:space="preserve">. </w:t>
      </w:r>
    </w:p>
    <w:p w:rsidR="006F7446" w:rsidRPr="004E37D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36123C">
        <w:rPr>
          <w:b/>
          <w:i/>
          <w:sz w:val="28"/>
          <w:szCs w:val="28"/>
        </w:rPr>
        <w:t>Швейное производство</w:t>
      </w:r>
      <w:r w:rsidRPr="0036123C">
        <w:rPr>
          <w:sz w:val="28"/>
          <w:szCs w:val="28"/>
        </w:rPr>
        <w:t xml:space="preserve"> представлено МУП «БОН», которое производит постельные принадлежности, спецодежду и одежду для дома, шторы. </w:t>
      </w:r>
      <w:r w:rsidR="0021543C">
        <w:rPr>
          <w:sz w:val="28"/>
          <w:szCs w:val="28"/>
        </w:rPr>
        <w:t xml:space="preserve">Индекс производства </w:t>
      </w:r>
      <w:r w:rsidRPr="0036123C">
        <w:rPr>
          <w:sz w:val="28"/>
          <w:szCs w:val="28"/>
        </w:rPr>
        <w:t>в 201</w:t>
      </w:r>
      <w:r w:rsidR="0021543C">
        <w:rPr>
          <w:sz w:val="28"/>
          <w:szCs w:val="28"/>
        </w:rPr>
        <w:t>5</w:t>
      </w:r>
      <w:r w:rsidRPr="0036123C">
        <w:rPr>
          <w:sz w:val="28"/>
          <w:szCs w:val="28"/>
        </w:rPr>
        <w:t xml:space="preserve"> г. составил </w:t>
      </w:r>
      <w:r w:rsidR="0021543C">
        <w:rPr>
          <w:sz w:val="28"/>
          <w:szCs w:val="28"/>
        </w:rPr>
        <w:t>68</w:t>
      </w:r>
      <w:r w:rsidRPr="0036123C">
        <w:rPr>
          <w:sz w:val="28"/>
          <w:szCs w:val="28"/>
        </w:rPr>
        <w:t>% (</w:t>
      </w:r>
      <w:r w:rsidR="0021543C">
        <w:rPr>
          <w:sz w:val="28"/>
          <w:szCs w:val="28"/>
        </w:rPr>
        <w:t xml:space="preserve">снизились </w:t>
      </w:r>
      <w:r w:rsidRPr="0036123C">
        <w:rPr>
          <w:sz w:val="28"/>
          <w:szCs w:val="28"/>
        </w:rPr>
        <w:t>заказы организаций на пошив спецодежды).</w:t>
      </w:r>
    </w:p>
    <w:p w:rsidR="006F7446" w:rsidRPr="004E37D6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3400F8">
        <w:rPr>
          <w:b/>
          <w:i/>
          <w:sz w:val="28"/>
          <w:szCs w:val="28"/>
        </w:rPr>
        <w:t>Швейное производство</w:t>
      </w:r>
      <w:r w:rsidRPr="003400F8">
        <w:rPr>
          <w:sz w:val="28"/>
          <w:szCs w:val="28"/>
        </w:rPr>
        <w:t xml:space="preserve">  снизит темпы роста</w:t>
      </w:r>
      <w:r w:rsidR="0021543C">
        <w:rPr>
          <w:sz w:val="28"/>
          <w:szCs w:val="28"/>
        </w:rPr>
        <w:t xml:space="preserve"> на 8,6 %</w:t>
      </w:r>
      <w:r w:rsidR="003400F8" w:rsidRPr="003400F8">
        <w:rPr>
          <w:sz w:val="28"/>
          <w:szCs w:val="28"/>
        </w:rPr>
        <w:t xml:space="preserve"> </w:t>
      </w:r>
      <w:r w:rsidRPr="003400F8">
        <w:rPr>
          <w:sz w:val="28"/>
          <w:szCs w:val="28"/>
        </w:rPr>
        <w:t>в 201</w:t>
      </w:r>
      <w:r w:rsidR="0021543C">
        <w:rPr>
          <w:sz w:val="28"/>
          <w:szCs w:val="28"/>
        </w:rPr>
        <w:t>6</w:t>
      </w:r>
      <w:r w:rsidRPr="003400F8">
        <w:rPr>
          <w:sz w:val="28"/>
          <w:szCs w:val="28"/>
        </w:rPr>
        <w:t xml:space="preserve"> году за счет уменьшения заказов на швейную продукцию.</w:t>
      </w:r>
      <w:r w:rsidRPr="004E37D6">
        <w:rPr>
          <w:sz w:val="28"/>
          <w:szCs w:val="28"/>
          <w:highlight w:val="yellow"/>
        </w:rPr>
        <w:t xml:space="preserve"> </w:t>
      </w:r>
    </w:p>
    <w:p w:rsidR="006F7446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FB24E6">
        <w:rPr>
          <w:rStyle w:val="a8"/>
          <w:b w:val="0"/>
          <w:sz w:val="28"/>
          <w:szCs w:val="28"/>
        </w:rPr>
        <w:t>На 201</w:t>
      </w:r>
      <w:r w:rsidR="0021543C">
        <w:rPr>
          <w:rStyle w:val="a8"/>
          <w:b w:val="0"/>
          <w:sz w:val="28"/>
          <w:szCs w:val="28"/>
        </w:rPr>
        <w:t>7</w:t>
      </w:r>
      <w:r w:rsidRPr="00FB24E6">
        <w:rPr>
          <w:rStyle w:val="a8"/>
          <w:b w:val="0"/>
          <w:sz w:val="28"/>
          <w:szCs w:val="28"/>
        </w:rPr>
        <w:t>-201</w:t>
      </w:r>
      <w:r w:rsidR="0021543C">
        <w:rPr>
          <w:rStyle w:val="a8"/>
          <w:b w:val="0"/>
          <w:sz w:val="28"/>
          <w:szCs w:val="28"/>
        </w:rPr>
        <w:t>9</w:t>
      </w:r>
      <w:r w:rsidRPr="00FB24E6">
        <w:rPr>
          <w:rStyle w:val="a8"/>
          <w:b w:val="0"/>
          <w:sz w:val="28"/>
          <w:szCs w:val="28"/>
        </w:rPr>
        <w:t xml:space="preserve"> г. </w:t>
      </w:r>
      <w:r w:rsidR="0021543C">
        <w:rPr>
          <w:rStyle w:val="a8"/>
          <w:b w:val="0"/>
          <w:i w:val="0"/>
          <w:sz w:val="28"/>
          <w:szCs w:val="28"/>
        </w:rPr>
        <w:t>т</w:t>
      </w:r>
      <w:r w:rsidRPr="00FB24E6">
        <w:rPr>
          <w:sz w:val="28"/>
          <w:szCs w:val="28"/>
        </w:rPr>
        <w:t xml:space="preserve">емп роста </w:t>
      </w:r>
      <w:proofErr w:type="spellStart"/>
      <w:r w:rsidRPr="00FB24E6">
        <w:rPr>
          <w:sz w:val="28"/>
          <w:szCs w:val="28"/>
        </w:rPr>
        <w:t>подотрасли</w:t>
      </w:r>
      <w:proofErr w:type="spellEnd"/>
      <w:r w:rsidRPr="00FB24E6">
        <w:rPr>
          <w:sz w:val="28"/>
          <w:szCs w:val="28"/>
        </w:rPr>
        <w:t xml:space="preserve"> в 201</w:t>
      </w:r>
      <w:r w:rsidR="0021543C">
        <w:rPr>
          <w:sz w:val="28"/>
          <w:szCs w:val="28"/>
        </w:rPr>
        <w:t>7</w:t>
      </w:r>
      <w:r w:rsidRPr="00FB24E6">
        <w:rPr>
          <w:sz w:val="28"/>
          <w:szCs w:val="28"/>
        </w:rPr>
        <w:t xml:space="preserve"> г. составит 10</w:t>
      </w:r>
      <w:r w:rsidR="001E2509" w:rsidRPr="00FB24E6">
        <w:rPr>
          <w:sz w:val="28"/>
          <w:szCs w:val="28"/>
        </w:rPr>
        <w:t>0,0</w:t>
      </w:r>
      <w:r w:rsidRPr="00FB24E6">
        <w:rPr>
          <w:sz w:val="28"/>
          <w:szCs w:val="28"/>
        </w:rPr>
        <w:t>%, в 201</w:t>
      </w:r>
      <w:r w:rsidR="0021543C">
        <w:rPr>
          <w:sz w:val="28"/>
          <w:szCs w:val="28"/>
        </w:rPr>
        <w:t>8</w:t>
      </w:r>
      <w:r w:rsidRPr="00FB24E6">
        <w:rPr>
          <w:sz w:val="28"/>
          <w:szCs w:val="28"/>
        </w:rPr>
        <w:t xml:space="preserve"> г.-  10</w:t>
      </w:r>
      <w:r w:rsidR="001E2509" w:rsidRPr="00FB24E6">
        <w:rPr>
          <w:sz w:val="28"/>
          <w:szCs w:val="28"/>
        </w:rPr>
        <w:t>0,</w:t>
      </w:r>
      <w:r w:rsidR="0021543C">
        <w:rPr>
          <w:sz w:val="28"/>
          <w:szCs w:val="28"/>
        </w:rPr>
        <w:t>7</w:t>
      </w:r>
      <w:r w:rsidRPr="00FB24E6">
        <w:rPr>
          <w:sz w:val="28"/>
          <w:szCs w:val="28"/>
        </w:rPr>
        <w:t>%, в 201</w:t>
      </w:r>
      <w:r w:rsidR="0021543C">
        <w:rPr>
          <w:sz w:val="28"/>
          <w:szCs w:val="28"/>
        </w:rPr>
        <w:t>9</w:t>
      </w:r>
      <w:r w:rsidRPr="00FB24E6">
        <w:rPr>
          <w:sz w:val="28"/>
          <w:szCs w:val="28"/>
        </w:rPr>
        <w:t xml:space="preserve"> гг.- 10</w:t>
      </w:r>
      <w:r w:rsidR="001E2509" w:rsidRPr="00FB24E6">
        <w:rPr>
          <w:sz w:val="28"/>
          <w:szCs w:val="28"/>
        </w:rPr>
        <w:t>0,</w:t>
      </w:r>
      <w:r w:rsidR="0021543C">
        <w:rPr>
          <w:sz w:val="28"/>
          <w:szCs w:val="28"/>
        </w:rPr>
        <w:t>7</w:t>
      </w:r>
      <w:r w:rsidRPr="00FB24E6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6F7446" w:rsidRPr="00540BE1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40BE1">
        <w:rPr>
          <w:b/>
          <w:sz w:val="28"/>
          <w:szCs w:val="28"/>
        </w:rPr>
        <w:t>Производство теплоэнергии, пара и воды</w:t>
      </w:r>
      <w:r w:rsidRPr="00540BE1">
        <w:rPr>
          <w:sz w:val="28"/>
          <w:szCs w:val="28"/>
        </w:rPr>
        <w:t xml:space="preserve"> представлено МУП «Новосергиевское ЖКХ». </w:t>
      </w:r>
      <w:r w:rsidR="0021543C">
        <w:rPr>
          <w:sz w:val="28"/>
          <w:szCs w:val="28"/>
        </w:rPr>
        <w:t>Индекс производства</w:t>
      </w:r>
      <w:r w:rsidRPr="00540BE1">
        <w:rPr>
          <w:sz w:val="28"/>
          <w:szCs w:val="28"/>
        </w:rPr>
        <w:t xml:space="preserve"> в 201</w:t>
      </w:r>
      <w:r w:rsidR="0021543C">
        <w:rPr>
          <w:sz w:val="28"/>
          <w:szCs w:val="28"/>
        </w:rPr>
        <w:t>5</w:t>
      </w:r>
      <w:r w:rsidRPr="00540BE1">
        <w:rPr>
          <w:sz w:val="28"/>
          <w:szCs w:val="28"/>
        </w:rPr>
        <w:t xml:space="preserve"> г. составил 1</w:t>
      </w:r>
      <w:r w:rsidR="0021543C">
        <w:rPr>
          <w:sz w:val="28"/>
          <w:szCs w:val="28"/>
        </w:rPr>
        <w:t>11,2</w:t>
      </w:r>
      <w:r w:rsidRPr="00540BE1">
        <w:rPr>
          <w:sz w:val="28"/>
          <w:szCs w:val="28"/>
        </w:rPr>
        <w:t>%. Ежегодно увеличивается количество вводимого жилья</w:t>
      </w:r>
      <w:r w:rsidR="0021543C">
        <w:rPr>
          <w:sz w:val="28"/>
          <w:szCs w:val="28"/>
        </w:rPr>
        <w:t xml:space="preserve"> -</w:t>
      </w:r>
      <w:r w:rsidRPr="00540BE1">
        <w:rPr>
          <w:sz w:val="28"/>
          <w:szCs w:val="28"/>
        </w:rPr>
        <w:t xml:space="preserve"> соответственно увеличивается количество энергопотребления.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40BE1">
        <w:rPr>
          <w:b/>
          <w:i/>
          <w:sz w:val="28"/>
          <w:szCs w:val="28"/>
        </w:rPr>
        <w:t>Производство теплоэнергии, пара и воды в 201</w:t>
      </w:r>
      <w:r w:rsidR="0021543C">
        <w:rPr>
          <w:b/>
          <w:i/>
          <w:sz w:val="28"/>
          <w:szCs w:val="28"/>
        </w:rPr>
        <w:t>6</w:t>
      </w:r>
      <w:r w:rsidRPr="00540BE1">
        <w:rPr>
          <w:b/>
          <w:i/>
          <w:sz w:val="28"/>
          <w:szCs w:val="28"/>
        </w:rPr>
        <w:t>г.</w:t>
      </w:r>
      <w:r w:rsidRPr="00540BE1">
        <w:rPr>
          <w:sz w:val="28"/>
          <w:szCs w:val="28"/>
        </w:rPr>
        <w:t xml:space="preserve"> - темп роста составит 10</w:t>
      </w:r>
      <w:r w:rsidR="0021543C">
        <w:rPr>
          <w:sz w:val="28"/>
          <w:szCs w:val="28"/>
        </w:rPr>
        <w:t>1,9</w:t>
      </w:r>
      <w:r w:rsidRPr="00540BE1">
        <w:rPr>
          <w:sz w:val="28"/>
          <w:szCs w:val="28"/>
        </w:rPr>
        <w:t>% также за счет ввода нового жилья.</w:t>
      </w:r>
    </w:p>
    <w:p w:rsidR="0021543C" w:rsidRPr="00EA1F45" w:rsidRDefault="0021543C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A1F45">
        <w:rPr>
          <w:sz w:val="28"/>
          <w:szCs w:val="28"/>
        </w:rPr>
        <w:t xml:space="preserve">В ходе реализации государственной программы «Обеспечение качественными услугами жилищно-коммунального хозяйства населения Оренбургской области в 2014-2020 годах» в п. Новосергиевка будут капитально отремонтированы водопроводы в п. Новосергиевка. </w:t>
      </w:r>
      <w:proofErr w:type="gramStart"/>
      <w:r w:rsidRPr="00EA1F45">
        <w:rPr>
          <w:sz w:val="28"/>
          <w:szCs w:val="28"/>
        </w:rPr>
        <w:t xml:space="preserve">Общий объем инвестиций составит 4.4 млн. руб., в том числе, 4,1 млн. руб. – средства областного бюджета, 0,2 млн. руб. – средства </w:t>
      </w:r>
      <w:r>
        <w:rPr>
          <w:sz w:val="28"/>
          <w:szCs w:val="28"/>
        </w:rPr>
        <w:t>районного</w:t>
      </w:r>
      <w:r w:rsidRPr="00EA1F45">
        <w:rPr>
          <w:sz w:val="28"/>
          <w:szCs w:val="28"/>
        </w:rPr>
        <w:t xml:space="preserve"> бюджета, 0,13 млн. руб. – средства МУП «Новосергиевское жилищно-коммунальное хозяйство».</w:t>
      </w:r>
      <w:proofErr w:type="gramEnd"/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40BE1">
        <w:rPr>
          <w:b/>
          <w:i/>
          <w:sz w:val="28"/>
          <w:szCs w:val="28"/>
        </w:rPr>
        <w:t>Производство теплоэнергии, пара и воды</w:t>
      </w:r>
      <w:r w:rsidRPr="00540BE1">
        <w:rPr>
          <w:sz w:val="28"/>
          <w:szCs w:val="28"/>
        </w:rPr>
        <w:t xml:space="preserve">  в 201</w:t>
      </w:r>
      <w:r w:rsidR="0021543C">
        <w:rPr>
          <w:sz w:val="28"/>
          <w:szCs w:val="28"/>
        </w:rPr>
        <w:t>7</w:t>
      </w:r>
      <w:r w:rsidRPr="00540BE1">
        <w:rPr>
          <w:sz w:val="28"/>
          <w:szCs w:val="28"/>
        </w:rPr>
        <w:t>-201</w:t>
      </w:r>
      <w:r w:rsidR="0021543C">
        <w:rPr>
          <w:sz w:val="28"/>
          <w:szCs w:val="28"/>
        </w:rPr>
        <w:t xml:space="preserve">9 </w:t>
      </w:r>
      <w:r w:rsidRPr="00540BE1">
        <w:rPr>
          <w:sz w:val="28"/>
          <w:szCs w:val="28"/>
        </w:rPr>
        <w:t>гг</w:t>
      </w:r>
      <w:proofErr w:type="gramStart"/>
      <w:r w:rsidRPr="00540BE1">
        <w:rPr>
          <w:sz w:val="28"/>
          <w:szCs w:val="28"/>
        </w:rPr>
        <w:t xml:space="preserve">.. </w:t>
      </w:r>
      <w:proofErr w:type="gramEnd"/>
      <w:r w:rsidRPr="00540BE1">
        <w:rPr>
          <w:sz w:val="28"/>
          <w:szCs w:val="28"/>
        </w:rPr>
        <w:t xml:space="preserve">увеличится на </w:t>
      </w:r>
      <w:r w:rsidR="0021543C">
        <w:rPr>
          <w:sz w:val="28"/>
          <w:szCs w:val="28"/>
        </w:rPr>
        <w:t>2,3</w:t>
      </w:r>
      <w:r w:rsidRPr="00540BE1">
        <w:rPr>
          <w:sz w:val="28"/>
          <w:szCs w:val="28"/>
        </w:rPr>
        <w:t>% в 201</w:t>
      </w:r>
      <w:r w:rsidR="0021543C">
        <w:rPr>
          <w:sz w:val="28"/>
          <w:szCs w:val="28"/>
        </w:rPr>
        <w:t>7</w:t>
      </w:r>
      <w:r w:rsidRPr="00540BE1">
        <w:rPr>
          <w:sz w:val="28"/>
          <w:szCs w:val="28"/>
        </w:rPr>
        <w:t xml:space="preserve"> году, в основном за счет увеличения потребления воды. В 201</w:t>
      </w:r>
      <w:r w:rsidR="0021543C">
        <w:rPr>
          <w:sz w:val="28"/>
          <w:szCs w:val="28"/>
        </w:rPr>
        <w:t>8</w:t>
      </w:r>
      <w:r w:rsidRPr="00540BE1">
        <w:rPr>
          <w:sz w:val="28"/>
          <w:szCs w:val="28"/>
        </w:rPr>
        <w:t xml:space="preserve"> г. прогнозируется ро</w:t>
      </w:r>
      <w:proofErr w:type="gramStart"/>
      <w:r w:rsidRPr="00540BE1">
        <w:rPr>
          <w:sz w:val="28"/>
          <w:szCs w:val="28"/>
        </w:rPr>
        <w:t>ст в пр</w:t>
      </w:r>
      <w:proofErr w:type="gramEnd"/>
      <w:r w:rsidRPr="00540BE1">
        <w:rPr>
          <w:sz w:val="28"/>
          <w:szCs w:val="28"/>
        </w:rPr>
        <w:t>еделах 0,</w:t>
      </w:r>
      <w:r w:rsidR="0021543C">
        <w:rPr>
          <w:sz w:val="28"/>
          <w:szCs w:val="28"/>
        </w:rPr>
        <w:t>5</w:t>
      </w:r>
      <w:r w:rsidRPr="00540BE1">
        <w:rPr>
          <w:sz w:val="28"/>
          <w:szCs w:val="28"/>
        </w:rPr>
        <w:t>%. В 201</w:t>
      </w:r>
      <w:r w:rsidR="0021543C">
        <w:rPr>
          <w:sz w:val="28"/>
          <w:szCs w:val="28"/>
        </w:rPr>
        <w:t>9 г.</w:t>
      </w:r>
      <w:r w:rsidRPr="00540BE1">
        <w:rPr>
          <w:sz w:val="28"/>
          <w:szCs w:val="28"/>
        </w:rPr>
        <w:t xml:space="preserve"> – </w:t>
      </w:r>
      <w:r w:rsidR="00D477EF">
        <w:rPr>
          <w:sz w:val="28"/>
          <w:szCs w:val="28"/>
        </w:rPr>
        <w:t>0,6</w:t>
      </w:r>
      <w:r w:rsidRPr="00540BE1">
        <w:rPr>
          <w:sz w:val="28"/>
          <w:szCs w:val="28"/>
        </w:rPr>
        <w:t xml:space="preserve">%  за счет ввода жилых домов порядка </w:t>
      </w:r>
      <w:r w:rsidR="00540BE1" w:rsidRPr="00540BE1">
        <w:rPr>
          <w:sz w:val="28"/>
          <w:szCs w:val="28"/>
        </w:rPr>
        <w:t>8,0</w:t>
      </w:r>
      <w:r w:rsidRPr="00540BE1">
        <w:rPr>
          <w:sz w:val="28"/>
          <w:szCs w:val="28"/>
        </w:rPr>
        <w:t xml:space="preserve"> тыс. кв. м. ежегодно.</w:t>
      </w:r>
    </w:p>
    <w:p w:rsidR="00D477EF" w:rsidRPr="00204AE5" w:rsidRDefault="00D477EF" w:rsidP="007B079C">
      <w:pPr>
        <w:ind w:firstLine="709"/>
        <w:jc w:val="both"/>
        <w:rPr>
          <w:sz w:val="28"/>
          <w:szCs w:val="28"/>
        </w:rPr>
      </w:pPr>
      <w:r w:rsidRPr="00204AE5">
        <w:rPr>
          <w:sz w:val="28"/>
          <w:szCs w:val="28"/>
        </w:rPr>
        <w:t>Прогнозные показатели развития промышленности в целом составят:</w:t>
      </w:r>
    </w:p>
    <w:p w:rsidR="00D477EF" w:rsidRPr="00204AE5" w:rsidRDefault="00D477EF" w:rsidP="007B079C">
      <w:pPr>
        <w:pStyle w:val="3"/>
        <w:shd w:val="clear" w:color="auto" w:fill="auto"/>
        <w:tabs>
          <w:tab w:val="left" w:pos="126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04AE5">
        <w:rPr>
          <w:sz w:val="28"/>
          <w:szCs w:val="28"/>
        </w:rPr>
        <w:lastRenderedPageBreak/>
        <w:t>- 2017 год – 101</w:t>
      </w:r>
      <w:r>
        <w:rPr>
          <w:sz w:val="28"/>
          <w:szCs w:val="28"/>
        </w:rPr>
        <w:t>,2</w:t>
      </w:r>
      <w:r w:rsidRPr="00204AE5">
        <w:rPr>
          <w:sz w:val="28"/>
          <w:szCs w:val="28"/>
        </w:rPr>
        <w:t>%;</w:t>
      </w:r>
    </w:p>
    <w:p w:rsidR="00D477EF" w:rsidRPr="00204AE5" w:rsidRDefault="00D477EF" w:rsidP="007B079C">
      <w:pPr>
        <w:pStyle w:val="3"/>
        <w:shd w:val="clear" w:color="auto" w:fill="auto"/>
        <w:tabs>
          <w:tab w:val="left" w:pos="126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04AE5">
        <w:rPr>
          <w:sz w:val="28"/>
          <w:szCs w:val="28"/>
        </w:rPr>
        <w:t>- 2018 год – 103,2</w:t>
      </w:r>
      <w:r>
        <w:rPr>
          <w:sz w:val="28"/>
          <w:szCs w:val="28"/>
        </w:rPr>
        <w:t>%</w:t>
      </w:r>
      <w:r w:rsidRPr="00204AE5">
        <w:rPr>
          <w:sz w:val="28"/>
          <w:szCs w:val="28"/>
        </w:rPr>
        <w:t>;</w:t>
      </w:r>
    </w:p>
    <w:p w:rsidR="00D477EF" w:rsidRPr="00204AE5" w:rsidRDefault="00D477EF" w:rsidP="007B079C">
      <w:pPr>
        <w:pStyle w:val="3"/>
        <w:shd w:val="clear" w:color="auto" w:fill="auto"/>
        <w:tabs>
          <w:tab w:val="left" w:pos="12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04AE5">
        <w:rPr>
          <w:sz w:val="28"/>
          <w:szCs w:val="28"/>
        </w:rPr>
        <w:t>- 2019 год – 10</w:t>
      </w:r>
      <w:r>
        <w:rPr>
          <w:sz w:val="28"/>
          <w:szCs w:val="28"/>
        </w:rPr>
        <w:t>4</w:t>
      </w:r>
      <w:r w:rsidR="002B257D">
        <w:rPr>
          <w:sz w:val="28"/>
          <w:szCs w:val="28"/>
        </w:rPr>
        <w:t>,0</w:t>
      </w:r>
      <w:r>
        <w:rPr>
          <w:sz w:val="28"/>
          <w:szCs w:val="28"/>
        </w:rPr>
        <w:t>%</w:t>
      </w:r>
      <w:r w:rsidRPr="00204AE5">
        <w:rPr>
          <w:sz w:val="28"/>
          <w:szCs w:val="28"/>
        </w:rPr>
        <w:t>.</w:t>
      </w:r>
    </w:p>
    <w:p w:rsidR="006F7446" w:rsidRPr="00DB3A85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B3A85">
        <w:rPr>
          <w:sz w:val="28"/>
          <w:szCs w:val="28"/>
        </w:rPr>
        <w:t>Значительных изменений в структуре производства промышленной продукции не ожидается.</w:t>
      </w:r>
    </w:p>
    <w:p w:rsidR="006F7446" w:rsidRPr="008216CA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B3A85">
        <w:rPr>
          <w:sz w:val="28"/>
          <w:szCs w:val="28"/>
        </w:rPr>
        <w:t>Основная задача на</w:t>
      </w:r>
      <w:r w:rsidRPr="008216CA">
        <w:rPr>
          <w:sz w:val="28"/>
          <w:szCs w:val="28"/>
        </w:rPr>
        <w:t xml:space="preserve"> предприятиях промышленности - сохранить достигнутые показатели производства и рабочие места, модернизиро</w:t>
      </w:r>
      <w:r>
        <w:rPr>
          <w:sz w:val="28"/>
          <w:szCs w:val="28"/>
        </w:rPr>
        <w:t>вать</w:t>
      </w:r>
      <w:r w:rsidRPr="008216CA">
        <w:rPr>
          <w:sz w:val="28"/>
          <w:szCs w:val="28"/>
        </w:rPr>
        <w:t xml:space="preserve"> технологические процессы и совершенствовать маркетинговую службу.</w:t>
      </w:r>
    </w:p>
    <w:p w:rsidR="006F7446" w:rsidRPr="00185785" w:rsidRDefault="006F7446" w:rsidP="007B079C">
      <w:pPr>
        <w:ind w:firstLine="709"/>
        <w:jc w:val="both"/>
        <w:rPr>
          <w:sz w:val="28"/>
          <w:szCs w:val="28"/>
        </w:rPr>
      </w:pPr>
      <w:r w:rsidRPr="00CA4B33">
        <w:rPr>
          <w:b/>
          <w:sz w:val="28"/>
          <w:szCs w:val="28"/>
        </w:rPr>
        <w:t>Сельскохозяйственное производство</w:t>
      </w:r>
      <w:r w:rsidRPr="00185785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одно из </w:t>
      </w:r>
      <w:r w:rsidRPr="00185785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185785">
        <w:rPr>
          <w:sz w:val="28"/>
          <w:szCs w:val="28"/>
        </w:rPr>
        <w:t xml:space="preserve"> развития территории.</w:t>
      </w:r>
    </w:p>
    <w:p w:rsidR="006F7446" w:rsidRPr="00185785" w:rsidRDefault="006F7446" w:rsidP="007B079C">
      <w:pPr>
        <w:ind w:firstLine="709"/>
        <w:jc w:val="both"/>
        <w:rPr>
          <w:sz w:val="28"/>
          <w:szCs w:val="28"/>
        </w:rPr>
      </w:pPr>
      <w:r w:rsidRPr="00540BE1">
        <w:rPr>
          <w:sz w:val="28"/>
          <w:szCs w:val="28"/>
        </w:rPr>
        <w:t xml:space="preserve">Общая земельная площадь по муниципальному образованию  составляет </w:t>
      </w:r>
      <w:r w:rsidR="00CB0779" w:rsidRPr="00046520">
        <w:rPr>
          <w:sz w:val="28"/>
          <w:szCs w:val="28"/>
        </w:rPr>
        <w:t>34593</w:t>
      </w:r>
      <w:r w:rsidRPr="00046520">
        <w:rPr>
          <w:sz w:val="28"/>
          <w:szCs w:val="28"/>
        </w:rPr>
        <w:t xml:space="preserve"> га, в том числе  земли </w:t>
      </w:r>
      <w:proofErr w:type="spellStart"/>
      <w:r w:rsidRPr="00046520">
        <w:rPr>
          <w:sz w:val="28"/>
          <w:szCs w:val="28"/>
        </w:rPr>
        <w:t>сельхозназначения</w:t>
      </w:r>
      <w:proofErr w:type="spellEnd"/>
      <w:r w:rsidRPr="00046520">
        <w:rPr>
          <w:sz w:val="28"/>
          <w:szCs w:val="28"/>
        </w:rPr>
        <w:t xml:space="preserve">  </w:t>
      </w:r>
      <w:r w:rsidR="00540BE1" w:rsidRPr="00F11495">
        <w:rPr>
          <w:sz w:val="28"/>
          <w:szCs w:val="28"/>
        </w:rPr>
        <w:t>12855,9</w:t>
      </w:r>
      <w:r w:rsidRPr="00F11495">
        <w:rPr>
          <w:sz w:val="28"/>
          <w:szCs w:val="28"/>
        </w:rPr>
        <w:t xml:space="preserve"> га, что составляет </w:t>
      </w:r>
      <w:r w:rsidR="00F11495" w:rsidRPr="00F11495">
        <w:rPr>
          <w:sz w:val="28"/>
          <w:szCs w:val="28"/>
        </w:rPr>
        <w:t>37,16</w:t>
      </w:r>
      <w:r w:rsidR="00540BE1" w:rsidRPr="00F11495">
        <w:rPr>
          <w:sz w:val="28"/>
          <w:szCs w:val="28"/>
        </w:rPr>
        <w:t>2</w:t>
      </w:r>
      <w:r w:rsidRPr="00F11495">
        <w:rPr>
          <w:sz w:val="28"/>
          <w:szCs w:val="28"/>
        </w:rPr>
        <w:t>% от общей площади земель муниципального образования.</w:t>
      </w:r>
    </w:p>
    <w:p w:rsidR="00291D80" w:rsidRPr="00D477EF" w:rsidRDefault="00291D80" w:rsidP="007B079C">
      <w:pPr>
        <w:widowControl w:val="0"/>
        <w:ind w:firstLine="709"/>
        <w:jc w:val="both"/>
        <w:rPr>
          <w:bCs/>
          <w:sz w:val="28"/>
          <w:szCs w:val="28"/>
        </w:rPr>
      </w:pPr>
      <w:r w:rsidRPr="00D477EF">
        <w:rPr>
          <w:bCs/>
          <w:sz w:val="28"/>
          <w:szCs w:val="28"/>
        </w:rPr>
        <w:t xml:space="preserve">Объем продукции сельского хозяйства </w:t>
      </w:r>
      <w:r w:rsidR="00540BE1" w:rsidRPr="00D477EF">
        <w:rPr>
          <w:bCs/>
          <w:sz w:val="28"/>
          <w:szCs w:val="28"/>
        </w:rPr>
        <w:t>в 201</w:t>
      </w:r>
      <w:r w:rsidR="00D477EF" w:rsidRPr="00D477EF">
        <w:rPr>
          <w:bCs/>
          <w:sz w:val="28"/>
          <w:szCs w:val="28"/>
        </w:rPr>
        <w:t>5</w:t>
      </w:r>
      <w:r w:rsidR="00540BE1" w:rsidRPr="00D477EF">
        <w:rPr>
          <w:bCs/>
          <w:sz w:val="28"/>
          <w:szCs w:val="28"/>
        </w:rPr>
        <w:t xml:space="preserve"> году </w:t>
      </w:r>
      <w:r w:rsidRPr="00D477EF">
        <w:rPr>
          <w:bCs/>
          <w:sz w:val="28"/>
          <w:szCs w:val="28"/>
        </w:rPr>
        <w:t xml:space="preserve">составил </w:t>
      </w:r>
      <w:r w:rsidR="00D477EF" w:rsidRPr="00D477EF">
        <w:rPr>
          <w:bCs/>
          <w:sz w:val="28"/>
          <w:szCs w:val="28"/>
        </w:rPr>
        <w:t>166897,0</w:t>
      </w:r>
      <w:r w:rsidR="00540BE1" w:rsidRPr="00D477EF">
        <w:rPr>
          <w:bCs/>
          <w:sz w:val="28"/>
          <w:szCs w:val="28"/>
        </w:rPr>
        <w:t xml:space="preserve"> тыс. </w:t>
      </w:r>
      <w:r w:rsidRPr="00D477EF">
        <w:rPr>
          <w:bCs/>
          <w:sz w:val="28"/>
          <w:szCs w:val="28"/>
        </w:rPr>
        <w:t xml:space="preserve">руб., что составляет </w:t>
      </w:r>
      <w:r w:rsidR="00D477EF" w:rsidRPr="00D477EF">
        <w:rPr>
          <w:bCs/>
          <w:sz w:val="28"/>
          <w:szCs w:val="28"/>
        </w:rPr>
        <w:t>8</w:t>
      </w:r>
      <w:r w:rsidRPr="00D477EF">
        <w:rPr>
          <w:bCs/>
          <w:sz w:val="28"/>
          <w:szCs w:val="28"/>
        </w:rPr>
        <w:t>6,</w:t>
      </w:r>
      <w:r w:rsidR="00D477EF" w:rsidRPr="00D477EF">
        <w:rPr>
          <w:bCs/>
          <w:sz w:val="28"/>
          <w:szCs w:val="28"/>
        </w:rPr>
        <w:t>6</w:t>
      </w:r>
      <w:r w:rsidRPr="00D477EF">
        <w:rPr>
          <w:bCs/>
          <w:sz w:val="28"/>
          <w:szCs w:val="28"/>
        </w:rPr>
        <w:t>% к уровню 201</w:t>
      </w:r>
      <w:r w:rsidR="00D477EF" w:rsidRPr="00D477EF">
        <w:rPr>
          <w:bCs/>
          <w:sz w:val="28"/>
          <w:szCs w:val="28"/>
        </w:rPr>
        <w:t>4</w:t>
      </w:r>
      <w:r w:rsidRPr="00D477EF">
        <w:rPr>
          <w:bCs/>
          <w:sz w:val="28"/>
          <w:szCs w:val="28"/>
        </w:rPr>
        <w:t xml:space="preserve"> года в сопоставимых ценах.</w:t>
      </w:r>
    </w:p>
    <w:p w:rsidR="006F7446" w:rsidRPr="000E6391" w:rsidRDefault="006F7446" w:rsidP="007B079C">
      <w:pPr>
        <w:ind w:firstLine="709"/>
        <w:jc w:val="both"/>
        <w:rPr>
          <w:sz w:val="28"/>
          <w:szCs w:val="28"/>
        </w:rPr>
      </w:pPr>
      <w:r w:rsidRPr="00F11495">
        <w:rPr>
          <w:sz w:val="28"/>
          <w:szCs w:val="28"/>
        </w:rPr>
        <w:t>Темпы роста производства сельскохозяйственной продукции в 201</w:t>
      </w:r>
      <w:r w:rsidR="00CC4AD5" w:rsidRPr="00F11495">
        <w:rPr>
          <w:sz w:val="28"/>
          <w:szCs w:val="28"/>
        </w:rPr>
        <w:t>5</w:t>
      </w:r>
      <w:r w:rsidRPr="00F11495">
        <w:rPr>
          <w:sz w:val="28"/>
          <w:szCs w:val="28"/>
        </w:rPr>
        <w:t xml:space="preserve"> году составляют: по растениеводству – </w:t>
      </w:r>
      <w:r w:rsidR="00540BE1" w:rsidRPr="00F11495">
        <w:rPr>
          <w:sz w:val="28"/>
          <w:szCs w:val="28"/>
        </w:rPr>
        <w:t>109,83</w:t>
      </w:r>
      <w:r w:rsidRPr="00F11495">
        <w:rPr>
          <w:sz w:val="28"/>
          <w:szCs w:val="28"/>
        </w:rPr>
        <w:t>%, по животноводству – 1</w:t>
      </w:r>
      <w:r w:rsidR="00540BE1" w:rsidRPr="00F11495">
        <w:rPr>
          <w:sz w:val="28"/>
          <w:szCs w:val="28"/>
        </w:rPr>
        <w:t>02,05</w:t>
      </w:r>
      <w:r w:rsidRPr="00F11495">
        <w:rPr>
          <w:sz w:val="28"/>
          <w:szCs w:val="28"/>
        </w:rPr>
        <w:t>%, в целом по сельскому хозяйству – 11</w:t>
      </w:r>
      <w:r w:rsidR="000E6391" w:rsidRPr="00F11495">
        <w:rPr>
          <w:sz w:val="28"/>
          <w:szCs w:val="28"/>
        </w:rPr>
        <w:t>3,0</w:t>
      </w:r>
      <w:r w:rsidRPr="00F11495">
        <w:rPr>
          <w:sz w:val="28"/>
          <w:szCs w:val="28"/>
        </w:rPr>
        <w:t>%.</w:t>
      </w:r>
    </w:p>
    <w:p w:rsidR="006F7446" w:rsidRPr="000E6391" w:rsidRDefault="006F7446" w:rsidP="007B079C">
      <w:pPr>
        <w:ind w:firstLine="709"/>
        <w:jc w:val="both"/>
        <w:rPr>
          <w:sz w:val="28"/>
          <w:szCs w:val="28"/>
        </w:rPr>
      </w:pPr>
      <w:r w:rsidRPr="000E6391">
        <w:rPr>
          <w:sz w:val="28"/>
          <w:szCs w:val="28"/>
        </w:rPr>
        <w:t>За 201</w:t>
      </w:r>
      <w:r w:rsidR="003F713A">
        <w:rPr>
          <w:sz w:val="28"/>
          <w:szCs w:val="28"/>
        </w:rPr>
        <w:t>5</w:t>
      </w:r>
      <w:r w:rsidRPr="000E6391">
        <w:rPr>
          <w:sz w:val="28"/>
          <w:szCs w:val="28"/>
        </w:rPr>
        <w:t xml:space="preserve"> год сельхозпредприятиями</w:t>
      </w:r>
      <w:r w:rsidR="003F713A">
        <w:rPr>
          <w:sz w:val="28"/>
          <w:szCs w:val="28"/>
        </w:rPr>
        <w:t xml:space="preserve"> личными подворьями</w:t>
      </w:r>
      <w:r w:rsidRPr="000E6391">
        <w:rPr>
          <w:sz w:val="28"/>
          <w:szCs w:val="28"/>
        </w:rPr>
        <w:t xml:space="preserve"> произведена следующая продукция:</w:t>
      </w:r>
      <w:r w:rsidR="000E6391" w:rsidRPr="000E6391">
        <w:rPr>
          <w:sz w:val="28"/>
          <w:szCs w:val="28"/>
        </w:rPr>
        <w:t xml:space="preserve"> з</w:t>
      </w:r>
      <w:r w:rsidRPr="000E6391">
        <w:rPr>
          <w:sz w:val="28"/>
          <w:szCs w:val="28"/>
        </w:rPr>
        <w:t>ерно</w:t>
      </w:r>
      <w:r w:rsidR="000E6391" w:rsidRPr="000E6391">
        <w:rPr>
          <w:sz w:val="28"/>
          <w:szCs w:val="28"/>
        </w:rPr>
        <w:t>, п</w:t>
      </w:r>
      <w:r w:rsidRPr="000E6391">
        <w:rPr>
          <w:sz w:val="28"/>
          <w:szCs w:val="28"/>
        </w:rPr>
        <w:t>одсолнечник</w:t>
      </w:r>
      <w:r w:rsidR="000E6391" w:rsidRPr="000E6391">
        <w:rPr>
          <w:sz w:val="28"/>
          <w:szCs w:val="28"/>
        </w:rPr>
        <w:t>, м</w:t>
      </w:r>
      <w:r w:rsidRPr="000E6391">
        <w:rPr>
          <w:sz w:val="28"/>
          <w:szCs w:val="28"/>
        </w:rPr>
        <w:t>олоко</w:t>
      </w:r>
      <w:r w:rsidR="000E6391" w:rsidRPr="000E6391">
        <w:rPr>
          <w:sz w:val="28"/>
          <w:szCs w:val="28"/>
        </w:rPr>
        <w:t>, мясо скота и птицы.</w:t>
      </w:r>
    </w:p>
    <w:p w:rsidR="006F7446" w:rsidRPr="000E6391" w:rsidRDefault="006F7446" w:rsidP="007B079C">
      <w:pPr>
        <w:ind w:firstLine="709"/>
        <w:jc w:val="both"/>
        <w:rPr>
          <w:sz w:val="28"/>
          <w:szCs w:val="28"/>
        </w:rPr>
      </w:pPr>
      <w:r w:rsidRPr="000E6391">
        <w:rPr>
          <w:sz w:val="28"/>
          <w:szCs w:val="28"/>
        </w:rPr>
        <w:t>В структуре товарной продукции преобладает зерно - 45 %, подсолнечник - 9,6 %, молоко – 7,3 %, мясо – 27,6 %.</w:t>
      </w:r>
    </w:p>
    <w:p w:rsidR="006F7446" w:rsidRPr="00C43F1E" w:rsidRDefault="006F7446" w:rsidP="007B079C">
      <w:pPr>
        <w:ind w:firstLine="709"/>
        <w:jc w:val="both"/>
        <w:rPr>
          <w:sz w:val="28"/>
          <w:szCs w:val="28"/>
        </w:rPr>
      </w:pPr>
      <w:r w:rsidRPr="0013389B">
        <w:rPr>
          <w:sz w:val="28"/>
          <w:szCs w:val="28"/>
        </w:rPr>
        <w:t>Из областного бюджета выплачиваются субсидии на продукцию животноводства, в том числе на молоко, мясо свиней, на содержание овцематок, мясное скотоводство.</w:t>
      </w:r>
    </w:p>
    <w:p w:rsidR="00B10291" w:rsidRPr="00714347" w:rsidRDefault="00B10291" w:rsidP="007B079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14347">
        <w:rPr>
          <w:sz w:val="28"/>
          <w:szCs w:val="28"/>
        </w:rPr>
        <w:t>За 201</w:t>
      </w:r>
      <w:r w:rsidR="00714347" w:rsidRPr="00714347">
        <w:rPr>
          <w:sz w:val="28"/>
          <w:szCs w:val="28"/>
        </w:rPr>
        <w:t>5</w:t>
      </w:r>
      <w:r w:rsidRPr="00714347">
        <w:rPr>
          <w:sz w:val="28"/>
          <w:szCs w:val="28"/>
        </w:rPr>
        <w:t xml:space="preserve"> год намолочено зерновых культур </w:t>
      </w:r>
      <w:r w:rsidR="00714347" w:rsidRPr="00714347">
        <w:rPr>
          <w:sz w:val="28"/>
          <w:szCs w:val="28"/>
        </w:rPr>
        <w:t>49</w:t>
      </w:r>
      <w:r w:rsidRPr="00714347">
        <w:rPr>
          <w:sz w:val="28"/>
          <w:szCs w:val="28"/>
        </w:rPr>
        <w:t>% к уровню 201</w:t>
      </w:r>
      <w:r w:rsidR="00714347" w:rsidRPr="00714347">
        <w:rPr>
          <w:sz w:val="28"/>
          <w:szCs w:val="28"/>
        </w:rPr>
        <w:t>4</w:t>
      </w:r>
      <w:r w:rsidRPr="00714347">
        <w:rPr>
          <w:sz w:val="28"/>
          <w:szCs w:val="28"/>
        </w:rPr>
        <w:t xml:space="preserve"> г., урожайность с 1 га составила </w:t>
      </w:r>
      <w:r w:rsidR="00714347" w:rsidRPr="00714347">
        <w:rPr>
          <w:sz w:val="28"/>
          <w:szCs w:val="28"/>
        </w:rPr>
        <w:t>7,7</w:t>
      </w:r>
      <w:r w:rsidRPr="00714347">
        <w:rPr>
          <w:sz w:val="28"/>
          <w:szCs w:val="28"/>
        </w:rPr>
        <w:t xml:space="preserve"> ц; урожайность подсолнечника составила </w:t>
      </w:r>
      <w:r w:rsidR="00714347" w:rsidRPr="00714347">
        <w:rPr>
          <w:sz w:val="28"/>
          <w:szCs w:val="28"/>
        </w:rPr>
        <w:t>10,8</w:t>
      </w:r>
      <w:r w:rsidRPr="00714347">
        <w:rPr>
          <w:sz w:val="28"/>
          <w:szCs w:val="28"/>
        </w:rPr>
        <w:t xml:space="preserve"> ц\га.</w:t>
      </w:r>
    </w:p>
    <w:p w:rsidR="006F7446" w:rsidRPr="00494E57" w:rsidRDefault="006F7446" w:rsidP="007B079C">
      <w:pPr>
        <w:ind w:firstLine="709"/>
        <w:jc w:val="both"/>
        <w:rPr>
          <w:sz w:val="28"/>
          <w:szCs w:val="28"/>
        </w:rPr>
      </w:pPr>
      <w:r w:rsidRPr="00C43F1E">
        <w:rPr>
          <w:sz w:val="28"/>
          <w:szCs w:val="28"/>
        </w:rPr>
        <w:t>Последствия засухи частично компенсированы финансовой помощью государства, в том числе на семена и минеральные удобрения, на корма.</w:t>
      </w:r>
    </w:p>
    <w:p w:rsidR="006F7446" w:rsidRPr="00C43F1E" w:rsidRDefault="006F7446" w:rsidP="007B079C">
      <w:pPr>
        <w:ind w:firstLine="709"/>
        <w:jc w:val="both"/>
        <w:rPr>
          <w:sz w:val="28"/>
          <w:szCs w:val="28"/>
        </w:rPr>
      </w:pPr>
      <w:r w:rsidRPr="00C43F1E">
        <w:rPr>
          <w:sz w:val="28"/>
          <w:szCs w:val="28"/>
        </w:rPr>
        <w:t xml:space="preserve">В сельскохозяйственном производстве наблюдается уменьшение численности </w:t>
      </w:r>
      <w:proofErr w:type="gramStart"/>
      <w:r w:rsidRPr="00C43F1E">
        <w:rPr>
          <w:sz w:val="28"/>
          <w:szCs w:val="28"/>
        </w:rPr>
        <w:t>работающих</w:t>
      </w:r>
      <w:proofErr w:type="gramEnd"/>
      <w:r w:rsidRPr="00C43F1E">
        <w:rPr>
          <w:sz w:val="28"/>
          <w:szCs w:val="28"/>
        </w:rPr>
        <w:t>. Просроченной задолженности по заработной плате с/х предприятия не имеют.</w:t>
      </w:r>
    </w:p>
    <w:p w:rsidR="006F7446" w:rsidRPr="00C43F1E" w:rsidRDefault="006F7446" w:rsidP="007B079C">
      <w:pPr>
        <w:ind w:firstLine="709"/>
        <w:jc w:val="both"/>
        <w:rPr>
          <w:sz w:val="28"/>
          <w:szCs w:val="28"/>
        </w:rPr>
      </w:pPr>
      <w:r w:rsidRPr="00C43F1E">
        <w:rPr>
          <w:sz w:val="28"/>
          <w:szCs w:val="28"/>
        </w:rPr>
        <w:t>В растениеводстве применяются ресурсосберегающие технологии, технологии по предотвращению выбытия из сельскохозяйственного оборота сельхозугодий</w:t>
      </w:r>
      <w:r w:rsidR="00C846D0">
        <w:rPr>
          <w:sz w:val="28"/>
          <w:szCs w:val="28"/>
        </w:rPr>
        <w:t xml:space="preserve">. </w:t>
      </w:r>
    </w:p>
    <w:p w:rsidR="00C846D0" w:rsidRPr="00C846D0" w:rsidRDefault="00C846D0" w:rsidP="007B079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846D0">
        <w:rPr>
          <w:sz w:val="28"/>
          <w:szCs w:val="28"/>
        </w:rPr>
        <w:t>Проведены работы по обработке полей гербицидами против сорняков, инсектицидами против вредителей саранчовых, в том числе за счет средств областного бюджета. Сельхозпредприятиями</w:t>
      </w:r>
      <w:r w:rsidRPr="00C43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поля </w:t>
      </w:r>
      <w:r w:rsidRPr="00C43F1E">
        <w:rPr>
          <w:sz w:val="28"/>
          <w:szCs w:val="28"/>
        </w:rPr>
        <w:t>внесены минеральные удобрения</w:t>
      </w:r>
      <w:r>
        <w:rPr>
          <w:sz w:val="28"/>
          <w:szCs w:val="28"/>
        </w:rPr>
        <w:t xml:space="preserve">. 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 w:rsidRPr="00072094">
        <w:rPr>
          <w:sz w:val="28"/>
          <w:szCs w:val="28"/>
        </w:rPr>
        <w:t xml:space="preserve">Администрацией ведется целенаправленная работа по сохранению поголовья скота в хозяйствах. </w:t>
      </w:r>
    </w:p>
    <w:p w:rsidR="006F7446" w:rsidRPr="00AA5DCC" w:rsidRDefault="006F7446" w:rsidP="007B079C">
      <w:pPr>
        <w:ind w:firstLine="709"/>
        <w:jc w:val="both"/>
        <w:rPr>
          <w:sz w:val="28"/>
          <w:szCs w:val="28"/>
        </w:rPr>
      </w:pPr>
      <w:r w:rsidRPr="00AA5DCC">
        <w:rPr>
          <w:sz w:val="28"/>
          <w:szCs w:val="28"/>
        </w:rPr>
        <w:t>Проведено 12 ярмарок по продаже сельскохозяйственной продукции в п. Новосергиевка.</w:t>
      </w:r>
    </w:p>
    <w:p w:rsidR="006F7446" w:rsidRPr="0044732B" w:rsidRDefault="006F7446" w:rsidP="007B079C">
      <w:pPr>
        <w:ind w:firstLine="709"/>
        <w:jc w:val="both"/>
        <w:rPr>
          <w:sz w:val="28"/>
          <w:szCs w:val="28"/>
          <w:highlight w:val="yellow"/>
        </w:rPr>
      </w:pPr>
      <w:r w:rsidRPr="003F4173">
        <w:rPr>
          <w:sz w:val="28"/>
          <w:szCs w:val="28"/>
        </w:rPr>
        <w:lastRenderedPageBreak/>
        <w:t>Крестьянско-фермерские и личные подсобные хозяйства поставл</w:t>
      </w:r>
      <w:r>
        <w:rPr>
          <w:sz w:val="28"/>
          <w:szCs w:val="28"/>
        </w:rPr>
        <w:t>яют</w:t>
      </w:r>
      <w:r w:rsidRPr="003F4173">
        <w:rPr>
          <w:sz w:val="28"/>
          <w:szCs w:val="28"/>
        </w:rPr>
        <w:t xml:space="preserve"> на предприятия переработки, в торговую сеть молок</w:t>
      </w:r>
      <w:r>
        <w:rPr>
          <w:sz w:val="28"/>
          <w:szCs w:val="28"/>
        </w:rPr>
        <w:t>о</w:t>
      </w:r>
      <w:r w:rsidRPr="003F4173">
        <w:rPr>
          <w:sz w:val="28"/>
          <w:szCs w:val="28"/>
        </w:rPr>
        <w:t>, скот в живом весе</w:t>
      </w:r>
      <w:r>
        <w:rPr>
          <w:sz w:val="28"/>
          <w:szCs w:val="28"/>
        </w:rPr>
        <w:t>, мясо</w:t>
      </w:r>
      <w:r w:rsidRPr="003F4173">
        <w:rPr>
          <w:sz w:val="28"/>
          <w:szCs w:val="28"/>
        </w:rPr>
        <w:t>.</w:t>
      </w:r>
    </w:p>
    <w:p w:rsidR="006F7446" w:rsidRPr="0039586A" w:rsidRDefault="006F7446" w:rsidP="007B079C">
      <w:pPr>
        <w:ind w:firstLine="709"/>
        <w:jc w:val="both"/>
        <w:rPr>
          <w:sz w:val="28"/>
          <w:szCs w:val="28"/>
        </w:rPr>
      </w:pPr>
      <w:r w:rsidRPr="00F11495">
        <w:rPr>
          <w:sz w:val="28"/>
          <w:szCs w:val="28"/>
        </w:rPr>
        <w:t xml:space="preserve">Располагаемые ресурсы домашних хозяйств сельской местности на одного члена хозяйства в месяц возросли на 10,8 % и составили </w:t>
      </w:r>
      <w:r w:rsidR="000E6391" w:rsidRPr="00F11495">
        <w:rPr>
          <w:sz w:val="28"/>
          <w:szCs w:val="28"/>
        </w:rPr>
        <w:t>9</w:t>
      </w:r>
      <w:r w:rsidRPr="00F11495">
        <w:rPr>
          <w:sz w:val="28"/>
          <w:szCs w:val="28"/>
        </w:rPr>
        <w:t>222 рубля.</w:t>
      </w:r>
    </w:p>
    <w:p w:rsidR="006F7446" w:rsidRPr="00224CB2" w:rsidRDefault="006F7446" w:rsidP="007B079C">
      <w:pPr>
        <w:ind w:firstLine="709"/>
        <w:jc w:val="both"/>
        <w:rPr>
          <w:sz w:val="28"/>
        </w:rPr>
      </w:pPr>
      <w:r w:rsidRPr="00224CB2">
        <w:rPr>
          <w:sz w:val="28"/>
        </w:rPr>
        <w:t>За  201</w:t>
      </w:r>
      <w:r w:rsidR="00714347">
        <w:rPr>
          <w:sz w:val="28"/>
        </w:rPr>
        <w:t>5</w:t>
      </w:r>
      <w:r w:rsidRPr="00224CB2">
        <w:rPr>
          <w:sz w:val="28"/>
        </w:rPr>
        <w:t xml:space="preserve"> год  произведено</w:t>
      </w:r>
      <w:r w:rsidR="0013389B">
        <w:rPr>
          <w:sz w:val="28"/>
        </w:rPr>
        <w:t xml:space="preserve"> </w:t>
      </w:r>
      <w:r w:rsidR="00714347">
        <w:rPr>
          <w:sz w:val="28"/>
        </w:rPr>
        <w:t>(реализовано) скота на убой</w:t>
      </w:r>
      <w:r w:rsidRPr="00224CB2">
        <w:rPr>
          <w:sz w:val="28"/>
        </w:rPr>
        <w:t xml:space="preserve"> в живом весе основных видов скота</w:t>
      </w:r>
      <w:r w:rsidR="00714347">
        <w:rPr>
          <w:sz w:val="28"/>
        </w:rPr>
        <w:t xml:space="preserve"> 359,9 т, что составляет 90,77</w:t>
      </w:r>
      <w:r w:rsidRPr="00224CB2">
        <w:rPr>
          <w:sz w:val="28"/>
        </w:rPr>
        <w:t>% к уровню 201</w:t>
      </w:r>
      <w:r w:rsidR="00714347">
        <w:rPr>
          <w:sz w:val="28"/>
        </w:rPr>
        <w:t>4</w:t>
      </w:r>
      <w:r w:rsidRPr="00224CB2">
        <w:rPr>
          <w:sz w:val="28"/>
        </w:rPr>
        <w:t xml:space="preserve"> года,  молока</w:t>
      </w:r>
      <w:r w:rsidR="00714347">
        <w:rPr>
          <w:sz w:val="28"/>
        </w:rPr>
        <w:t xml:space="preserve"> произведено 1278,4т, что составляет 97,0</w:t>
      </w:r>
      <w:r w:rsidRPr="00224CB2">
        <w:rPr>
          <w:sz w:val="28"/>
        </w:rPr>
        <w:t>% к уровню 201</w:t>
      </w:r>
      <w:r w:rsidR="00714347">
        <w:rPr>
          <w:sz w:val="28"/>
        </w:rPr>
        <w:t>4</w:t>
      </w:r>
      <w:r w:rsidRPr="00224CB2">
        <w:rPr>
          <w:sz w:val="28"/>
        </w:rPr>
        <w:t xml:space="preserve"> года.</w:t>
      </w:r>
      <w:r w:rsidRPr="00224CB2">
        <w:rPr>
          <w:b/>
          <w:sz w:val="28"/>
        </w:rPr>
        <w:t xml:space="preserve"> </w:t>
      </w:r>
    </w:p>
    <w:p w:rsidR="006F7446" w:rsidRPr="00224CB2" w:rsidRDefault="006F7446" w:rsidP="007B079C">
      <w:pPr>
        <w:ind w:firstLine="709"/>
        <w:jc w:val="both"/>
        <w:rPr>
          <w:sz w:val="28"/>
        </w:rPr>
      </w:pPr>
      <w:r w:rsidRPr="00224CB2">
        <w:rPr>
          <w:sz w:val="28"/>
        </w:rPr>
        <w:t xml:space="preserve">В соответствии с государственной программой «Развитие сельского хозяйства» в муниципальном образовании  функционирует </w:t>
      </w:r>
      <w:r>
        <w:rPr>
          <w:sz w:val="28"/>
        </w:rPr>
        <w:t>4</w:t>
      </w:r>
      <w:r w:rsidRPr="00224CB2">
        <w:rPr>
          <w:sz w:val="28"/>
        </w:rPr>
        <w:t xml:space="preserve">,5 тыс. личных подворий. </w:t>
      </w:r>
    </w:p>
    <w:p w:rsidR="00C846D0" w:rsidRPr="00C846D0" w:rsidRDefault="00C846D0" w:rsidP="007B079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846D0">
        <w:rPr>
          <w:sz w:val="28"/>
          <w:szCs w:val="28"/>
        </w:rPr>
        <w:t xml:space="preserve">Развитие малых форм хозяйствования предполагает привлечение инвестиционных средств на создание и укрепление материально-технической базы хозяйств. </w:t>
      </w:r>
    </w:p>
    <w:p w:rsidR="00C846D0" w:rsidRPr="001E4C29" w:rsidRDefault="0013389B" w:rsidP="007B079C">
      <w:pPr>
        <w:ind w:firstLine="709"/>
        <w:jc w:val="both"/>
        <w:rPr>
          <w:sz w:val="28"/>
          <w:szCs w:val="28"/>
        </w:rPr>
      </w:pPr>
      <w:r w:rsidRPr="00AA5DCC">
        <w:rPr>
          <w:sz w:val="28"/>
          <w:szCs w:val="28"/>
        </w:rPr>
        <w:t xml:space="preserve">Большая работа администрацией проводится в рамках федеральной и областной целевых программ </w:t>
      </w:r>
      <w:r w:rsidRPr="0013389B">
        <w:rPr>
          <w:sz w:val="28"/>
          <w:szCs w:val="28"/>
        </w:rPr>
        <w:t xml:space="preserve">«Устойчивое развитие сельских территорий на 2014-2017 годы и на период до 2020 года» </w:t>
      </w:r>
      <w:r>
        <w:rPr>
          <w:sz w:val="28"/>
          <w:szCs w:val="28"/>
        </w:rPr>
        <w:t>п</w:t>
      </w:r>
      <w:r w:rsidRPr="00AA5DCC">
        <w:rPr>
          <w:sz w:val="28"/>
          <w:szCs w:val="28"/>
        </w:rPr>
        <w:t>о улучшению жилищных условий граждан, проживающих в сельской местности и по обеспечению жильем молодых семей и молодых специалистов на селе.</w:t>
      </w:r>
      <w:r w:rsidR="00E254A9">
        <w:rPr>
          <w:sz w:val="28"/>
          <w:szCs w:val="28"/>
        </w:rPr>
        <w:t xml:space="preserve"> За 2016</w:t>
      </w:r>
      <w:r>
        <w:rPr>
          <w:sz w:val="28"/>
          <w:szCs w:val="28"/>
        </w:rPr>
        <w:t xml:space="preserve"> год </w:t>
      </w:r>
      <w:r w:rsidR="00E254A9" w:rsidRPr="00E254A9">
        <w:rPr>
          <w:sz w:val="28"/>
          <w:szCs w:val="28"/>
        </w:rPr>
        <w:t>1</w:t>
      </w:r>
      <w:r w:rsidR="00434F24" w:rsidRPr="00E254A9">
        <w:rPr>
          <w:sz w:val="28"/>
          <w:szCs w:val="28"/>
        </w:rPr>
        <w:t xml:space="preserve"> молод</w:t>
      </w:r>
      <w:r w:rsidR="00E254A9" w:rsidRPr="00E254A9">
        <w:rPr>
          <w:sz w:val="28"/>
          <w:szCs w:val="28"/>
        </w:rPr>
        <w:t>ая</w:t>
      </w:r>
      <w:r w:rsidR="00C846D0" w:rsidRPr="00E254A9">
        <w:rPr>
          <w:sz w:val="28"/>
          <w:szCs w:val="28"/>
        </w:rPr>
        <w:t xml:space="preserve"> сем</w:t>
      </w:r>
      <w:r w:rsidR="00E254A9" w:rsidRPr="00E254A9">
        <w:rPr>
          <w:sz w:val="28"/>
          <w:szCs w:val="28"/>
        </w:rPr>
        <w:t>ья</w:t>
      </w:r>
      <w:r w:rsidR="00C846D0" w:rsidRPr="00E254A9">
        <w:rPr>
          <w:sz w:val="28"/>
          <w:szCs w:val="28"/>
        </w:rPr>
        <w:t xml:space="preserve"> стал</w:t>
      </w:r>
      <w:r w:rsidR="00E254A9" w:rsidRPr="00E254A9">
        <w:rPr>
          <w:sz w:val="28"/>
          <w:szCs w:val="28"/>
        </w:rPr>
        <w:t>а</w:t>
      </w:r>
      <w:r w:rsidR="00C846D0" w:rsidRPr="00E254A9">
        <w:rPr>
          <w:sz w:val="28"/>
          <w:szCs w:val="28"/>
        </w:rPr>
        <w:t xml:space="preserve"> участниками мероприятий по обеспечению жильем молодых семей и молодых специалистов на селе.</w:t>
      </w:r>
      <w:r w:rsidR="00C846D0" w:rsidRPr="001E4C29">
        <w:rPr>
          <w:sz w:val="28"/>
          <w:szCs w:val="28"/>
        </w:rPr>
        <w:t xml:space="preserve"> </w:t>
      </w:r>
    </w:p>
    <w:p w:rsidR="006F7446" w:rsidRDefault="006F7446" w:rsidP="007B079C">
      <w:pPr>
        <w:pStyle w:val="a3"/>
        <w:ind w:firstLine="709"/>
        <w:rPr>
          <w:szCs w:val="28"/>
        </w:rPr>
      </w:pPr>
      <w:r w:rsidRPr="00E90CC4">
        <w:rPr>
          <w:szCs w:val="28"/>
        </w:rPr>
        <w:t>В рамках Государственной программы «Развитие сельского хозяйства и регулирование рынков сельскохозяйственной продукции, сырья и продовольствия» выполняются мероприятия для эффективного развития сельского хозяйства.</w:t>
      </w:r>
    </w:p>
    <w:p w:rsidR="006F7446" w:rsidRPr="00AA5DCC" w:rsidRDefault="00D40480" w:rsidP="007B079C">
      <w:pPr>
        <w:pStyle w:val="a3"/>
        <w:ind w:firstLine="709"/>
        <w:rPr>
          <w:szCs w:val="28"/>
          <w:highlight w:val="yellow"/>
        </w:rPr>
      </w:pPr>
      <w:r w:rsidRPr="00026F1A">
        <w:rPr>
          <w:szCs w:val="28"/>
        </w:rPr>
        <w:t xml:space="preserve">Согласно целевой программе «Сохранение и восстановление плодородия почв» </w:t>
      </w:r>
      <w:r>
        <w:rPr>
          <w:szCs w:val="28"/>
          <w:lang w:val="ru-RU"/>
        </w:rPr>
        <w:t>п</w:t>
      </w:r>
      <w:proofErr w:type="spellStart"/>
      <w:r w:rsidR="006F7446" w:rsidRPr="00E90CC4">
        <w:rPr>
          <w:szCs w:val="28"/>
        </w:rPr>
        <w:t>ров</w:t>
      </w:r>
      <w:r w:rsidR="000B1829">
        <w:rPr>
          <w:szCs w:val="28"/>
          <w:lang w:val="ru-RU"/>
        </w:rPr>
        <w:t>одится</w:t>
      </w:r>
      <w:proofErr w:type="spellEnd"/>
      <w:r w:rsidR="006F7446" w:rsidRPr="00E90CC4">
        <w:rPr>
          <w:szCs w:val="28"/>
        </w:rPr>
        <w:t xml:space="preserve"> </w:t>
      </w:r>
      <w:proofErr w:type="spellStart"/>
      <w:r w:rsidR="006F7446" w:rsidRPr="00E90CC4">
        <w:rPr>
          <w:szCs w:val="28"/>
        </w:rPr>
        <w:t>залужение</w:t>
      </w:r>
      <w:proofErr w:type="spellEnd"/>
      <w:r w:rsidR="006F7446" w:rsidRPr="00E90CC4">
        <w:rPr>
          <w:szCs w:val="28"/>
        </w:rPr>
        <w:t xml:space="preserve"> </w:t>
      </w:r>
      <w:proofErr w:type="spellStart"/>
      <w:r w:rsidR="006F7446" w:rsidRPr="00E90CC4">
        <w:rPr>
          <w:szCs w:val="28"/>
        </w:rPr>
        <w:t>низкопродуктивной</w:t>
      </w:r>
      <w:proofErr w:type="spellEnd"/>
      <w:r w:rsidR="006F7446" w:rsidRPr="00E90CC4">
        <w:rPr>
          <w:szCs w:val="28"/>
        </w:rPr>
        <w:t xml:space="preserve"> пашни, вывезена органика на поля.</w:t>
      </w:r>
      <w:r w:rsidR="006F7446">
        <w:rPr>
          <w:szCs w:val="28"/>
        </w:rPr>
        <w:t xml:space="preserve"> </w:t>
      </w:r>
      <w:r w:rsidR="006F7446" w:rsidRPr="00AA5DCC">
        <w:rPr>
          <w:szCs w:val="28"/>
        </w:rPr>
        <w:t xml:space="preserve">Для достижения положительных результатов в растениеводстве приобретаются и  высеиваются  элитные </w:t>
      </w:r>
      <w:proofErr w:type="spellStart"/>
      <w:r w:rsidR="006F7446" w:rsidRPr="00AA5DCC">
        <w:rPr>
          <w:szCs w:val="28"/>
        </w:rPr>
        <w:t>семяна</w:t>
      </w:r>
      <w:proofErr w:type="spellEnd"/>
      <w:r w:rsidR="006F7446" w:rsidRPr="00AA5DCC">
        <w:rPr>
          <w:szCs w:val="28"/>
        </w:rPr>
        <w:t xml:space="preserve"> яровых зерновых культур и кукурузы, подсолнечника:  пшеницы сортов  «Учитель»,  «Саратовская 42», «Альбидум 32», «</w:t>
      </w:r>
      <w:proofErr w:type="spellStart"/>
      <w:r w:rsidR="006F7446" w:rsidRPr="00AA5DCC">
        <w:rPr>
          <w:szCs w:val="28"/>
        </w:rPr>
        <w:t>Безенчукская</w:t>
      </w:r>
      <w:proofErr w:type="spellEnd"/>
      <w:r w:rsidR="006F7446" w:rsidRPr="00AA5DCC">
        <w:rPr>
          <w:szCs w:val="28"/>
        </w:rPr>
        <w:t xml:space="preserve"> степная», </w:t>
      </w:r>
      <w:r w:rsidRPr="00E90CC4">
        <w:rPr>
          <w:szCs w:val="28"/>
        </w:rPr>
        <w:t>«Юго-Восточная 2», «Саратовская -70»</w:t>
      </w:r>
      <w:r>
        <w:rPr>
          <w:szCs w:val="28"/>
          <w:lang w:val="ru-RU"/>
        </w:rPr>
        <w:t xml:space="preserve">, </w:t>
      </w:r>
      <w:r w:rsidR="006F7446" w:rsidRPr="00AA5DCC">
        <w:rPr>
          <w:szCs w:val="28"/>
        </w:rPr>
        <w:t>«Скипетр»</w:t>
      </w:r>
      <w:r>
        <w:rPr>
          <w:szCs w:val="28"/>
          <w:lang w:val="ru-RU"/>
        </w:rPr>
        <w:t>,</w:t>
      </w:r>
      <w:r w:rsidR="006F7446" w:rsidRPr="00AA5DCC">
        <w:rPr>
          <w:szCs w:val="28"/>
        </w:rPr>
        <w:t xml:space="preserve"> </w:t>
      </w:r>
      <w:r w:rsidRPr="00E90CC4">
        <w:rPr>
          <w:szCs w:val="28"/>
        </w:rPr>
        <w:t xml:space="preserve">гречихи сорт «Светлана», </w:t>
      </w:r>
      <w:r w:rsidR="006F7446" w:rsidRPr="00AA5DCC">
        <w:rPr>
          <w:szCs w:val="28"/>
        </w:rPr>
        <w:t>ячмень сортов «Натали», «Анна»,  кукурузы F1  «Росс 199», «Катерина».</w:t>
      </w:r>
    </w:p>
    <w:p w:rsidR="006F7446" w:rsidRPr="00026F1A" w:rsidRDefault="006F7446" w:rsidP="007B079C">
      <w:pPr>
        <w:pStyle w:val="a3"/>
        <w:ind w:firstLine="709"/>
        <w:rPr>
          <w:szCs w:val="28"/>
        </w:rPr>
      </w:pPr>
      <w:r w:rsidRPr="00026F1A">
        <w:rPr>
          <w:szCs w:val="28"/>
        </w:rPr>
        <w:t xml:space="preserve">Проводятся работы по обработке посевов против саранчи, против </w:t>
      </w:r>
      <w:proofErr w:type="spellStart"/>
      <w:r w:rsidRPr="00026F1A">
        <w:rPr>
          <w:szCs w:val="28"/>
        </w:rPr>
        <w:t>трипсов</w:t>
      </w:r>
      <w:proofErr w:type="spellEnd"/>
      <w:r w:rsidRPr="00026F1A">
        <w:rPr>
          <w:szCs w:val="28"/>
        </w:rPr>
        <w:t xml:space="preserve">, блохи, долгоносика и пр. </w:t>
      </w:r>
    </w:p>
    <w:p w:rsidR="006F7446" w:rsidRPr="00026F1A" w:rsidRDefault="006F7446" w:rsidP="007B079C">
      <w:pPr>
        <w:pStyle w:val="a3"/>
        <w:ind w:firstLine="709"/>
        <w:rPr>
          <w:szCs w:val="28"/>
        </w:rPr>
      </w:pPr>
      <w:r w:rsidRPr="00026F1A">
        <w:rPr>
          <w:szCs w:val="28"/>
        </w:rPr>
        <w:t>Сельхозпредприятия ведут работы по заготовке кормов, уборочные работы.</w:t>
      </w:r>
      <w:r>
        <w:rPr>
          <w:szCs w:val="28"/>
        </w:rPr>
        <w:t xml:space="preserve">  </w:t>
      </w:r>
      <w:r w:rsidRPr="00026F1A">
        <w:rPr>
          <w:szCs w:val="28"/>
        </w:rPr>
        <w:t xml:space="preserve">Также ведутся работы по обработке паров. </w:t>
      </w:r>
    </w:p>
    <w:p w:rsidR="006F7446" w:rsidRPr="00072094" w:rsidRDefault="006F7446" w:rsidP="007B079C">
      <w:pPr>
        <w:pStyle w:val="a3"/>
        <w:ind w:firstLine="709"/>
        <w:rPr>
          <w:szCs w:val="28"/>
        </w:rPr>
      </w:pPr>
      <w:r w:rsidRPr="00072094">
        <w:rPr>
          <w:szCs w:val="28"/>
        </w:rPr>
        <w:t xml:space="preserve"> Основной задачей в отрасли животноводства является сохранение поголовья скота и повышение его продуктивности. </w:t>
      </w:r>
    </w:p>
    <w:p w:rsidR="000B1829" w:rsidRPr="00022051" w:rsidRDefault="000B1829" w:rsidP="007B07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2051">
        <w:rPr>
          <w:rFonts w:eastAsia="Calibri"/>
          <w:sz w:val="28"/>
          <w:szCs w:val="28"/>
          <w:lang w:eastAsia="en-US"/>
        </w:rPr>
        <w:t xml:space="preserve">За  6 мес. 2016  года  произведено (выращено)  в живом весе основных видов скота </w:t>
      </w:r>
      <w:r w:rsidR="00E124EF">
        <w:rPr>
          <w:rFonts w:eastAsia="Calibri"/>
          <w:sz w:val="28"/>
          <w:szCs w:val="28"/>
          <w:lang w:eastAsia="en-US"/>
        </w:rPr>
        <w:t>37,4</w:t>
      </w:r>
      <w:r w:rsidRPr="00022051">
        <w:rPr>
          <w:rFonts w:eastAsia="Calibri"/>
          <w:sz w:val="28"/>
          <w:szCs w:val="28"/>
          <w:lang w:eastAsia="en-US"/>
        </w:rPr>
        <w:t xml:space="preserve"> тонны, 116 % к уровню прошлого года,   молока произведено – </w:t>
      </w:r>
      <w:r w:rsidR="00E124EF">
        <w:rPr>
          <w:rFonts w:eastAsia="Calibri"/>
          <w:sz w:val="28"/>
          <w:szCs w:val="28"/>
          <w:lang w:eastAsia="en-US"/>
        </w:rPr>
        <w:t>251,7</w:t>
      </w:r>
      <w:r w:rsidRPr="00022051">
        <w:rPr>
          <w:rFonts w:eastAsia="Calibri"/>
          <w:sz w:val="28"/>
          <w:szCs w:val="28"/>
          <w:lang w:eastAsia="en-US"/>
        </w:rPr>
        <w:t xml:space="preserve"> тонны   –  102 % к уровню 2015 года соответственно.</w:t>
      </w:r>
      <w:r w:rsidRPr="0002205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B1829" w:rsidRPr="00022051" w:rsidRDefault="000B1829" w:rsidP="007B07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2051">
        <w:rPr>
          <w:rFonts w:eastAsia="Calibri"/>
          <w:sz w:val="28"/>
          <w:szCs w:val="28"/>
          <w:lang w:eastAsia="en-US"/>
        </w:rPr>
        <w:t xml:space="preserve">Продуктивность скота  в сельхозпредприятиях по сравнению с прошлым годом составила: надой на фуражную корову  575 кг,  среднесуточный привес крупного рогатого скота  составил 405 гр., свиней 238 гр. </w:t>
      </w:r>
    </w:p>
    <w:p w:rsidR="000B1829" w:rsidRPr="00022051" w:rsidRDefault="000B1829" w:rsidP="007B07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2051">
        <w:rPr>
          <w:rFonts w:eastAsia="Calibri"/>
          <w:sz w:val="28"/>
          <w:szCs w:val="28"/>
          <w:lang w:eastAsia="en-US"/>
        </w:rPr>
        <w:lastRenderedPageBreak/>
        <w:t xml:space="preserve">За 6 месяцев  2016 года в крестьянских хозяйствах и  личных подворьях произведено на реализацию </w:t>
      </w:r>
      <w:r w:rsidR="00E124EF">
        <w:rPr>
          <w:rFonts w:eastAsia="Calibri"/>
          <w:sz w:val="28"/>
          <w:szCs w:val="28"/>
          <w:lang w:eastAsia="en-US"/>
        </w:rPr>
        <w:t>13,5</w:t>
      </w:r>
      <w:r w:rsidRPr="00022051">
        <w:rPr>
          <w:rFonts w:eastAsia="Calibri"/>
          <w:sz w:val="28"/>
          <w:szCs w:val="28"/>
          <w:lang w:eastAsia="en-US"/>
        </w:rPr>
        <w:t xml:space="preserve"> тонн мяса,  </w:t>
      </w:r>
      <w:r w:rsidR="00E124EF">
        <w:rPr>
          <w:rFonts w:eastAsia="Calibri"/>
          <w:sz w:val="28"/>
          <w:szCs w:val="28"/>
          <w:lang w:eastAsia="en-US"/>
        </w:rPr>
        <w:t>18,5</w:t>
      </w:r>
      <w:r w:rsidRPr="00022051">
        <w:rPr>
          <w:rFonts w:eastAsia="Calibri"/>
          <w:sz w:val="28"/>
          <w:szCs w:val="28"/>
          <w:lang w:eastAsia="en-US"/>
        </w:rPr>
        <w:t xml:space="preserve"> тонн  молока. </w:t>
      </w:r>
    </w:p>
    <w:p w:rsidR="0013389B" w:rsidRPr="00835F87" w:rsidRDefault="0013389B" w:rsidP="007B079C">
      <w:pPr>
        <w:ind w:firstLine="709"/>
        <w:jc w:val="both"/>
        <w:rPr>
          <w:sz w:val="28"/>
          <w:szCs w:val="28"/>
        </w:rPr>
      </w:pPr>
      <w:r w:rsidRPr="00835F87">
        <w:rPr>
          <w:sz w:val="28"/>
          <w:szCs w:val="28"/>
        </w:rPr>
        <w:t xml:space="preserve">В текущем году в растениеводстве планируется собрать в хозяйствах всех категорий </w:t>
      </w:r>
      <w:r w:rsidR="00E124EF">
        <w:rPr>
          <w:sz w:val="28"/>
          <w:szCs w:val="28"/>
        </w:rPr>
        <w:t>7408,1</w:t>
      </w:r>
      <w:r w:rsidRPr="00835F87">
        <w:rPr>
          <w:sz w:val="28"/>
          <w:szCs w:val="28"/>
        </w:rPr>
        <w:t xml:space="preserve"> тонн зерновых культур, </w:t>
      </w:r>
      <w:r w:rsidR="00E124EF">
        <w:rPr>
          <w:sz w:val="28"/>
          <w:szCs w:val="28"/>
        </w:rPr>
        <w:t>1767,9</w:t>
      </w:r>
      <w:r w:rsidRPr="00835F87">
        <w:rPr>
          <w:sz w:val="28"/>
          <w:szCs w:val="28"/>
        </w:rPr>
        <w:t xml:space="preserve"> тонн подсолнечника,  </w:t>
      </w:r>
      <w:r w:rsidR="00E124EF">
        <w:rPr>
          <w:sz w:val="28"/>
          <w:szCs w:val="28"/>
        </w:rPr>
        <w:t>0,2</w:t>
      </w:r>
      <w:r w:rsidRPr="00835F87">
        <w:rPr>
          <w:sz w:val="28"/>
          <w:szCs w:val="28"/>
        </w:rPr>
        <w:t xml:space="preserve"> тыс. тонны овощей, </w:t>
      </w:r>
      <w:r w:rsidR="00E124EF">
        <w:rPr>
          <w:sz w:val="28"/>
          <w:szCs w:val="28"/>
        </w:rPr>
        <w:t>1,8</w:t>
      </w:r>
      <w:r w:rsidRPr="00835F87">
        <w:rPr>
          <w:sz w:val="28"/>
          <w:szCs w:val="28"/>
        </w:rPr>
        <w:t xml:space="preserve"> тыс.</w:t>
      </w:r>
      <w:r w:rsidR="00E124EF">
        <w:rPr>
          <w:sz w:val="28"/>
          <w:szCs w:val="28"/>
        </w:rPr>
        <w:t xml:space="preserve"> </w:t>
      </w:r>
      <w:r w:rsidRPr="00835F87">
        <w:rPr>
          <w:sz w:val="28"/>
          <w:szCs w:val="28"/>
        </w:rPr>
        <w:t xml:space="preserve">тонн кормовых единиц кормов. В животноводстве в хозяйствах всех категорий запланированы следующие показатели: выращивание скота и птицы (в живом весе) – </w:t>
      </w:r>
      <w:r w:rsidR="00E124EF">
        <w:rPr>
          <w:sz w:val="28"/>
          <w:szCs w:val="28"/>
        </w:rPr>
        <w:t>0</w:t>
      </w:r>
      <w:r w:rsidRPr="00835F87">
        <w:rPr>
          <w:sz w:val="28"/>
          <w:szCs w:val="28"/>
        </w:rPr>
        <w:t>,4 тыс.</w:t>
      </w:r>
      <w:r w:rsidR="00E124EF">
        <w:rPr>
          <w:sz w:val="28"/>
          <w:szCs w:val="28"/>
        </w:rPr>
        <w:t xml:space="preserve"> </w:t>
      </w:r>
      <w:r w:rsidRPr="00835F87">
        <w:rPr>
          <w:sz w:val="28"/>
          <w:szCs w:val="28"/>
        </w:rPr>
        <w:t xml:space="preserve">тонн, надой молока – </w:t>
      </w:r>
      <w:r w:rsidR="00E124EF">
        <w:rPr>
          <w:sz w:val="28"/>
          <w:szCs w:val="28"/>
        </w:rPr>
        <w:t>1,</w:t>
      </w:r>
      <w:r w:rsidRPr="00835F8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35F87">
        <w:rPr>
          <w:sz w:val="28"/>
          <w:szCs w:val="28"/>
        </w:rPr>
        <w:t xml:space="preserve">тыс. тонн, производство </w:t>
      </w:r>
      <w:r w:rsidR="00CC4AD5">
        <w:rPr>
          <w:sz w:val="28"/>
          <w:szCs w:val="28"/>
        </w:rPr>
        <w:t>0</w:t>
      </w:r>
      <w:r w:rsidRPr="00835F87">
        <w:rPr>
          <w:sz w:val="28"/>
          <w:szCs w:val="28"/>
        </w:rPr>
        <w:t xml:space="preserve">,3 млн. шт. яиц, а также </w:t>
      </w:r>
      <w:r w:rsidR="00CC4AD5">
        <w:rPr>
          <w:sz w:val="28"/>
          <w:szCs w:val="28"/>
        </w:rPr>
        <w:t xml:space="preserve">0,3 </w:t>
      </w:r>
      <w:r w:rsidRPr="00835F87">
        <w:rPr>
          <w:sz w:val="28"/>
          <w:szCs w:val="28"/>
        </w:rPr>
        <w:t>тонн шерсти.</w:t>
      </w:r>
    </w:p>
    <w:p w:rsidR="0013389B" w:rsidRPr="00835F87" w:rsidRDefault="0013389B" w:rsidP="007B079C">
      <w:pPr>
        <w:ind w:firstLine="709"/>
        <w:jc w:val="both"/>
        <w:rPr>
          <w:sz w:val="28"/>
          <w:szCs w:val="28"/>
        </w:rPr>
      </w:pPr>
      <w:r w:rsidRPr="00835F87">
        <w:rPr>
          <w:sz w:val="28"/>
          <w:szCs w:val="28"/>
        </w:rPr>
        <w:t xml:space="preserve">При достигнутых показателях темпы роста </w:t>
      </w:r>
      <w:r w:rsidR="00CC4AD5">
        <w:rPr>
          <w:sz w:val="28"/>
          <w:szCs w:val="28"/>
        </w:rPr>
        <w:t xml:space="preserve">по оценке </w:t>
      </w:r>
      <w:r w:rsidRPr="00835F87">
        <w:rPr>
          <w:sz w:val="28"/>
          <w:szCs w:val="28"/>
        </w:rPr>
        <w:t xml:space="preserve">в 2016 году составят: в растениеводстве – </w:t>
      </w:r>
      <w:r>
        <w:rPr>
          <w:sz w:val="28"/>
          <w:szCs w:val="28"/>
        </w:rPr>
        <w:t>10</w:t>
      </w:r>
      <w:r w:rsidR="00CC4AD5">
        <w:rPr>
          <w:sz w:val="28"/>
          <w:szCs w:val="28"/>
        </w:rPr>
        <w:t>6</w:t>
      </w:r>
      <w:r>
        <w:rPr>
          <w:sz w:val="28"/>
          <w:szCs w:val="28"/>
        </w:rPr>
        <w:t>,8</w:t>
      </w:r>
      <w:r w:rsidRPr="00835F87">
        <w:rPr>
          <w:sz w:val="28"/>
          <w:szCs w:val="28"/>
        </w:rPr>
        <w:t>%, в животноводстве – 10</w:t>
      </w:r>
      <w:r w:rsidR="00CC4AD5">
        <w:rPr>
          <w:sz w:val="28"/>
          <w:szCs w:val="28"/>
        </w:rPr>
        <w:t>2</w:t>
      </w:r>
      <w:r w:rsidRPr="00835F8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35F87">
        <w:rPr>
          <w:sz w:val="28"/>
          <w:szCs w:val="28"/>
        </w:rPr>
        <w:t xml:space="preserve">%, в целом по сельскому хозяйству – </w:t>
      </w:r>
      <w:r w:rsidR="00CC4AD5">
        <w:rPr>
          <w:sz w:val="28"/>
          <w:szCs w:val="28"/>
        </w:rPr>
        <w:t>104</w:t>
      </w:r>
      <w:r w:rsidRPr="00835F87">
        <w:rPr>
          <w:sz w:val="28"/>
          <w:szCs w:val="28"/>
        </w:rPr>
        <w:t>,5%.</w:t>
      </w:r>
    </w:p>
    <w:p w:rsidR="006F7446" w:rsidRPr="0044732B" w:rsidRDefault="006F7446" w:rsidP="007B079C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В растениеводстве на 201</w:t>
      </w:r>
      <w:r w:rsidR="00CC4AD5">
        <w:rPr>
          <w:b/>
          <w:sz w:val="28"/>
          <w:szCs w:val="28"/>
        </w:rPr>
        <w:t>7</w:t>
      </w:r>
      <w:r w:rsidRPr="003F4173">
        <w:rPr>
          <w:b/>
          <w:sz w:val="28"/>
          <w:szCs w:val="28"/>
        </w:rPr>
        <w:t>-201</w:t>
      </w:r>
      <w:r w:rsidR="00CC4AD5">
        <w:rPr>
          <w:b/>
          <w:sz w:val="28"/>
          <w:szCs w:val="28"/>
        </w:rPr>
        <w:t>9</w:t>
      </w:r>
      <w:r w:rsidRPr="003F4173">
        <w:rPr>
          <w:b/>
          <w:sz w:val="28"/>
          <w:szCs w:val="28"/>
        </w:rPr>
        <w:t xml:space="preserve"> гг. прогнозируются следующие показатели:</w:t>
      </w:r>
    </w:p>
    <w:p w:rsidR="00CC4AD5" w:rsidRDefault="0013389B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C1E">
        <w:rPr>
          <w:sz w:val="28"/>
          <w:szCs w:val="28"/>
        </w:rPr>
        <w:t>предотвращение выбытия из сельскохозяйственного оборота сельскохозяйственных угодий</w:t>
      </w:r>
      <w:r w:rsidR="00CC4AD5">
        <w:rPr>
          <w:sz w:val="28"/>
          <w:szCs w:val="28"/>
        </w:rPr>
        <w:t xml:space="preserve">. </w:t>
      </w:r>
      <w:r w:rsidRPr="00D81C1E">
        <w:rPr>
          <w:sz w:val="28"/>
          <w:szCs w:val="28"/>
        </w:rPr>
        <w:t xml:space="preserve">Мероприятие реализуется посредством посадки лесополос от ветровой эрозии, посадкой многолетних трав от дальнейшего разрушения оврагов. </w:t>
      </w:r>
    </w:p>
    <w:p w:rsidR="0013389B" w:rsidRPr="00D81C1E" w:rsidRDefault="0013389B" w:rsidP="007B079C">
      <w:pPr>
        <w:ind w:firstLine="709"/>
        <w:jc w:val="both"/>
        <w:rPr>
          <w:sz w:val="28"/>
          <w:szCs w:val="28"/>
        </w:rPr>
      </w:pPr>
      <w:r w:rsidRPr="00D81C1E">
        <w:rPr>
          <w:sz w:val="28"/>
          <w:szCs w:val="28"/>
        </w:rPr>
        <w:t>- защита и сохранение сельскохозяйственных угодий от ветровой эрозии и опустынивания.</w:t>
      </w:r>
    </w:p>
    <w:p w:rsidR="0013389B" w:rsidRPr="00D81C1E" w:rsidRDefault="0013389B" w:rsidP="007B079C">
      <w:pPr>
        <w:ind w:firstLine="709"/>
        <w:jc w:val="both"/>
        <w:rPr>
          <w:sz w:val="28"/>
          <w:szCs w:val="28"/>
        </w:rPr>
      </w:pPr>
      <w:r w:rsidRPr="00D81C1E">
        <w:rPr>
          <w:sz w:val="28"/>
          <w:szCs w:val="28"/>
        </w:rPr>
        <w:t>- внесение минеральных удобрений КФХ и ИП.</w:t>
      </w:r>
    </w:p>
    <w:p w:rsidR="00B72B17" w:rsidRDefault="0013389B" w:rsidP="007B079C">
      <w:pPr>
        <w:ind w:firstLine="709"/>
        <w:jc w:val="both"/>
        <w:rPr>
          <w:sz w:val="28"/>
          <w:szCs w:val="28"/>
        </w:rPr>
      </w:pPr>
      <w:r w:rsidRPr="00073B07">
        <w:rPr>
          <w:sz w:val="28"/>
          <w:szCs w:val="28"/>
        </w:rPr>
        <w:t xml:space="preserve">- повышение квалификации руководителей </w:t>
      </w:r>
      <w:r w:rsidR="00B15AEF">
        <w:rPr>
          <w:sz w:val="28"/>
          <w:szCs w:val="28"/>
        </w:rPr>
        <w:t xml:space="preserve">и специалистов </w:t>
      </w:r>
      <w:r w:rsidRPr="00073B07">
        <w:rPr>
          <w:sz w:val="28"/>
          <w:szCs w:val="28"/>
        </w:rPr>
        <w:t xml:space="preserve">предприятий АПК, </w:t>
      </w:r>
      <w:r>
        <w:rPr>
          <w:sz w:val="28"/>
          <w:szCs w:val="28"/>
        </w:rPr>
        <w:t xml:space="preserve">КФК </w:t>
      </w:r>
      <w:r w:rsidRPr="00073B07">
        <w:rPr>
          <w:sz w:val="28"/>
          <w:szCs w:val="28"/>
        </w:rPr>
        <w:t>и  сельхозпредприяти</w:t>
      </w:r>
      <w:r w:rsidR="00B72B17">
        <w:rPr>
          <w:sz w:val="28"/>
          <w:szCs w:val="28"/>
        </w:rPr>
        <w:t>й</w:t>
      </w:r>
      <w:r w:rsidRPr="00073B07">
        <w:rPr>
          <w:sz w:val="28"/>
          <w:szCs w:val="28"/>
        </w:rPr>
        <w:t xml:space="preserve">. </w:t>
      </w:r>
    </w:p>
    <w:p w:rsidR="0013389B" w:rsidRPr="00D81C1E" w:rsidRDefault="0013389B" w:rsidP="007B079C">
      <w:pPr>
        <w:ind w:firstLine="709"/>
        <w:jc w:val="both"/>
        <w:rPr>
          <w:sz w:val="28"/>
          <w:szCs w:val="28"/>
        </w:rPr>
      </w:pPr>
      <w:r w:rsidRPr="00D81C1E">
        <w:rPr>
          <w:sz w:val="28"/>
          <w:szCs w:val="28"/>
        </w:rPr>
        <w:t>- повышение удельного веса площади, засеваемой элитными семенами.</w:t>
      </w:r>
    </w:p>
    <w:p w:rsidR="0013389B" w:rsidRPr="00FD26E2" w:rsidRDefault="0013389B" w:rsidP="007B079C">
      <w:pPr>
        <w:ind w:firstLine="709"/>
        <w:jc w:val="both"/>
        <w:rPr>
          <w:sz w:val="28"/>
          <w:szCs w:val="28"/>
        </w:rPr>
      </w:pPr>
      <w:r w:rsidRPr="00FD26E2">
        <w:rPr>
          <w:sz w:val="28"/>
          <w:szCs w:val="28"/>
        </w:rPr>
        <w:t xml:space="preserve">- внедрение ресурсосберегающих технологий. Технологии применяются во всех категориях хозяйств, посредством применения современной сельскохозяйственной техники. </w:t>
      </w:r>
    </w:p>
    <w:p w:rsidR="00B15AEF" w:rsidRPr="00D14A9A" w:rsidRDefault="0013389B" w:rsidP="007B079C">
      <w:pPr>
        <w:ind w:firstLine="709"/>
        <w:jc w:val="both"/>
        <w:rPr>
          <w:sz w:val="28"/>
          <w:szCs w:val="28"/>
        </w:rPr>
      </w:pPr>
      <w:r w:rsidRPr="000B0D9E">
        <w:rPr>
          <w:sz w:val="28"/>
          <w:szCs w:val="28"/>
        </w:rPr>
        <w:t>- приобретение сельскохозяйственной техники</w:t>
      </w:r>
      <w:r w:rsidR="00B15AEF">
        <w:rPr>
          <w:sz w:val="28"/>
          <w:szCs w:val="28"/>
        </w:rPr>
        <w:t xml:space="preserve">: </w:t>
      </w:r>
      <w:r w:rsidR="00B15AEF" w:rsidRPr="00D14A9A">
        <w:rPr>
          <w:sz w:val="28"/>
          <w:szCs w:val="28"/>
        </w:rPr>
        <w:t xml:space="preserve">тракторы, комбайны зерноуборочные,  комбайны кормоуборочные. </w:t>
      </w:r>
    </w:p>
    <w:p w:rsidR="0013389B" w:rsidRPr="00DD512B" w:rsidRDefault="0013389B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повышение объемов производства зерна хозяйствами всех категорий</w:t>
      </w:r>
      <w:r>
        <w:rPr>
          <w:sz w:val="28"/>
          <w:szCs w:val="28"/>
        </w:rPr>
        <w:t>.</w:t>
      </w:r>
    </w:p>
    <w:p w:rsidR="0013389B" w:rsidRPr="00DD512B" w:rsidRDefault="0013389B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вышеперечисленных мероприятий п</w:t>
      </w:r>
      <w:r w:rsidRPr="00DD512B">
        <w:rPr>
          <w:sz w:val="28"/>
          <w:szCs w:val="28"/>
        </w:rPr>
        <w:t>рогнозируются следующие темпы роста в растениеводстве:</w:t>
      </w:r>
    </w:p>
    <w:p w:rsidR="0013389B" w:rsidRPr="00DD512B" w:rsidRDefault="0013389B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в 201</w:t>
      </w:r>
      <w:r>
        <w:rPr>
          <w:sz w:val="28"/>
          <w:szCs w:val="28"/>
        </w:rPr>
        <w:t>7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102,0</w:t>
      </w:r>
      <w:r w:rsidR="00B15AEF">
        <w:rPr>
          <w:sz w:val="28"/>
          <w:szCs w:val="28"/>
        </w:rPr>
        <w:t>%</w:t>
      </w:r>
      <w:r w:rsidRPr="00DD512B">
        <w:rPr>
          <w:sz w:val="28"/>
          <w:szCs w:val="28"/>
        </w:rPr>
        <w:t>;</w:t>
      </w:r>
      <w:r w:rsidR="00B15AEF"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DD512B">
        <w:rPr>
          <w:sz w:val="28"/>
          <w:szCs w:val="28"/>
        </w:rPr>
        <w:t xml:space="preserve"> г</w:t>
      </w:r>
      <w:r w:rsidR="00B15AEF">
        <w:rPr>
          <w:sz w:val="28"/>
          <w:szCs w:val="28"/>
        </w:rPr>
        <w:t>.</w:t>
      </w:r>
      <w:r w:rsidRPr="00DD512B">
        <w:rPr>
          <w:sz w:val="28"/>
          <w:szCs w:val="28"/>
        </w:rPr>
        <w:t xml:space="preserve"> – </w:t>
      </w:r>
      <w:r>
        <w:rPr>
          <w:sz w:val="28"/>
          <w:szCs w:val="28"/>
        </w:rPr>
        <w:t>102,4</w:t>
      </w:r>
      <w:r w:rsidRPr="00DD512B">
        <w:rPr>
          <w:sz w:val="28"/>
          <w:szCs w:val="28"/>
        </w:rPr>
        <w:t>%;</w:t>
      </w:r>
      <w:r w:rsidR="00B15AEF"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DD512B">
        <w:rPr>
          <w:sz w:val="28"/>
          <w:szCs w:val="28"/>
        </w:rPr>
        <w:t xml:space="preserve"> г.</w:t>
      </w:r>
      <w:r w:rsidR="00B15AEF"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 xml:space="preserve">– </w:t>
      </w:r>
      <w:r>
        <w:rPr>
          <w:sz w:val="28"/>
          <w:szCs w:val="28"/>
        </w:rPr>
        <w:t>103,4</w:t>
      </w:r>
      <w:r w:rsidRPr="00DD512B">
        <w:rPr>
          <w:sz w:val="28"/>
          <w:szCs w:val="28"/>
        </w:rPr>
        <w:t>%.</w:t>
      </w:r>
    </w:p>
    <w:p w:rsidR="0013389B" w:rsidRPr="00DD512B" w:rsidRDefault="0013389B" w:rsidP="007B079C">
      <w:pPr>
        <w:ind w:firstLine="709"/>
        <w:jc w:val="both"/>
        <w:rPr>
          <w:b/>
          <w:sz w:val="28"/>
          <w:szCs w:val="28"/>
        </w:rPr>
      </w:pPr>
    </w:p>
    <w:p w:rsidR="0013389B" w:rsidRPr="00DD512B" w:rsidRDefault="0013389B" w:rsidP="007B079C">
      <w:pPr>
        <w:ind w:firstLine="709"/>
        <w:jc w:val="both"/>
        <w:rPr>
          <w:b/>
          <w:sz w:val="28"/>
          <w:szCs w:val="28"/>
        </w:rPr>
      </w:pPr>
      <w:r w:rsidRPr="00DD512B">
        <w:rPr>
          <w:b/>
          <w:sz w:val="28"/>
          <w:szCs w:val="28"/>
        </w:rPr>
        <w:t>В животноводстве на 201</w:t>
      </w:r>
      <w:r>
        <w:rPr>
          <w:b/>
          <w:sz w:val="28"/>
          <w:szCs w:val="28"/>
        </w:rPr>
        <w:t>7</w:t>
      </w:r>
      <w:r w:rsidRPr="00DD512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DD512B">
        <w:rPr>
          <w:b/>
          <w:sz w:val="28"/>
          <w:szCs w:val="28"/>
        </w:rPr>
        <w:t xml:space="preserve"> гг. </w:t>
      </w:r>
      <w:r>
        <w:rPr>
          <w:b/>
          <w:sz w:val="28"/>
          <w:szCs w:val="28"/>
        </w:rPr>
        <w:t>планируются</w:t>
      </w:r>
      <w:r w:rsidRPr="00DD512B">
        <w:rPr>
          <w:b/>
          <w:sz w:val="28"/>
          <w:szCs w:val="28"/>
        </w:rPr>
        <w:t xml:space="preserve"> следующие </w:t>
      </w:r>
      <w:r>
        <w:rPr>
          <w:b/>
          <w:sz w:val="28"/>
          <w:szCs w:val="28"/>
        </w:rPr>
        <w:t>мероприятия</w:t>
      </w:r>
      <w:r w:rsidRPr="00DD512B">
        <w:rPr>
          <w:b/>
          <w:sz w:val="28"/>
          <w:szCs w:val="28"/>
        </w:rPr>
        <w:t>:</w:t>
      </w:r>
    </w:p>
    <w:p w:rsidR="00B15AEF" w:rsidRDefault="0013389B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 xml:space="preserve">- сохранение поголовья коров мясного направления. </w:t>
      </w:r>
    </w:p>
    <w:p w:rsidR="0013389B" w:rsidRPr="00DD512B" w:rsidRDefault="0013389B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увеличение маточного поголовья овец в сельскохозяйственных организациях и КФХ</w:t>
      </w:r>
      <w:r w:rsidRPr="00ED1869">
        <w:rPr>
          <w:sz w:val="28"/>
          <w:szCs w:val="28"/>
        </w:rPr>
        <w:t>.</w:t>
      </w:r>
    </w:p>
    <w:p w:rsidR="0013389B" w:rsidRPr="00DD512B" w:rsidRDefault="0013389B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увеличение производства скота и птицы в живом весе.</w:t>
      </w:r>
    </w:p>
    <w:p w:rsidR="0013389B" w:rsidRPr="00DD512B" w:rsidRDefault="0013389B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увеличение производства молока. Увеличение производства молока предусмотрено за счет увеличения продуктивности.</w:t>
      </w:r>
    </w:p>
    <w:p w:rsidR="005A51E9" w:rsidRDefault="0013389B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 xml:space="preserve">Основными направлениями  развития животноводства  являются – сохранение поголовья скота, совершенствование  </w:t>
      </w:r>
      <w:proofErr w:type="spellStart"/>
      <w:r w:rsidRPr="00DD512B">
        <w:rPr>
          <w:sz w:val="28"/>
          <w:szCs w:val="28"/>
        </w:rPr>
        <w:t>селекционно</w:t>
      </w:r>
      <w:proofErr w:type="spellEnd"/>
      <w:r w:rsidRPr="00DD512B">
        <w:rPr>
          <w:sz w:val="28"/>
          <w:szCs w:val="28"/>
        </w:rPr>
        <w:t xml:space="preserve">-племенной работы  с маточным поголовьем, улучшение   кормовой базы, обеспечение </w:t>
      </w:r>
      <w:r w:rsidRPr="00DD512B">
        <w:rPr>
          <w:sz w:val="28"/>
          <w:szCs w:val="28"/>
        </w:rPr>
        <w:lastRenderedPageBreak/>
        <w:t>сбалансированными кормами общественного животноводства</w:t>
      </w:r>
      <w:r w:rsidR="005A51E9">
        <w:rPr>
          <w:sz w:val="28"/>
          <w:szCs w:val="28"/>
        </w:rPr>
        <w:t xml:space="preserve"> и улучшение ветеринарной службы.</w:t>
      </w:r>
    </w:p>
    <w:p w:rsidR="0013389B" w:rsidRPr="00DD512B" w:rsidRDefault="0013389B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вышеперечисленных мероприятий п</w:t>
      </w:r>
      <w:r w:rsidRPr="00DD512B">
        <w:rPr>
          <w:sz w:val="28"/>
          <w:szCs w:val="28"/>
        </w:rPr>
        <w:t>рогнозируются следующие темпы роста в животноводстве:</w:t>
      </w:r>
    </w:p>
    <w:p w:rsidR="0013389B" w:rsidRPr="00DD512B" w:rsidRDefault="0013389B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в 201</w:t>
      </w:r>
      <w:r>
        <w:rPr>
          <w:sz w:val="28"/>
          <w:szCs w:val="28"/>
        </w:rPr>
        <w:t>7</w:t>
      </w:r>
      <w:r w:rsidRPr="00DD512B">
        <w:rPr>
          <w:sz w:val="28"/>
          <w:szCs w:val="28"/>
        </w:rPr>
        <w:t xml:space="preserve"> г.– </w:t>
      </w:r>
      <w:r>
        <w:rPr>
          <w:sz w:val="28"/>
          <w:szCs w:val="28"/>
        </w:rPr>
        <w:t>102</w:t>
      </w:r>
      <w:r w:rsidR="001134E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B15AEF">
        <w:rPr>
          <w:sz w:val="28"/>
          <w:szCs w:val="28"/>
        </w:rPr>
        <w:t>%</w:t>
      </w:r>
      <w:r w:rsidRPr="00DD512B">
        <w:rPr>
          <w:sz w:val="28"/>
          <w:szCs w:val="28"/>
        </w:rPr>
        <w:t>;</w:t>
      </w:r>
      <w:r w:rsidR="00B15AEF"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D512B">
        <w:rPr>
          <w:sz w:val="28"/>
          <w:szCs w:val="28"/>
        </w:rPr>
        <w:t xml:space="preserve"> г.- </w:t>
      </w:r>
      <w:r>
        <w:rPr>
          <w:sz w:val="28"/>
          <w:szCs w:val="28"/>
        </w:rPr>
        <w:t>102,4</w:t>
      </w:r>
      <w:r w:rsidRPr="00DD512B">
        <w:rPr>
          <w:sz w:val="28"/>
          <w:szCs w:val="28"/>
        </w:rPr>
        <w:t>%;</w:t>
      </w:r>
      <w:r w:rsidR="00B15AEF">
        <w:rPr>
          <w:sz w:val="28"/>
          <w:szCs w:val="28"/>
        </w:rPr>
        <w:t xml:space="preserve"> </w:t>
      </w:r>
      <w:r w:rsidRPr="00DD512B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103,4</w:t>
      </w:r>
      <w:r w:rsidRPr="00DD512B">
        <w:rPr>
          <w:sz w:val="28"/>
          <w:szCs w:val="28"/>
        </w:rPr>
        <w:t>%.</w:t>
      </w:r>
    </w:p>
    <w:p w:rsidR="008D23C2" w:rsidRDefault="00F11495" w:rsidP="007B079C">
      <w:pPr>
        <w:pStyle w:val="a3"/>
        <w:ind w:firstLine="709"/>
        <w:rPr>
          <w:szCs w:val="28"/>
          <w:lang w:val="ru-RU"/>
        </w:rPr>
      </w:pPr>
      <w:r w:rsidRPr="00E90CC4">
        <w:rPr>
          <w:szCs w:val="28"/>
        </w:rPr>
        <w:t>Высеяны озимые под урожай 201</w:t>
      </w:r>
      <w:r>
        <w:rPr>
          <w:szCs w:val="28"/>
          <w:lang w:val="ru-RU"/>
        </w:rPr>
        <w:t>7</w:t>
      </w:r>
      <w:r w:rsidRPr="00E90CC4">
        <w:rPr>
          <w:szCs w:val="28"/>
        </w:rPr>
        <w:t xml:space="preserve"> года</w:t>
      </w:r>
      <w:r w:rsidR="008D23C2">
        <w:rPr>
          <w:szCs w:val="28"/>
        </w:rPr>
        <w:t>, вспахано зяби и черных паров.</w:t>
      </w:r>
    </w:p>
    <w:p w:rsidR="00F11495" w:rsidRDefault="00F11495" w:rsidP="007B079C">
      <w:pPr>
        <w:pStyle w:val="a3"/>
        <w:ind w:firstLine="709"/>
        <w:rPr>
          <w:szCs w:val="28"/>
          <w:lang w:val="ru-RU"/>
        </w:rPr>
      </w:pPr>
      <w:r w:rsidRPr="00E90CC4">
        <w:rPr>
          <w:szCs w:val="28"/>
        </w:rPr>
        <w:t>Обработаны посевы против особо опасных вредителей, против болезней.</w:t>
      </w:r>
    </w:p>
    <w:p w:rsidR="00F11495" w:rsidRDefault="00F11495" w:rsidP="007B079C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производителями зерна и подсолнечника остаются </w:t>
      </w:r>
      <w:r>
        <w:rPr>
          <w:bCs/>
          <w:sz w:val="28"/>
          <w:szCs w:val="28"/>
        </w:rPr>
        <w:t>сельскохозяйственные организации, КФХ.</w:t>
      </w:r>
      <w:r>
        <w:rPr>
          <w:b/>
          <w:bCs/>
          <w:sz w:val="28"/>
          <w:szCs w:val="28"/>
        </w:rPr>
        <w:t xml:space="preserve">  </w:t>
      </w:r>
      <w:r w:rsidRPr="009208E5">
        <w:rPr>
          <w:sz w:val="28"/>
          <w:szCs w:val="28"/>
        </w:rPr>
        <w:t xml:space="preserve">Их доля в </w:t>
      </w:r>
      <w:r>
        <w:rPr>
          <w:sz w:val="28"/>
          <w:szCs w:val="28"/>
        </w:rPr>
        <w:t xml:space="preserve">сельскохозяйственном </w:t>
      </w:r>
      <w:r w:rsidRPr="009208E5">
        <w:rPr>
          <w:sz w:val="28"/>
          <w:szCs w:val="28"/>
        </w:rPr>
        <w:t>производстве зерна составила 88,1%.</w:t>
      </w:r>
    </w:p>
    <w:p w:rsidR="00F11495" w:rsidRDefault="00F11495" w:rsidP="007B079C">
      <w:pPr>
        <w:pStyle w:val="a3"/>
        <w:ind w:firstLine="709"/>
        <w:rPr>
          <w:szCs w:val="28"/>
        </w:rPr>
      </w:pPr>
      <w:r w:rsidRPr="00E90CC4">
        <w:rPr>
          <w:szCs w:val="28"/>
        </w:rPr>
        <w:t>Администрацией ведется целенаправленная работа по сохранению поголовья скота в хозяйствах</w:t>
      </w:r>
      <w:r w:rsidRPr="0015030F">
        <w:rPr>
          <w:szCs w:val="28"/>
        </w:rPr>
        <w:t>.</w:t>
      </w:r>
      <w:r w:rsidRPr="0015030F">
        <w:rPr>
          <w:rFonts w:ascii="Georgia" w:hAnsi="Georgia"/>
          <w:color w:val="4D4E4C"/>
        </w:rPr>
        <w:t xml:space="preserve">  </w:t>
      </w:r>
      <w:r w:rsidRPr="0015030F">
        <w:rPr>
          <w:szCs w:val="28"/>
        </w:rPr>
        <w:t xml:space="preserve">На 1 </w:t>
      </w:r>
      <w:r w:rsidRPr="0015030F">
        <w:rPr>
          <w:szCs w:val="28"/>
          <w:lang w:val="ru-RU"/>
        </w:rPr>
        <w:t>января</w:t>
      </w:r>
      <w:r w:rsidRPr="0015030F">
        <w:rPr>
          <w:szCs w:val="28"/>
        </w:rPr>
        <w:t xml:space="preserve"> 201</w:t>
      </w:r>
      <w:r w:rsidRPr="0015030F">
        <w:rPr>
          <w:szCs w:val="28"/>
          <w:lang w:val="ru-RU"/>
        </w:rPr>
        <w:t>6</w:t>
      </w:r>
      <w:r w:rsidRPr="0015030F">
        <w:rPr>
          <w:szCs w:val="28"/>
        </w:rPr>
        <w:t xml:space="preserve"> года в  хозяйствах всех форм собственности,  имеется: КРС – </w:t>
      </w:r>
      <w:r w:rsidRPr="0015030F">
        <w:rPr>
          <w:szCs w:val="28"/>
          <w:lang w:val="ru-RU"/>
        </w:rPr>
        <w:t>512</w:t>
      </w:r>
      <w:r w:rsidRPr="0015030F">
        <w:rPr>
          <w:szCs w:val="28"/>
        </w:rPr>
        <w:t xml:space="preserve"> голов, в том  числе: коров - 372 головы,   свиней - </w:t>
      </w:r>
      <w:r w:rsidRPr="0015030F">
        <w:rPr>
          <w:szCs w:val="28"/>
          <w:lang w:val="ru-RU"/>
        </w:rPr>
        <w:t>436</w:t>
      </w:r>
      <w:r w:rsidRPr="0015030F">
        <w:rPr>
          <w:szCs w:val="28"/>
        </w:rPr>
        <w:t xml:space="preserve"> голов,  овец и коз - 2</w:t>
      </w:r>
      <w:r w:rsidRPr="0015030F">
        <w:rPr>
          <w:szCs w:val="28"/>
          <w:lang w:val="ru-RU"/>
        </w:rPr>
        <w:t>77</w:t>
      </w:r>
      <w:r w:rsidRPr="0015030F">
        <w:rPr>
          <w:szCs w:val="28"/>
        </w:rPr>
        <w:t xml:space="preserve"> голов, </w:t>
      </w:r>
      <w:r w:rsidRPr="0015030F">
        <w:rPr>
          <w:szCs w:val="28"/>
          <w:lang w:val="ru-RU"/>
        </w:rPr>
        <w:t xml:space="preserve">лошади - 49 голов, кролики - 144 головы, </w:t>
      </w:r>
      <w:r w:rsidRPr="0015030F">
        <w:rPr>
          <w:szCs w:val="28"/>
        </w:rPr>
        <w:t xml:space="preserve"> птица - 2</w:t>
      </w:r>
      <w:r w:rsidRPr="0015030F">
        <w:rPr>
          <w:szCs w:val="28"/>
          <w:lang w:val="ru-RU"/>
        </w:rPr>
        <w:t>738</w:t>
      </w:r>
      <w:r w:rsidRPr="0015030F">
        <w:rPr>
          <w:szCs w:val="28"/>
        </w:rPr>
        <w:t xml:space="preserve"> голов</w:t>
      </w:r>
      <w:r w:rsidRPr="0015030F">
        <w:rPr>
          <w:szCs w:val="28"/>
          <w:lang w:val="ru-RU"/>
        </w:rPr>
        <w:t>, пчелосемьи 136 шт.</w:t>
      </w:r>
      <w:r w:rsidRPr="0015030F">
        <w:rPr>
          <w:szCs w:val="28"/>
        </w:rPr>
        <w:t>. На 1 октября 201</w:t>
      </w:r>
      <w:r w:rsidRPr="0015030F">
        <w:rPr>
          <w:szCs w:val="28"/>
          <w:lang w:val="ru-RU"/>
        </w:rPr>
        <w:t>6</w:t>
      </w:r>
      <w:r w:rsidRPr="0015030F">
        <w:rPr>
          <w:szCs w:val="28"/>
        </w:rPr>
        <w:t xml:space="preserve"> года в  хозяйствах всех форм собственности, имеется: КРС – </w:t>
      </w:r>
      <w:r w:rsidRPr="0015030F">
        <w:rPr>
          <w:szCs w:val="28"/>
          <w:lang w:val="ru-RU"/>
        </w:rPr>
        <w:t>469</w:t>
      </w:r>
      <w:r w:rsidRPr="0015030F">
        <w:rPr>
          <w:szCs w:val="28"/>
        </w:rPr>
        <w:t xml:space="preserve"> голов, в том  числе: коров - 3</w:t>
      </w:r>
      <w:r w:rsidRPr="0015030F">
        <w:rPr>
          <w:szCs w:val="28"/>
          <w:lang w:val="ru-RU"/>
        </w:rPr>
        <w:t>29</w:t>
      </w:r>
      <w:r w:rsidRPr="0015030F">
        <w:rPr>
          <w:szCs w:val="28"/>
        </w:rPr>
        <w:t xml:space="preserve"> голов,   свиней – </w:t>
      </w:r>
      <w:r w:rsidRPr="0015030F">
        <w:rPr>
          <w:szCs w:val="28"/>
          <w:lang w:val="ru-RU"/>
        </w:rPr>
        <w:t>382</w:t>
      </w:r>
      <w:r w:rsidRPr="0015030F">
        <w:rPr>
          <w:szCs w:val="28"/>
        </w:rPr>
        <w:t xml:space="preserve"> голов</w:t>
      </w:r>
      <w:r w:rsidRPr="0015030F">
        <w:rPr>
          <w:szCs w:val="28"/>
          <w:lang w:val="ru-RU"/>
        </w:rPr>
        <w:t>ы</w:t>
      </w:r>
      <w:r w:rsidRPr="0015030F">
        <w:rPr>
          <w:szCs w:val="28"/>
        </w:rPr>
        <w:t xml:space="preserve">,  овец и коз - </w:t>
      </w:r>
      <w:r w:rsidRPr="0015030F">
        <w:rPr>
          <w:szCs w:val="28"/>
          <w:lang w:val="ru-RU"/>
        </w:rPr>
        <w:t>179</w:t>
      </w:r>
      <w:r w:rsidRPr="0015030F">
        <w:rPr>
          <w:szCs w:val="28"/>
        </w:rPr>
        <w:t xml:space="preserve"> голов,  птица - </w:t>
      </w:r>
      <w:r w:rsidRPr="0015030F">
        <w:rPr>
          <w:szCs w:val="28"/>
          <w:lang w:val="ru-RU"/>
        </w:rPr>
        <w:t>2306</w:t>
      </w:r>
      <w:r w:rsidRPr="0015030F">
        <w:rPr>
          <w:szCs w:val="28"/>
        </w:rPr>
        <w:t xml:space="preserve"> голов</w:t>
      </w:r>
      <w:r w:rsidRPr="0015030F">
        <w:rPr>
          <w:szCs w:val="28"/>
          <w:lang w:val="ru-RU"/>
        </w:rPr>
        <w:t>ы</w:t>
      </w:r>
      <w:r w:rsidRPr="0015030F">
        <w:rPr>
          <w:szCs w:val="28"/>
        </w:rPr>
        <w:t>.</w:t>
      </w:r>
    </w:p>
    <w:p w:rsidR="00F11495" w:rsidRDefault="00F11495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Сокращается поголовье скота и птицы в личных подсобных хозяйствах, расположенных на территории муниципального образования. </w:t>
      </w:r>
    </w:p>
    <w:p w:rsidR="00F11495" w:rsidRDefault="00F11495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Положительную динамику   развития   имели  КФХ. </w:t>
      </w:r>
    </w:p>
    <w:p w:rsidR="00F11495" w:rsidRDefault="00F11495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скота, находящегося в личных подсобных хозяйствах,  по заявлениям  граждан  предоставляются в аренду сенокосные угодья, находящиеся на  территории муниципального образования.</w:t>
      </w:r>
    </w:p>
    <w:p w:rsidR="00F11495" w:rsidRDefault="00F11495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Заготовки кормов ведут  КФК,  которые снабжают население кормами.</w:t>
      </w:r>
    </w:p>
    <w:p w:rsidR="00F11495" w:rsidRDefault="00F11495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государственной программой «Развитие сельского хозяйства» </w:t>
      </w:r>
      <w:r>
        <w:rPr>
          <w:color w:val="000000"/>
          <w:spacing w:val="5"/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функционирует по </w:t>
      </w:r>
      <w:r w:rsidRPr="005700C4">
        <w:rPr>
          <w:sz w:val="28"/>
          <w:szCs w:val="28"/>
        </w:rPr>
        <w:t>состоянию на 01.01.2015г. 4922 частное домохозяйство, на 01.01.2016г. 4926 частное домохозяйство. Ориентировочно  на 01.01.2019г.  этот показатель  составит 5150 частных домохозяйств.</w:t>
      </w:r>
      <w:r>
        <w:rPr>
          <w:sz w:val="28"/>
          <w:szCs w:val="28"/>
        </w:rPr>
        <w:t xml:space="preserve">  </w:t>
      </w:r>
    </w:p>
    <w:p w:rsidR="00F11495" w:rsidRDefault="00F11495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736A">
        <w:rPr>
          <w:sz w:val="28"/>
          <w:szCs w:val="28"/>
        </w:rPr>
        <w:t>В рамках реализации  федеральной и областной целевой программы «Социальное развитие села» по программе «Сельский дом» в 2015 году ввели в действие 25 жилых домов общей площадью 3196 кв. м., за 9 месяцев 2016 года введено в действие 20 жилых домов общей площадью 2550 кв. м</w:t>
      </w:r>
      <w:r>
        <w:rPr>
          <w:sz w:val="28"/>
          <w:szCs w:val="28"/>
        </w:rPr>
        <w:t>.</w:t>
      </w:r>
    </w:p>
    <w:p w:rsidR="005A51E9" w:rsidRDefault="005A51E9" w:rsidP="007B07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  развития отрасли «Сельское хозяйство» в 2017-2019  годах </w:t>
      </w:r>
      <w:r>
        <w:rPr>
          <w:sz w:val="28"/>
          <w:szCs w:val="28"/>
        </w:rPr>
        <w:t>предусматривает следующие темпы роста  производства  продукции:</w:t>
      </w:r>
    </w:p>
    <w:p w:rsidR="005A51E9" w:rsidRPr="00DD512B" w:rsidRDefault="005A51E9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t>- в 201</w:t>
      </w:r>
      <w:r>
        <w:rPr>
          <w:sz w:val="28"/>
          <w:szCs w:val="28"/>
        </w:rPr>
        <w:t>7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102,0</w:t>
      </w:r>
      <w:r w:rsidRPr="00DD512B">
        <w:rPr>
          <w:sz w:val="28"/>
          <w:szCs w:val="28"/>
        </w:rPr>
        <w:t>%; в 201</w:t>
      </w:r>
      <w:r>
        <w:rPr>
          <w:sz w:val="28"/>
          <w:szCs w:val="28"/>
        </w:rPr>
        <w:t>8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102,4</w:t>
      </w:r>
      <w:r w:rsidRPr="00DD512B">
        <w:rPr>
          <w:sz w:val="28"/>
          <w:szCs w:val="28"/>
        </w:rPr>
        <w:t>%; в 201</w:t>
      </w:r>
      <w:r>
        <w:rPr>
          <w:sz w:val="28"/>
          <w:szCs w:val="28"/>
        </w:rPr>
        <w:t>9</w:t>
      </w:r>
      <w:r w:rsidRPr="00DD512B">
        <w:rPr>
          <w:sz w:val="28"/>
          <w:szCs w:val="28"/>
        </w:rPr>
        <w:t xml:space="preserve"> г. – </w:t>
      </w:r>
      <w:r>
        <w:rPr>
          <w:sz w:val="28"/>
          <w:szCs w:val="28"/>
        </w:rPr>
        <w:t>103,4</w:t>
      </w:r>
      <w:r w:rsidRPr="00DD512B">
        <w:rPr>
          <w:sz w:val="28"/>
          <w:szCs w:val="28"/>
        </w:rPr>
        <w:t>%.</w:t>
      </w:r>
    </w:p>
    <w:p w:rsidR="005A51E9" w:rsidRDefault="005A51E9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Значительных изменений в структуре производства продукции растениеводства не ожидается.</w:t>
      </w:r>
    </w:p>
    <w:p w:rsidR="005A51E9" w:rsidRDefault="005A51E9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2017-2019 гг. рассчитан на опережающее развитие отрасли - животноводство.</w:t>
      </w:r>
    </w:p>
    <w:p w:rsidR="0013389B" w:rsidRPr="007D6A0A" w:rsidRDefault="0013389B" w:rsidP="007B079C">
      <w:pPr>
        <w:ind w:firstLine="709"/>
        <w:jc w:val="both"/>
        <w:rPr>
          <w:b/>
          <w:sz w:val="28"/>
          <w:szCs w:val="28"/>
        </w:rPr>
      </w:pPr>
      <w:r w:rsidRPr="007D6A0A">
        <w:rPr>
          <w:b/>
          <w:sz w:val="28"/>
          <w:szCs w:val="28"/>
        </w:rPr>
        <w:t xml:space="preserve">Для выполнения прогнозных показателей будут выполняться  следующие мероприятия: </w:t>
      </w:r>
    </w:p>
    <w:p w:rsidR="0013389B" w:rsidRPr="00DD512B" w:rsidRDefault="0013389B" w:rsidP="007B079C">
      <w:pPr>
        <w:ind w:firstLine="709"/>
        <w:jc w:val="both"/>
        <w:rPr>
          <w:sz w:val="28"/>
          <w:szCs w:val="28"/>
        </w:rPr>
      </w:pPr>
      <w:r w:rsidRPr="00DD512B">
        <w:rPr>
          <w:sz w:val="28"/>
          <w:szCs w:val="28"/>
        </w:rPr>
        <w:lastRenderedPageBreak/>
        <w:t xml:space="preserve">1. Продолжение работы по программе обеспечения сельхозпредприятий элитными семенами  зерновых, зернобобовых  и кормовых культур, по   КАХОП, по </w:t>
      </w:r>
      <w:proofErr w:type="spellStart"/>
      <w:r w:rsidRPr="00DD512B">
        <w:rPr>
          <w:sz w:val="28"/>
          <w:szCs w:val="28"/>
        </w:rPr>
        <w:t>залужению</w:t>
      </w:r>
      <w:proofErr w:type="spellEnd"/>
      <w:r w:rsidRPr="00DD512B">
        <w:rPr>
          <w:sz w:val="28"/>
          <w:szCs w:val="28"/>
        </w:rPr>
        <w:t xml:space="preserve">  малопродуктивной пашни. В рамках программы сохранения и повышения плодородия почв работать по вывозке органики на поля, увеличить применение минеральных удобрений, а также организовать работы по введению в эксплуатацию поливных участков.</w:t>
      </w:r>
    </w:p>
    <w:p w:rsidR="0013389B" w:rsidRPr="00FE7F88" w:rsidRDefault="0013389B" w:rsidP="007B079C">
      <w:pPr>
        <w:ind w:firstLine="709"/>
        <w:jc w:val="both"/>
        <w:rPr>
          <w:sz w:val="28"/>
          <w:szCs w:val="28"/>
        </w:rPr>
      </w:pPr>
      <w:r w:rsidRPr="00FE7F88">
        <w:rPr>
          <w:sz w:val="28"/>
          <w:szCs w:val="28"/>
        </w:rPr>
        <w:t>2. Совершенствование внутрихозяйственных  экономических отношений  с целью роста объемов производства и роста доходов населения. Развитие  потребительских кооперативов, улучшение  работы  по сбыту сельскохозяйственной продукции. Планируется еже</w:t>
      </w:r>
      <w:r w:rsidR="00ED593D">
        <w:rPr>
          <w:sz w:val="28"/>
          <w:szCs w:val="28"/>
        </w:rPr>
        <w:t>месячное</w:t>
      </w:r>
      <w:r w:rsidRPr="00FE7F88">
        <w:rPr>
          <w:sz w:val="28"/>
          <w:szCs w:val="28"/>
        </w:rPr>
        <w:t xml:space="preserve"> проведение  ярмарок по продаже сельскохозяйственной продукции в п. Новосергиевка.</w:t>
      </w:r>
    </w:p>
    <w:p w:rsidR="0013389B" w:rsidRPr="00FE7F88" w:rsidRDefault="0013389B" w:rsidP="007B079C">
      <w:pPr>
        <w:ind w:firstLine="709"/>
        <w:jc w:val="both"/>
        <w:rPr>
          <w:sz w:val="28"/>
          <w:szCs w:val="28"/>
        </w:rPr>
      </w:pPr>
      <w:r w:rsidRPr="00FE7F88">
        <w:rPr>
          <w:sz w:val="28"/>
          <w:szCs w:val="28"/>
        </w:rPr>
        <w:t xml:space="preserve">3. Достижение устойчивого  развития сельских территорий, повышения  уровня жизни  сельского населения за счет реализации федеральной программы «Устойчивое развитие сельских территорий на 2014-2017 годы и на период до 2020 года».  Дальнейшее развитие программы «Сельский дом» и обеспечения жильем молодых специалистов и молодых семей на селе. </w:t>
      </w:r>
    </w:p>
    <w:p w:rsidR="0013389B" w:rsidRPr="00FE7F88" w:rsidRDefault="0013389B" w:rsidP="007B079C">
      <w:pPr>
        <w:ind w:firstLine="709"/>
        <w:jc w:val="both"/>
        <w:rPr>
          <w:sz w:val="28"/>
          <w:szCs w:val="28"/>
        </w:rPr>
      </w:pPr>
      <w:r w:rsidRPr="00FE7F88">
        <w:rPr>
          <w:sz w:val="28"/>
          <w:szCs w:val="28"/>
        </w:rPr>
        <w:t>По этой же программе планируется повысить процент обеспеченности сельского населения питьевой водой в 201</w:t>
      </w:r>
      <w:r>
        <w:rPr>
          <w:sz w:val="28"/>
          <w:szCs w:val="28"/>
        </w:rPr>
        <w:t xml:space="preserve">7 </w:t>
      </w:r>
      <w:r w:rsidRPr="00FE7F88">
        <w:rPr>
          <w:sz w:val="28"/>
          <w:szCs w:val="28"/>
        </w:rPr>
        <w:t xml:space="preserve">г. до </w:t>
      </w:r>
      <w:r w:rsidRPr="001C358D">
        <w:rPr>
          <w:sz w:val="28"/>
          <w:szCs w:val="28"/>
        </w:rPr>
        <w:t>75</w:t>
      </w:r>
      <w:r w:rsidRPr="00FE7F88">
        <w:rPr>
          <w:sz w:val="28"/>
          <w:szCs w:val="28"/>
        </w:rPr>
        <w:t>%.</w:t>
      </w:r>
    </w:p>
    <w:p w:rsidR="0013389B" w:rsidRPr="00FE7F88" w:rsidRDefault="0013389B" w:rsidP="007B079C">
      <w:pPr>
        <w:ind w:firstLine="709"/>
        <w:jc w:val="both"/>
        <w:rPr>
          <w:color w:val="FF0000"/>
          <w:sz w:val="28"/>
          <w:szCs w:val="28"/>
        </w:rPr>
      </w:pPr>
      <w:r w:rsidRPr="00FE7F88">
        <w:rPr>
          <w:sz w:val="28"/>
          <w:szCs w:val="28"/>
        </w:rPr>
        <w:t xml:space="preserve">Строительство жилья осуществляется силами индивидуальных застройщиков, а также по программе «Сельский дом». </w:t>
      </w:r>
    </w:p>
    <w:p w:rsidR="0013389B" w:rsidRPr="00FE7F88" w:rsidRDefault="0013389B" w:rsidP="007B07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E7F88">
        <w:rPr>
          <w:sz w:val="28"/>
          <w:szCs w:val="28"/>
        </w:rPr>
        <w:t xml:space="preserve">4. </w:t>
      </w:r>
      <w:r w:rsidRPr="00FE7F88">
        <w:rPr>
          <w:sz w:val="28"/>
          <w:szCs w:val="28"/>
        </w:rPr>
        <w:tab/>
        <w:t>Сохранение и увеличение поголовья всех видов скота во всех категориях хозяйств.</w:t>
      </w:r>
    </w:p>
    <w:p w:rsidR="0013389B" w:rsidRPr="00FE7F88" w:rsidRDefault="0013389B" w:rsidP="007B079C">
      <w:pPr>
        <w:ind w:firstLine="709"/>
        <w:jc w:val="both"/>
        <w:rPr>
          <w:sz w:val="28"/>
          <w:szCs w:val="28"/>
        </w:rPr>
      </w:pPr>
      <w:r w:rsidRPr="00FE7F88">
        <w:rPr>
          <w:sz w:val="28"/>
          <w:szCs w:val="28"/>
        </w:rPr>
        <w:t xml:space="preserve">5. Увеличение производства мяса и молока за счет роста продуктивности скота и проведения племенной работы. Для улучшения качества молока </w:t>
      </w:r>
      <w:r>
        <w:rPr>
          <w:sz w:val="28"/>
          <w:szCs w:val="28"/>
        </w:rPr>
        <w:t xml:space="preserve">ОАО «Новосергиевский маслозавод» </w:t>
      </w:r>
      <w:r w:rsidRPr="00B03892">
        <w:rPr>
          <w:sz w:val="28"/>
          <w:szCs w:val="28"/>
        </w:rPr>
        <w:t xml:space="preserve">приобрел охладитель молока отечественного производства на средства гранта из областного бюджета. </w:t>
      </w:r>
    </w:p>
    <w:p w:rsidR="0013389B" w:rsidRPr="00FE7F88" w:rsidRDefault="0013389B" w:rsidP="007B079C">
      <w:pPr>
        <w:pStyle w:val="2"/>
        <w:ind w:right="0" w:firstLine="709"/>
        <w:rPr>
          <w:szCs w:val="28"/>
        </w:rPr>
      </w:pPr>
      <w:r w:rsidRPr="00FE7F88">
        <w:rPr>
          <w:szCs w:val="28"/>
        </w:rPr>
        <w:t xml:space="preserve">6. Реализация мероприятий программы «Развитие сельского хозяйства  и регулирование рынков  сельскохозяйственной продукции, сырья и продовольствия Новосергиевского района на 2013-2020 гг.» позволят повысить обеспеченность  территории в основных продуктах питания за счет собственного производства, укрепить сырьевую  базу  перерабатывающих отраслей. </w:t>
      </w:r>
    </w:p>
    <w:p w:rsidR="006F7446" w:rsidRPr="00D14A9A" w:rsidRDefault="0013389B" w:rsidP="007B079C">
      <w:pPr>
        <w:shd w:val="clear" w:color="auto" w:fill="FFFFFF"/>
        <w:ind w:firstLine="709"/>
        <w:jc w:val="both"/>
        <w:rPr>
          <w:sz w:val="28"/>
          <w:szCs w:val="28"/>
        </w:rPr>
      </w:pPr>
      <w:r w:rsidRPr="00FE7F88">
        <w:rPr>
          <w:sz w:val="28"/>
          <w:szCs w:val="28"/>
        </w:rPr>
        <w:t xml:space="preserve">7. Реализация программы по кадровому обеспечению АПК района через сотрудничество с учебными заведениями </w:t>
      </w:r>
      <w:r w:rsidRPr="00B03892">
        <w:rPr>
          <w:sz w:val="28"/>
          <w:szCs w:val="28"/>
        </w:rPr>
        <w:t>области.</w:t>
      </w:r>
      <w:r w:rsidRPr="00B03892">
        <w:rPr>
          <w:color w:val="000000"/>
          <w:spacing w:val="1"/>
          <w:sz w:val="28"/>
          <w:szCs w:val="28"/>
        </w:rPr>
        <w:t xml:space="preserve"> </w:t>
      </w:r>
    </w:p>
    <w:p w:rsidR="006F7446" w:rsidRDefault="006F7446" w:rsidP="007B079C">
      <w:pPr>
        <w:pStyle w:val="a3"/>
        <w:ind w:firstLine="709"/>
        <w:rPr>
          <w:szCs w:val="28"/>
        </w:rPr>
      </w:pPr>
    </w:p>
    <w:p w:rsidR="006F7446" w:rsidRPr="009D1815" w:rsidRDefault="006F7446" w:rsidP="007B07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Инвестиции в основной капитал</w:t>
      </w:r>
      <w:r>
        <w:rPr>
          <w:sz w:val="28"/>
          <w:szCs w:val="28"/>
        </w:rPr>
        <w:t xml:space="preserve"> – </w:t>
      </w:r>
      <w:r w:rsidRPr="009D1815">
        <w:rPr>
          <w:sz w:val="28"/>
          <w:szCs w:val="28"/>
        </w:rPr>
        <w:t xml:space="preserve">показатель, характеризующий стабильность развития территории.  </w:t>
      </w:r>
      <w:r w:rsidR="00AA3680" w:rsidRPr="00F124A7">
        <w:rPr>
          <w:sz w:val="28"/>
          <w:szCs w:val="28"/>
        </w:rPr>
        <w:t>В  201</w:t>
      </w:r>
      <w:r w:rsidR="00F124A7" w:rsidRPr="00F124A7">
        <w:rPr>
          <w:sz w:val="28"/>
          <w:szCs w:val="28"/>
        </w:rPr>
        <w:t>5</w:t>
      </w:r>
      <w:r w:rsidRPr="00F124A7">
        <w:rPr>
          <w:sz w:val="28"/>
          <w:szCs w:val="28"/>
        </w:rPr>
        <w:t xml:space="preserve">  году общий объем инвестиций в основной капитал составил </w:t>
      </w:r>
      <w:r w:rsidRPr="00EA3748">
        <w:rPr>
          <w:sz w:val="28"/>
          <w:szCs w:val="28"/>
        </w:rPr>
        <w:t xml:space="preserve"> </w:t>
      </w:r>
      <w:r w:rsidR="00EA3748" w:rsidRPr="00EA3748">
        <w:rPr>
          <w:sz w:val="28"/>
          <w:szCs w:val="28"/>
        </w:rPr>
        <w:t>79541</w:t>
      </w:r>
      <w:r w:rsidRPr="00EA3748">
        <w:rPr>
          <w:sz w:val="28"/>
          <w:szCs w:val="28"/>
        </w:rPr>
        <w:t>,0  тыс.  руб.</w:t>
      </w:r>
      <w:r>
        <w:rPr>
          <w:sz w:val="28"/>
          <w:szCs w:val="28"/>
        </w:rPr>
        <w:t xml:space="preserve"> </w:t>
      </w:r>
    </w:p>
    <w:p w:rsidR="006F7446" w:rsidRPr="003819CC" w:rsidRDefault="006F7446" w:rsidP="007B079C">
      <w:pPr>
        <w:ind w:firstLine="709"/>
        <w:jc w:val="both"/>
        <w:rPr>
          <w:sz w:val="28"/>
          <w:szCs w:val="28"/>
        </w:rPr>
      </w:pPr>
      <w:r w:rsidRPr="003819CC">
        <w:rPr>
          <w:sz w:val="28"/>
          <w:szCs w:val="28"/>
        </w:rPr>
        <w:t xml:space="preserve">В промышленности инвестиции были направлены на модернизацию </w:t>
      </w:r>
      <w:r w:rsidR="00EA3748">
        <w:rPr>
          <w:sz w:val="28"/>
          <w:szCs w:val="28"/>
        </w:rPr>
        <w:t xml:space="preserve">и </w:t>
      </w:r>
      <w:r w:rsidRPr="003819CC">
        <w:rPr>
          <w:sz w:val="28"/>
          <w:szCs w:val="28"/>
        </w:rPr>
        <w:t>реконструкцию производственных мощностей</w:t>
      </w:r>
      <w:r w:rsidR="00EA3748">
        <w:rPr>
          <w:sz w:val="28"/>
          <w:szCs w:val="28"/>
        </w:rPr>
        <w:t>,</w:t>
      </w:r>
      <w:r w:rsidRPr="003819CC">
        <w:rPr>
          <w:sz w:val="28"/>
          <w:szCs w:val="28"/>
        </w:rPr>
        <w:t xml:space="preserve"> приобретение нового оборудования, строительство.</w:t>
      </w:r>
    </w:p>
    <w:p w:rsidR="006F7446" w:rsidRPr="003819CC" w:rsidRDefault="006F7446" w:rsidP="007B079C">
      <w:pPr>
        <w:ind w:firstLine="709"/>
        <w:jc w:val="both"/>
        <w:rPr>
          <w:sz w:val="28"/>
          <w:szCs w:val="28"/>
        </w:rPr>
      </w:pPr>
      <w:r w:rsidRPr="003819CC">
        <w:rPr>
          <w:sz w:val="28"/>
          <w:szCs w:val="28"/>
        </w:rPr>
        <w:t>В сельском хозяйстве инвестиции были направлены на приобретение тракторов, зерноуборочных комбайнов,</w:t>
      </w:r>
      <w:r w:rsidR="00F124A7">
        <w:rPr>
          <w:sz w:val="28"/>
          <w:szCs w:val="28"/>
        </w:rPr>
        <w:t xml:space="preserve"> сеялок,</w:t>
      </w:r>
      <w:r w:rsidRPr="003819CC">
        <w:rPr>
          <w:sz w:val="28"/>
          <w:szCs w:val="28"/>
        </w:rPr>
        <w:t xml:space="preserve"> перевод скота в основное стадо.</w:t>
      </w:r>
    </w:p>
    <w:p w:rsidR="00EA3748" w:rsidRPr="00FA7275" w:rsidRDefault="006F7446" w:rsidP="007B079C">
      <w:pPr>
        <w:ind w:firstLine="709"/>
        <w:jc w:val="both"/>
        <w:rPr>
          <w:bCs/>
          <w:sz w:val="28"/>
          <w:szCs w:val="28"/>
        </w:rPr>
      </w:pPr>
      <w:r w:rsidRPr="000A2523">
        <w:rPr>
          <w:sz w:val="28"/>
          <w:szCs w:val="28"/>
        </w:rPr>
        <w:lastRenderedPageBreak/>
        <w:t>В 201</w:t>
      </w:r>
      <w:r w:rsidR="00EA3748">
        <w:rPr>
          <w:sz w:val="28"/>
          <w:szCs w:val="28"/>
        </w:rPr>
        <w:t>5</w:t>
      </w:r>
      <w:r w:rsidRPr="000A2523">
        <w:rPr>
          <w:sz w:val="28"/>
          <w:szCs w:val="28"/>
        </w:rPr>
        <w:t xml:space="preserve"> год</w:t>
      </w:r>
      <w:proofErr w:type="gramStart"/>
      <w:r w:rsidRPr="000A2523">
        <w:rPr>
          <w:sz w:val="28"/>
          <w:szCs w:val="28"/>
        </w:rPr>
        <w:t xml:space="preserve">у </w:t>
      </w:r>
      <w:r w:rsidR="00EA3748" w:rsidRPr="00FA7275">
        <w:rPr>
          <w:bCs/>
          <w:sz w:val="28"/>
          <w:szCs w:val="28"/>
        </w:rPr>
        <w:t>ООО</w:t>
      </w:r>
      <w:proofErr w:type="gramEnd"/>
      <w:r w:rsidR="00EA3748" w:rsidRPr="00FA7275">
        <w:rPr>
          <w:bCs/>
          <w:sz w:val="28"/>
          <w:szCs w:val="28"/>
        </w:rPr>
        <w:t xml:space="preserve"> «Терминал»  произвело строительство подъездных путей,  расширение действующей сети, сумма инвестиций составила 64,0 млн. руб.</w:t>
      </w:r>
    </w:p>
    <w:p w:rsidR="008D23C2" w:rsidRDefault="00EA3748" w:rsidP="007B079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</w:t>
      </w:r>
      <w:r w:rsidRPr="00FA7275">
        <w:rPr>
          <w:bCs/>
          <w:sz w:val="28"/>
          <w:szCs w:val="28"/>
        </w:rPr>
        <w:t>О «Новосергиевский элеватор» приобрело транспортные средства для предприятия на сумму 1,0 млн. руб.</w:t>
      </w:r>
    </w:p>
    <w:p w:rsidR="00EA3748" w:rsidRPr="00FA7275" w:rsidRDefault="00EA3748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 xml:space="preserve">Отделом образования Новосергиевского района проведена реконструкция здания детского  сада на сумму 1,0 млн. руб., кроме того закуплено оборудование для школьных классов на сумму </w:t>
      </w:r>
      <w:r>
        <w:rPr>
          <w:sz w:val="28"/>
          <w:szCs w:val="28"/>
        </w:rPr>
        <w:t>3</w:t>
      </w:r>
      <w:r w:rsidRPr="00FA7275">
        <w:rPr>
          <w:sz w:val="28"/>
          <w:szCs w:val="28"/>
        </w:rPr>
        <w:t>,2 млн. руб.</w:t>
      </w:r>
    </w:p>
    <w:p w:rsidR="00EA3748" w:rsidRPr="00FA7275" w:rsidRDefault="00EA3748" w:rsidP="007B079C">
      <w:pPr>
        <w:ind w:firstLine="709"/>
        <w:jc w:val="both"/>
        <w:rPr>
          <w:sz w:val="28"/>
          <w:szCs w:val="28"/>
        </w:rPr>
      </w:pPr>
    </w:p>
    <w:p w:rsidR="00EA3748" w:rsidRPr="00FA7275" w:rsidRDefault="00EA3748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 xml:space="preserve">В 2016 году объем инвестиций в основной капитал за счет всех источников  финансирования оценивается  в объеме  </w:t>
      </w:r>
      <w:r>
        <w:rPr>
          <w:sz w:val="28"/>
          <w:szCs w:val="28"/>
        </w:rPr>
        <w:t>80177</w:t>
      </w:r>
      <w:r w:rsidRPr="00FA7275">
        <w:rPr>
          <w:sz w:val="28"/>
          <w:szCs w:val="28"/>
        </w:rPr>
        <w:t xml:space="preserve">,0  </w:t>
      </w:r>
      <w:r>
        <w:rPr>
          <w:sz w:val="28"/>
          <w:szCs w:val="28"/>
        </w:rPr>
        <w:t>тыс</w:t>
      </w:r>
      <w:r w:rsidRPr="00FA7275">
        <w:rPr>
          <w:sz w:val="28"/>
          <w:szCs w:val="28"/>
        </w:rPr>
        <w:t xml:space="preserve">. руб., что составит 100,8 % к </w:t>
      </w:r>
      <w:r>
        <w:rPr>
          <w:sz w:val="28"/>
          <w:szCs w:val="28"/>
        </w:rPr>
        <w:t xml:space="preserve">показателям </w:t>
      </w:r>
      <w:r w:rsidRPr="00FA7275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Pr="00FA7275">
        <w:rPr>
          <w:sz w:val="28"/>
          <w:szCs w:val="28"/>
        </w:rPr>
        <w:t>.</w:t>
      </w:r>
    </w:p>
    <w:p w:rsidR="00730E17" w:rsidRDefault="00730E17" w:rsidP="007B079C">
      <w:pPr>
        <w:ind w:firstLine="709"/>
        <w:jc w:val="both"/>
        <w:rPr>
          <w:sz w:val="28"/>
          <w:szCs w:val="28"/>
        </w:rPr>
      </w:pPr>
      <w:r w:rsidRPr="00280365">
        <w:rPr>
          <w:sz w:val="28"/>
          <w:szCs w:val="28"/>
        </w:rPr>
        <w:t>В 201</w:t>
      </w:r>
      <w:r w:rsidR="00EA3748" w:rsidRPr="00280365">
        <w:rPr>
          <w:sz w:val="28"/>
          <w:szCs w:val="28"/>
        </w:rPr>
        <w:t>5</w:t>
      </w:r>
      <w:r w:rsidRPr="00280365">
        <w:rPr>
          <w:sz w:val="28"/>
          <w:szCs w:val="28"/>
        </w:rPr>
        <w:t xml:space="preserve"> году капитальный  ремонт улично-дорожной сети проведен </w:t>
      </w:r>
      <w:r w:rsidR="009A3D4F" w:rsidRPr="00280365">
        <w:rPr>
          <w:sz w:val="28"/>
          <w:szCs w:val="28"/>
        </w:rPr>
        <w:t xml:space="preserve">на площади 6102 кв. м. </w:t>
      </w:r>
      <w:r w:rsidRPr="00280365">
        <w:rPr>
          <w:sz w:val="28"/>
          <w:szCs w:val="28"/>
        </w:rPr>
        <w:t>по улиц</w:t>
      </w:r>
      <w:r w:rsidR="009A3D4F" w:rsidRPr="00280365">
        <w:rPr>
          <w:sz w:val="28"/>
          <w:szCs w:val="28"/>
        </w:rPr>
        <w:t>е</w:t>
      </w:r>
      <w:r w:rsidRPr="00280365">
        <w:rPr>
          <w:sz w:val="28"/>
          <w:szCs w:val="28"/>
        </w:rPr>
        <w:t xml:space="preserve"> </w:t>
      </w:r>
      <w:proofErr w:type="gramStart"/>
      <w:r w:rsidR="00EA3748" w:rsidRPr="00280365">
        <w:rPr>
          <w:sz w:val="28"/>
          <w:szCs w:val="28"/>
        </w:rPr>
        <w:t>Ленинградская</w:t>
      </w:r>
      <w:proofErr w:type="gramEnd"/>
      <w:r w:rsidRPr="00280365">
        <w:rPr>
          <w:sz w:val="28"/>
          <w:szCs w:val="28"/>
        </w:rPr>
        <w:t xml:space="preserve">, </w:t>
      </w:r>
      <w:r w:rsidR="009A3D4F" w:rsidRPr="00280365">
        <w:rPr>
          <w:sz w:val="28"/>
          <w:szCs w:val="28"/>
        </w:rPr>
        <w:t>пер. Куйбышева</w:t>
      </w:r>
      <w:r w:rsidRPr="00280365">
        <w:rPr>
          <w:sz w:val="28"/>
          <w:szCs w:val="28"/>
        </w:rPr>
        <w:t xml:space="preserve">. </w:t>
      </w:r>
      <w:r w:rsidR="009A3D4F" w:rsidRPr="00280365">
        <w:rPr>
          <w:sz w:val="28"/>
          <w:szCs w:val="28"/>
        </w:rPr>
        <w:t>Ф</w:t>
      </w:r>
      <w:r w:rsidRPr="00280365">
        <w:rPr>
          <w:sz w:val="28"/>
          <w:szCs w:val="28"/>
        </w:rPr>
        <w:t xml:space="preserve">инансирование этих работ </w:t>
      </w:r>
      <w:r w:rsidR="009A3D4F" w:rsidRPr="00280365">
        <w:rPr>
          <w:sz w:val="28"/>
          <w:szCs w:val="28"/>
        </w:rPr>
        <w:t>составило</w:t>
      </w:r>
      <w:r w:rsidRPr="00280365">
        <w:rPr>
          <w:sz w:val="28"/>
          <w:szCs w:val="28"/>
        </w:rPr>
        <w:t xml:space="preserve"> 7</w:t>
      </w:r>
      <w:r w:rsidR="009A3D4F" w:rsidRPr="00280365">
        <w:rPr>
          <w:sz w:val="28"/>
          <w:szCs w:val="28"/>
        </w:rPr>
        <w:t>357,2</w:t>
      </w:r>
      <w:r w:rsidRPr="00280365">
        <w:rPr>
          <w:sz w:val="28"/>
          <w:szCs w:val="28"/>
        </w:rPr>
        <w:t xml:space="preserve">  тыс. руб., </w:t>
      </w:r>
      <w:r w:rsidR="009A3D4F" w:rsidRPr="00280365">
        <w:rPr>
          <w:sz w:val="28"/>
          <w:szCs w:val="28"/>
        </w:rPr>
        <w:t xml:space="preserve">в том числе </w:t>
      </w:r>
      <w:r w:rsidRPr="00280365">
        <w:rPr>
          <w:sz w:val="28"/>
          <w:szCs w:val="28"/>
        </w:rPr>
        <w:t xml:space="preserve">средства областного бюджета составили </w:t>
      </w:r>
      <w:r w:rsidR="00280365" w:rsidRPr="00280365">
        <w:rPr>
          <w:sz w:val="28"/>
          <w:szCs w:val="28"/>
        </w:rPr>
        <w:t>7079,3</w:t>
      </w:r>
      <w:r w:rsidRPr="00280365">
        <w:rPr>
          <w:b/>
          <w:sz w:val="28"/>
          <w:szCs w:val="28"/>
        </w:rPr>
        <w:t xml:space="preserve"> </w:t>
      </w:r>
      <w:r w:rsidRPr="00280365">
        <w:rPr>
          <w:sz w:val="28"/>
          <w:szCs w:val="28"/>
        </w:rPr>
        <w:t xml:space="preserve">тыс. руб. </w:t>
      </w:r>
    </w:p>
    <w:p w:rsidR="00634148" w:rsidRDefault="00634148" w:rsidP="007B079C">
      <w:pPr>
        <w:ind w:firstLine="709"/>
        <w:jc w:val="both"/>
        <w:rPr>
          <w:sz w:val="28"/>
          <w:szCs w:val="28"/>
        </w:rPr>
      </w:pPr>
      <w:r w:rsidRPr="00940B36">
        <w:rPr>
          <w:sz w:val="28"/>
          <w:szCs w:val="28"/>
        </w:rPr>
        <w:t>В 201</w:t>
      </w:r>
      <w:r w:rsidR="009A3D4F">
        <w:rPr>
          <w:sz w:val="28"/>
          <w:szCs w:val="28"/>
        </w:rPr>
        <w:t>5</w:t>
      </w:r>
      <w:r w:rsidRPr="00940B3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капитально отремонтированы </w:t>
      </w:r>
      <w:r w:rsidR="009A3D4F">
        <w:rPr>
          <w:sz w:val="28"/>
          <w:szCs w:val="28"/>
        </w:rPr>
        <w:t>6</w:t>
      </w:r>
      <w:r w:rsidRPr="00940B36">
        <w:rPr>
          <w:sz w:val="28"/>
          <w:szCs w:val="28"/>
        </w:rPr>
        <w:t xml:space="preserve"> многоквартирных домов  </w:t>
      </w:r>
      <w:r w:rsidRPr="00BD5471">
        <w:rPr>
          <w:bCs/>
          <w:sz w:val="28"/>
          <w:szCs w:val="28"/>
        </w:rPr>
        <w:t>(средства местного бюджета – 2</w:t>
      </w:r>
      <w:r w:rsidR="00280365" w:rsidRPr="00BD5471">
        <w:rPr>
          <w:bCs/>
          <w:sz w:val="28"/>
          <w:szCs w:val="28"/>
        </w:rPr>
        <w:t>700,</w:t>
      </w:r>
      <w:r w:rsidRPr="00BD5471">
        <w:rPr>
          <w:bCs/>
          <w:sz w:val="28"/>
          <w:szCs w:val="28"/>
        </w:rPr>
        <w:t xml:space="preserve"> тыс. руб.)</w:t>
      </w:r>
      <w:r w:rsidRPr="00BD5471">
        <w:rPr>
          <w:sz w:val="28"/>
          <w:szCs w:val="28"/>
        </w:rPr>
        <w:t>,</w:t>
      </w:r>
      <w:r w:rsidRPr="00940B36">
        <w:rPr>
          <w:sz w:val="28"/>
          <w:szCs w:val="28"/>
        </w:rPr>
        <w:t xml:space="preserve"> в которых проведены работы по ремонту крыши</w:t>
      </w:r>
      <w:r>
        <w:rPr>
          <w:sz w:val="28"/>
          <w:szCs w:val="28"/>
        </w:rPr>
        <w:t>, фасада</w:t>
      </w:r>
      <w:r w:rsidRPr="00940B36">
        <w:rPr>
          <w:sz w:val="28"/>
          <w:szCs w:val="28"/>
        </w:rPr>
        <w:t>.</w:t>
      </w:r>
    </w:p>
    <w:p w:rsidR="001B3E2E" w:rsidRPr="009D2B7A" w:rsidRDefault="001B3E2E" w:rsidP="007B079C">
      <w:pPr>
        <w:ind w:firstLine="709"/>
        <w:jc w:val="both"/>
        <w:rPr>
          <w:sz w:val="28"/>
          <w:szCs w:val="28"/>
        </w:rPr>
      </w:pPr>
      <w:r w:rsidRPr="009D2B7A">
        <w:rPr>
          <w:sz w:val="28"/>
          <w:szCs w:val="28"/>
        </w:rPr>
        <w:t>В 201</w:t>
      </w:r>
      <w:r w:rsidR="00280365">
        <w:rPr>
          <w:sz w:val="28"/>
          <w:szCs w:val="28"/>
        </w:rPr>
        <w:t>6</w:t>
      </w:r>
      <w:r w:rsidRPr="009D2B7A">
        <w:rPr>
          <w:sz w:val="28"/>
          <w:szCs w:val="28"/>
        </w:rPr>
        <w:t xml:space="preserve"> году продолжается снижение инвестиционной активности вследствие уменьшения инвестиций в сельском хозяйстве, промышленности и сокращения инвестиций, осуществляемых за счет бюджетных средств. В сельском хозяйстве снижение инвестиционной активности обусловлено затруднением сбыта сельскохозяйственной продукции, сокращением чистой прибыли предприятий, а также ростом процентных ставок по кредитам в кредитных учреждениях. В промышленности объем инвестиций сократился вследствие сокращения объемов производства, уменьшения объема чистой прибыли, увеличения процентных ставок по кредитам в кредитных учреждениях.</w:t>
      </w:r>
    </w:p>
    <w:p w:rsidR="00280365" w:rsidRPr="00FA7275" w:rsidRDefault="00280365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В ходе реализации государственной программы «Обеспечение качественными услугами жилищно-коммунального хозяйства населения Оренбургской области в 2014-2020 годах</w:t>
      </w:r>
      <w:r w:rsidRPr="00FA727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в 2016 году </w:t>
      </w:r>
      <w:r w:rsidRPr="00FA7275">
        <w:rPr>
          <w:bCs/>
          <w:sz w:val="28"/>
          <w:szCs w:val="28"/>
        </w:rPr>
        <w:t xml:space="preserve">в п. Новосергиевка будут капитально отремонтированы водопроводы в п. Новосергиевка. </w:t>
      </w:r>
      <w:proofErr w:type="gramStart"/>
      <w:r w:rsidRPr="00FA7275">
        <w:rPr>
          <w:bCs/>
          <w:sz w:val="28"/>
          <w:szCs w:val="28"/>
        </w:rPr>
        <w:t xml:space="preserve">Общий объем инвестиций составит  4,4 млн. руб., в том числе, 4,1 млн. руб. – средства областного бюджета, 0,2 млн. руб. – средства </w:t>
      </w:r>
      <w:r>
        <w:rPr>
          <w:bCs/>
          <w:sz w:val="28"/>
          <w:szCs w:val="28"/>
        </w:rPr>
        <w:t xml:space="preserve">районного </w:t>
      </w:r>
      <w:r w:rsidRPr="00FA7275">
        <w:rPr>
          <w:bCs/>
          <w:sz w:val="28"/>
          <w:szCs w:val="28"/>
        </w:rPr>
        <w:t>бюджета, 0,1 млн. руб. – средства МУП «Новосергиевское жилищно-коммунальное хозяйство».</w:t>
      </w:r>
      <w:proofErr w:type="gramEnd"/>
    </w:p>
    <w:p w:rsidR="00280365" w:rsidRPr="00FA7275" w:rsidRDefault="00280365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>«П</w:t>
      </w:r>
      <w:r w:rsidRPr="00FA7275">
        <w:rPr>
          <w:sz w:val="28"/>
          <w:szCs w:val="28"/>
        </w:rPr>
        <w:t xml:space="preserve">ереселения граждан из </w:t>
      </w:r>
      <w:r>
        <w:rPr>
          <w:sz w:val="28"/>
          <w:szCs w:val="28"/>
        </w:rPr>
        <w:t>ветхого и аварийного</w:t>
      </w:r>
      <w:r w:rsidRPr="00FA7275">
        <w:rPr>
          <w:sz w:val="28"/>
          <w:szCs w:val="28"/>
        </w:rPr>
        <w:t xml:space="preserve"> жилищного фонда</w:t>
      </w:r>
      <w:r>
        <w:rPr>
          <w:sz w:val="28"/>
          <w:szCs w:val="28"/>
        </w:rPr>
        <w:t>»</w:t>
      </w:r>
      <w:r w:rsidRPr="00FA7275">
        <w:rPr>
          <w:sz w:val="28"/>
          <w:szCs w:val="28"/>
        </w:rPr>
        <w:t xml:space="preserve"> будут построены два многоквартирных дома в п. Новосергиевка. Инвестиции по данному направлению составят 12,4 млн. руб.</w:t>
      </w:r>
    </w:p>
    <w:p w:rsidR="00F11495" w:rsidRDefault="00F11495" w:rsidP="007B079C">
      <w:pPr>
        <w:ind w:firstLine="709"/>
        <w:jc w:val="both"/>
        <w:rPr>
          <w:sz w:val="28"/>
          <w:szCs w:val="28"/>
        </w:rPr>
      </w:pPr>
      <w:r w:rsidRPr="0028036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80365">
        <w:rPr>
          <w:sz w:val="28"/>
          <w:szCs w:val="28"/>
        </w:rPr>
        <w:t xml:space="preserve"> году капитальный  ремонт улично-дорожной сети проведен по улиц</w:t>
      </w:r>
      <w:r>
        <w:rPr>
          <w:sz w:val="28"/>
          <w:szCs w:val="28"/>
        </w:rPr>
        <w:t>ам</w:t>
      </w:r>
      <w:r w:rsidRPr="00280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Краснопартизанская,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ремонт тротуара  по пр. Калинина</w:t>
      </w:r>
      <w:r w:rsidRPr="00280365">
        <w:rPr>
          <w:sz w:val="28"/>
          <w:szCs w:val="28"/>
        </w:rPr>
        <w:t>. Финансирование этих работ составило 757</w:t>
      </w:r>
      <w:r>
        <w:rPr>
          <w:sz w:val="28"/>
          <w:szCs w:val="28"/>
        </w:rPr>
        <w:t>1</w:t>
      </w:r>
      <w:r w:rsidRPr="0028036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80365">
        <w:rPr>
          <w:sz w:val="28"/>
          <w:szCs w:val="28"/>
        </w:rPr>
        <w:t xml:space="preserve">  тыс. руб., в том числе средства областного бюджета составили 7</w:t>
      </w:r>
      <w:r>
        <w:rPr>
          <w:sz w:val="28"/>
          <w:szCs w:val="28"/>
        </w:rPr>
        <w:t>140,5</w:t>
      </w:r>
      <w:r w:rsidRPr="00280365">
        <w:rPr>
          <w:b/>
          <w:sz w:val="28"/>
          <w:szCs w:val="28"/>
        </w:rPr>
        <w:t xml:space="preserve"> </w:t>
      </w:r>
      <w:r w:rsidRPr="00280365">
        <w:rPr>
          <w:sz w:val="28"/>
          <w:szCs w:val="28"/>
        </w:rPr>
        <w:t xml:space="preserve">тыс. руб. </w:t>
      </w:r>
    </w:p>
    <w:p w:rsidR="00280365" w:rsidRPr="00FA7275" w:rsidRDefault="00280365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lastRenderedPageBreak/>
        <w:t>В 2016 году за счет средств местного бюджета планируется разработка проектно-сметной документации  на   строительство   инженерных   сетей   первой очереди в юго-западной части п. Новосергиевка, сумма инвестиций составит 4,</w:t>
      </w:r>
      <w:r>
        <w:rPr>
          <w:sz w:val="28"/>
          <w:szCs w:val="28"/>
        </w:rPr>
        <w:t>4</w:t>
      </w:r>
      <w:r w:rsidRPr="00FA7275">
        <w:rPr>
          <w:sz w:val="28"/>
          <w:szCs w:val="28"/>
        </w:rPr>
        <w:t xml:space="preserve"> млн. руб.   </w:t>
      </w:r>
    </w:p>
    <w:p w:rsidR="00280365" w:rsidRPr="00FA7275" w:rsidRDefault="00280365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В ГУЗ «Новосергиевская ЦРБ» будет приобретено медицинское оборудование на сумму 1,7 млн. рублей.</w:t>
      </w:r>
    </w:p>
    <w:p w:rsidR="00280365" w:rsidRPr="00FA7275" w:rsidRDefault="00280365" w:rsidP="007B079C">
      <w:pPr>
        <w:ind w:firstLine="709"/>
        <w:jc w:val="both"/>
        <w:rPr>
          <w:sz w:val="28"/>
          <w:szCs w:val="28"/>
        </w:rPr>
      </w:pPr>
      <w:proofErr w:type="gramStart"/>
      <w:r w:rsidRPr="00FA7275">
        <w:rPr>
          <w:sz w:val="28"/>
          <w:szCs w:val="28"/>
        </w:rPr>
        <w:t xml:space="preserve">По виду деятельности «Транспорт и связь» по государственной подпрограмме «Устойчивое развитие сельских территорий на 2014-2017 годы и на период до 2020 года»  планируется провести обустройство автомобильной дороги Шарлык – Новосергиевка  стационарным искусственным освещением на участке км 122-км 124+ 500 и тротуарами на участке км 123-км-123 + 500 в </w:t>
      </w:r>
      <w:r>
        <w:rPr>
          <w:sz w:val="28"/>
          <w:szCs w:val="28"/>
        </w:rPr>
        <w:t xml:space="preserve">п. </w:t>
      </w:r>
      <w:r w:rsidRPr="00FA7275">
        <w:rPr>
          <w:sz w:val="28"/>
          <w:szCs w:val="28"/>
        </w:rPr>
        <w:t>Новосергиев</w:t>
      </w:r>
      <w:r>
        <w:rPr>
          <w:sz w:val="28"/>
          <w:szCs w:val="28"/>
        </w:rPr>
        <w:t>ка</w:t>
      </w:r>
      <w:r w:rsidRPr="00FA7275">
        <w:rPr>
          <w:sz w:val="28"/>
          <w:szCs w:val="28"/>
        </w:rPr>
        <w:t>, сумма вложений составит 1,5 млн. руб.</w:t>
      </w:r>
      <w:proofErr w:type="gramEnd"/>
    </w:p>
    <w:p w:rsidR="001B3E2E" w:rsidRPr="00081BA9" w:rsidRDefault="001B3E2E" w:rsidP="007B079C">
      <w:pPr>
        <w:ind w:firstLine="709"/>
        <w:jc w:val="both"/>
        <w:rPr>
          <w:sz w:val="28"/>
          <w:szCs w:val="28"/>
        </w:rPr>
      </w:pPr>
      <w:r w:rsidRPr="00081BA9">
        <w:rPr>
          <w:sz w:val="28"/>
          <w:szCs w:val="28"/>
        </w:rPr>
        <w:t xml:space="preserve">Объем инвестиций в основной капитал за счет всех источников  финансирования оценивается  в </w:t>
      </w:r>
      <w:r w:rsidRPr="00954D25">
        <w:rPr>
          <w:sz w:val="28"/>
          <w:szCs w:val="28"/>
        </w:rPr>
        <w:t>объеме  4044</w:t>
      </w:r>
      <w:r w:rsidR="00081BA9" w:rsidRPr="00954D25">
        <w:rPr>
          <w:sz w:val="28"/>
          <w:szCs w:val="28"/>
        </w:rPr>
        <w:t>00 тыс</w:t>
      </w:r>
      <w:r w:rsidRPr="00954D25">
        <w:rPr>
          <w:sz w:val="28"/>
          <w:szCs w:val="28"/>
        </w:rPr>
        <w:t xml:space="preserve">. руб., в том числе по крупным и средним организациям 180,8 млн. руб. </w:t>
      </w:r>
    </w:p>
    <w:p w:rsidR="001B3E2E" w:rsidRPr="009D2B7A" w:rsidRDefault="00730E17" w:rsidP="007B079C">
      <w:pPr>
        <w:ind w:firstLine="709"/>
        <w:jc w:val="both"/>
        <w:rPr>
          <w:sz w:val="28"/>
          <w:szCs w:val="28"/>
        </w:rPr>
      </w:pPr>
      <w:r w:rsidRPr="009819DC">
        <w:rPr>
          <w:sz w:val="28"/>
          <w:szCs w:val="28"/>
        </w:rPr>
        <w:t xml:space="preserve"> </w:t>
      </w:r>
      <w:r w:rsidR="001B3E2E" w:rsidRPr="009D2B7A">
        <w:rPr>
          <w:sz w:val="28"/>
          <w:szCs w:val="28"/>
        </w:rPr>
        <w:t>На предприятии ЗАО «Терминал» - добывающая отрасль будут вестись работы по модернизации и реконструкции существующего оборудования, сооружений, машин и механизмов. Объем инвестиций составит 25,8 млн. руб. или 67,9 % к уровню 2014 года.</w:t>
      </w:r>
    </w:p>
    <w:p w:rsidR="009D2B7A" w:rsidRDefault="001B3E2E" w:rsidP="007B079C">
      <w:pPr>
        <w:ind w:firstLine="709"/>
        <w:jc w:val="both"/>
        <w:rPr>
          <w:sz w:val="28"/>
          <w:szCs w:val="28"/>
        </w:rPr>
      </w:pPr>
      <w:r w:rsidRPr="009D2B7A">
        <w:rPr>
          <w:sz w:val="28"/>
          <w:szCs w:val="28"/>
        </w:rPr>
        <w:t xml:space="preserve">В обрабатывающей отрасли предприятиями главным образом инвестиции направляются на обновление основных производственных фондов, реконструкцию, строительство, приобретение оборудования (ОАО «Новосергиевский механический завод», </w:t>
      </w:r>
      <w:r w:rsidR="00280365">
        <w:rPr>
          <w:sz w:val="28"/>
          <w:szCs w:val="28"/>
        </w:rPr>
        <w:t>П</w:t>
      </w:r>
      <w:r w:rsidRPr="009D2B7A">
        <w:rPr>
          <w:sz w:val="28"/>
          <w:szCs w:val="28"/>
        </w:rPr>
        <w:t>АО «</w:t>
      </w:r>
      <w:r w:rsidR="009D2B7A">
        <w:rPr>
          <w:sz w:val="28"/>
          <w:szCs w:val="28"/>
        </w:rPr>
        <w:t>Новосергиевский элеватор</w:t>
      </w:r>
      <w:r w:rsidRPr="009D2B7A">
        <w:rPr>
          <w:sz w:val="28"/>
          <w:szCs w:val="28"/>
        </w:rPr>
        <w:t>»</w:t>
      </w:r>
      <w:r w:rsidR="009D2B7A">
        <w:rPr>
          <w:sz w:val="28"/>
          <w:szCs w:val="28"/>
        </w:rPr>
        <w:t>, ОАО «Новосергиевский маслозавод»</w:t>
      </w:r>
      <w:r w:rsidR="00280365">
        <w:rPr>
          <w:sz w:val="28"/>
          <w:szCs w:val="28"/>
        </w:rPr>
        <w:t>, ООО «Терминал»</w:t>
      </w:r>
      <w:r w:rsidR="009D2B7A">
        <w:rPr>
          <w:sz w:val="28"/>
          <w:szCs w:val="28"/>
        </w:rPr>
        <w:t>).</w:t>
      </w:r>
    </w:p>
    <w:p w:rsidR="001B3E2E" w:rsidRPr="00574E02" w:rsidRDefault="001B3E2E" w:rsidP="007B079C">
      <w:pPr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proofErr w:type="gramStart"/>
      <w:r w:rsidRPr="00574E02">
        <w:rPr>
          <w:sz w:val="28"/>
          <w:szCs w:val="28"/>
        </w:rPr>
        <w:t xml:space="preserve">В рамках реализации Федерального закона от 21 июля 2007 года № 185 ФЗ «О Фонде  </w:t>
      </w:r>
      <w:hyperlink r:id="rId7" w:history="1">
        <w:r w:rsidRPr="00574E02">
          <w:rPr>
            <w:rStyle w:val="a5"/>
            <w:color w:val="auto"/>
            <w:sz w:val="28"/>
            <w:szCs w:val="28"/>
            <w:u w:val="none"/>
          </w:rPr>
          <w:t>содействия реформированию жилищно-коммунального хозяйства» и Закона Оренбургской области от 12 сентября 2013 года № 1762/539-</w:t>
        </w:r>
        <w:r w:rsidRPr="00574E02">
          <w:rPr>
            <w:rStyle w:val="a5"/>
            <w:color w:val="auto"/>
            <w:sz w:val="28"/>
            <w:szCs w:val="28"/>
            <w:u w:val="none"/>
            <w:lang w:val="en-US"/>
          </w:rPr>
          <w:t>V</w:t>
        </w:r>
        <w:r w:rsidRPr="00574E02">
          <w:rPr>
            <w:rStyle w:val="a5"/>
            <w:color w:val="auto"/>
            <w:sz w:val="28"/>
            <w:szCs w:val="28"/>
            <w:u w:val="none"/>
          </w:rPr>
  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области», на территории муниципального образ</w:t>
        </w:r>
        <w:r w:rsidR="00F86D05">
          <w:rPr>
            <w:rStyle w:val="a5"/>
            <w:color w:val="auto"/>
            <w:sz w:val="28"/>
            <w:szCs w:val="28"/>
            <w:u w:val="none"/>
          </w:rPr>
          <w:t xml:space="preserve">ования Новосергиевский поссовет </w:t>
        </w:r>
        <w:r w:rsidR="00660AC1">
          <w:rPr>
            <w:rStyle w:val="a5"/>
            <w:color w:val="auto"/>
            <w:sz w:val="28"/>
            <w:szCs w:val="28"/>
            <w:u w:val="none"/>
          </w:rPr>
          <w:t xml:space="preserve">в 2016 году </w:t>
        </w:r>
        <w:r w:rsidR="00F86D05">
          <w:rPr>
            <w:rStyle w:val="a5"/>
            <w:color w:val="auto"/>
            <w:sz w:val="28"/>
            <w:szCs w:val="28"/>
            <w:u w:val="none"/>
          </w:rPr>
          <w:t>ведется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 капитальн</w:t>
        </w:r>
        <w:r w:rsidR="00F86D05">
          <w:rPr>
            <w:rStyle w:val="a5"/>
            <w:color w:val="auto"/>
            <w:sz w:val="28"/>
            <w:szCs w:val="28"/>
            <w:u w:val="none"/>
          </w:rPr>
          <w:t>ый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 ремонт </w:t>
        </w:r>
        <w:r w:rsidR="00660AC1">
          <w:rPr>
            <w:rStyle w:val="a5"/>
            <w:color w:val="auto"/>
            <w:sz w:val="28"/>
            <w:szCs w:val="28"/>
            <w:u w:val="none"/>
          </w:rPr>
          <w:t>10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 многоквартирных дом</w:t>
        </w:r>
        <w:r w:rsidR="00F86D05">
          <w:rPr>
            <w:rStyle w:val="a5"/>
            <w:color w:val="auto"/>
            <w:sz w:val="28"/>
            <w:szCs w:val="28"/>
            <w:u w:val="none"/>
          </w:rPr>
          <w:t>ов за</w:t>
        </w:r>
        <w:proofErr w:type="gramEnd"/>
        <w:r w:rsidR="00F86D05">
          <w:rPr>
            <w:rStyle w:val="a5"/>
            <w:color w:val="auto"/>
            <w:sz w:val="28"/>
            <w:szCs w:val="28"/>
            <w:u w:val="none"/>
          </w:rPr>
          <w:t xml:space="preserve"> счет средств из разных источников</w:t>
        </w:r>
        <w:r w:rsidR="00BD5471">
          <w:rPr>
            <w:rStyle w:val="a5"/>
            <w:color w:val="auto"/>
            <w:sz w:val="28"/>
            <w:szCs w:val="28"/>
            <w:u w:val="none"/>
          </w:rPr>
          <w:t xml:space="preserve"> (</w:t>
        </w:r>
        <w:r w:rsidRPr="00BD5471">
          <w:rPr>
            <w:rStyle w:val="a5"/>
            <w:color w:val="auto"/>
            <w:sz w:val="28"/>
            <w:szCs w:val="28"/>
            <w:u w:val="none"/>
          </w:rPr>
          <w:t>средств</w:t>
        </w:r>
        <w:r w:rsidR="00BD5471" w:rsidRPr="00BD5471">
          <w:rPr>
            <w:rStyle w:val="a5"/>
            <w:color w:val="auto"/>
            <w:sz w:val="28"/>
            <w:szCs w:val="28"/>
            <w:u w:val="none"/>
          </w:rPr>
          <w:t>а</w:t>
        </w:r>
        <w:r w:rsidRPr="00BD5471">
          <w:rPr>
            <w:rStyle w:val="a5"/>
            <w:color w:val="auto"/>
            <w:sz w:val="28"/>
            <w:szCs w:val="28"/>
            <w:u w:val="none"/>
          </w:rPr>
          <w:t xml:space="preserve"> местного бюджета – 2,</w:t>
        </w:r>
        <w:r w:rsidR="00BD5471" w:rsidRPr="00BD5471">
          <w:rPr>
            <w:rStyle w:val="a5"/>
            <w:color w:val="auto"/>
            <w:sz w:val="28"/>
            <w:szCs w:val="28"/>
            <w:u w:val="none"/>
          </w:rPr>
          <w:t>0</w:t>
        </w:r>
        <w:r w:rsidRPr="00BD5471">
          <w:rPr>
            <w:rStyle w:val="a5"/>
            <w:color w:val="auto"/>
            <w:sz w:val="28"/>
            <w:szCs w:val="28"/>
            <w:u w:val="none"/>
          </w:rPr>
          <w:t xml:space="preserve"> млн. руб.</w:t>
        </w:r>
        <w:r w:rsidR="00BD5471" w:rsidRPr="00BD5471">
          <w:rPr>
            <w:rStyle w:val="a5"/>
            <w:color w:val="auto"/>
            <w:sz w:val="28"/>
            <w:szCs w:val="28"/>
            <w:u w:val="none"/>
          </w:rPr>
          <w:t>)</w:t>
        </w:r>
        <w:r w:rsidRPr="00BD5471">
          <w:rPr>
            <w:rStyle w:val="a5"/>
            <w:color w:val="auto"/>
            <w:sz w:val="28"/>
            <w:szCs w:val="28"/>
            <w:u w:val="none"/>
          </w:rPr>
          <w:t>.</w:t>
        </w:r>
        <w:r w:rsidRPr="00574E02">
          <w:rPr>
            <w:rStyle w:val="a5"/>
            <w:color w:val="auto"/>
            <w:sz w:val="28"/>
            <w:szCs w:val="28"/>
            <w:u w:val="none"/>
          </w:rPr>
          <w:t xml:space="preserve"> </w:t>
        </w:r>
      </w:hyperlink>
    </w:p>
    <w:p w:rsidR="001B3E2E" w:rsidRPr="00F86D05" w:rsidRDefault="001B3E2E" w:rsidP="007B079C">
      <w:pPr>
        <w:ind w:firstLine="709"/>
        <w:jc w:val="both"/>
        <w:rPr>
          <w:sz w:val="28"/>
          <w:szCs w:val="28"/>
        </w:rPr>
      </w:pPr>
      <w:r w:rsidRPr="00F86D05">
        <w:rPr>
          <w:sz w:val="28"/>
          <w:szCs w:val="28"/>
        </w:rPr>
        <w:t>По программе переселения граждан из аварийного жилищного фонда  построены два многоквартирных дома в п. Новосергиевка. Инвестиции по данному направлению состав</w:t>
      </w:r>
      <w:r w:rsidR="00F86D05" w:rsidRPr="00F86D05">
        <w:rPr>
          <w:sz w:val="28"/>
          <w:szCs w:val="28"/>
        </w:rPr>
        <w:t>ляют</w:t>
      </w:r>
      <w:r w:rsidRPr="00F86D05">
        <w:rPr>
          <w:sz w:val="28"/>
          <w:szCs w:val="28"/>
        </w:rPr>
        <w:t xml:space="preserve"> 23,8 млн. руб.</w:t>
      </w:r>
    </w:p>
    <w:p w:rsidR="001B3E2E" w:rsidRPr="00F86D05" w:rsidRDefault="001B3E2E" w:rsidP="007B079C">
      <w:pPr>
        <w:ind w:firstLine="709"/>
        <w:jc w:val="both"/>
        <w:rPr>
          <w:sz w:val="28"/>
          <w:szCs w:val="28"/>
        </w:rPr>
      </w:pPr>
      <w:r w:rsidRPr="00F86D05">
        <w:rPr>
          <w:sz w:val="28"/>
          <w:szCs w:val="28"/>
        </w:rPr>
        <w:t xml:space="preserve">По виду деятельности «Оптовая и розничная торговля; ремонт автотранспортных средств, мотоциклов, бытовых изделий и предметов личного пользования» Центральное сельпо направило инвестиции на строительство здания торгового комплекса </w:t>
      </w:r>
      <w:r w:rsidR="00660AC1">
        <w:rPr>
          <w:sz w:val="28"/>
          <w:szCs w:val="28"/>
        </w:rPr>
        <w:t xml:space="preserve">«Успех» </w:t>
      </w:r>
      <w:r w:rsidRPr="00F86D05">
        <w:rPr>
          <w:sz w:val="28"/>
          <w:szCs w:val="28"/>
        </w:rPr>
        <w:t>в п. Новосергиевка, а также на приобретение оборудования.</w:t>
      </w:r>
    </w:p>
    <w:p w:rsidR="001B3E2E" w:rsidRPr="00AE3934" w:rsidRDefault="001B3E2E" w:rsidP="007B079C">
      <w:pPr>
        <w:ind w:firstLine="709"/>
        <w:jc w:val="both"/>
        <w:rPr>
          <w:sz w:val="28"/>
          <w:szCs w:val="28"/>
        </w:rPr>
      </w:pPr>
      <w:r w:rsidRPr="00AE3934">
        <w:rPr>
          <w:sz w:val="28"/>
          <w:szCs w:val="28"/>
        </w:rPr>
        <w:t>В МУЗ «Новосергиевская ЦРБ» будет приобретено медицинское оборудование.</w:t>
      </w:r>
    </w:p>
    <w:p w:rsidR="001B3E2E" w:rsidRPr="00AE3934" w:rsidRDefault="001B3E2E" w:rsidP="007B079C">
      <w:pPr>
        <w:ind w:firstLine="709"/>
        <w:jc w:val="both"/>
        <w:rPr>
          <w:sz w:val="28"/>
          <w:szCs w:val="28"/>
        </w:rPr>
      </w:pPr>
      <w:r w:rsidRPr="00AE3934">
        <w:rPr>
          <w:sz w:val="28"/>
          <w:szCs w:val="28"/>
        </w:rPr>
        <w:lastRenderedPageBreak/>
        <w:t xml:space="preserve">По виду деятельности «Транспорт и связь» планируется приобретение техники и оборудования </w:t>
      </w:r>
      <w:r w:rsidR="00660AC1">
        <w:rPr>
          <w:sz w:val="28"/>
          <w:szCs w:val="28"/>
        </w:rPr>
        <w:t>П</w:t>
      </w:r>
      <w:r w:rsidRPr="00AE3934">
        <w:rPr>
          <w:sz w:val="28"/>
          <w:szCs w:val="28"/>
        </w:rPr>
        <w:t>АО «Новосергиевский элеватор».</w:t>
      </w:r>
    </w:p>
    <w:p w:rsidR="001B3E2E" w:rsidRPr="00AE3934" w:rsidRDefault="001B3E2E" w:rsidP="007B079C">
      <w:pPr>
        <w:ind w:firstLine="709"/>
        <w:jc w:val="both"/>
      </w:pPr>
    </w:p>
    <w:p w:rsidR="001B3E2E" w:rsidRPr="00081BA9" w:rsidRDefault="001B3E2E" w:rsidP="007B079C">
      <w:pPr>
        <w:widowControl w:val="0"/>
        <w:ind w:firstLine="709"/>
        <w:jc w:val="both"/>
        <w:rPr>
          <w:sz w:val="28"/>
          <w:szCs w:val="28"/>
        </w:rPr>
      </w:pPr>
      <w:r w:rsidRPr="00954D25">
        <w:rPr>
          <w:sz w:val="28"/>
          <w:szCs w:val="28"/>
        </w:rPr>
        <w:t>В 201</w:t>
      </w:r>
      <w:r w:rsidR="00660AC1" w:rsidRPr="00954D25">
        <w:rPr>
          <w:sz w:val="28"/>
          <w:szCs w:val="28"/>
        </w:rPr>
        <w:t>7</w:t>
      </w:r>
      <w:r w:rsidRPr="00954D25">
        <w:rPr>
          <w:sz w:val="28"/>
          <w:szCs w:val="28"/>
        </w:rPr>
        <w:t xml:space="preserve"> году общий объем прогнозируется</w:t>
      </w:r>
      <w:r w:rsidR="00660AC1" w:rsidRPr="00954D25">
        <w:rPr>
          <w:sz w:val="28"/>
          <w:szCs w:val="28"/>
        </w:rPr>
        <w:t xml:space="preserve"> </w:t>
      </w:r>
      <w:r w:rsidRPr="00954D25">
        <w:rPr>
          <w:sz w:val="28"/>
          <w:szCs w:val="28"/>
        </w:rPr>
        <w:t>– 4389</w:t>
      </w:r>
      <w:r w:rsidR="00081BA9" w:rsidRPr="00954D25">
        <w:rPr>
          <w:sz w:val="28"/>
          <w:szCs w:val="28"/>
        </w:rPr>
        <w:t>00,0 тыс</w:t>
      </w:r>
      <w:r w:rsidRPr="00954D25">
        <w:rPr>
          <w:sz w:val="28"/>
          <w:szCs w:val="28"/>
        </w:rPr>
        <w:t>. руб., что составит 101,1% к уровню 201</w:t>
      </w:r>
      <w:r w:rsidR="00954D25" w:rsidRPr="00954D25">
        <w:rPr>
          <w:sz w:val="28"/>
          <w:szCs w:val="28"/>
        </w:rPr>
        <w:t>6</w:t>
      </w:r>
      <w:r w:rsidRPr="00954D25">
        <w:rPr>
          <w:sz w:val="28"/>
          <w:szCs w:val="28"/>
        </w:rPr>
        <w:t xml:space="preserve"> года. Собственные средства предприятий составят 1445</w:t>
      </w:r>
      <w:r w:rsidR="00081BA9" w:rsidRPr="00954D25">
        <w:rPr>
          <w:sz w:val="28"/>
          <w:szCs w:val="28"/>
        </w:rPr>
        <w:t>00,0</w:t>
      </w:r>
      <w:r w:rsidRPr="00954D25">
        <w:rPr>
          <w:sz w:val="28"/>
          <w:szCs w:val="28"/>
        </w:rPr>
        <w:t xml:space="preserve"> </w:t>
      </w:r>
      <w:r w:rsidR="00081BA9" w:rsidRPr="00954D25">
        <w:rPr>
          <w:sz w:val="28"/>
          <w:szCs w:val="28"/>
        </w:rPr>
        <w:t>тыс</w:t>
      </w:r>
      <w:r w:rsidRPr="00954D25">
        <w:rPr>
          <w:sz w:val="28"/>
          <w:szCs w:val="28"/>
        </w:rPr>
        <w:t>.</w:t>
      </w:r>
      <w:r w:rsidR="00081BA9" w:rsidRPr="00954D25">
        <w:rPr>
          <w:sz w:val="28"/>
          <w:szCs w:val="28"/>
        </w:rPr>
        <w:t xml:space="preserve"> </w:t>
      </w:r>
      <w:r w:rsidRPr="00954D25">
        <w:rPr>
          <w:sz w:val="28"/>
          <w:szCs w:val="28"/>
        </w:rPr>
        <w:t xml:space="preserve">руб. Удельный вес в общем объеме инвестиций – </w:t>
      </w:r>
      <w:r w:rsidR="00954D25" w:rsidRPr="00954D25">
        <w:rPr>
          <w:sz w:val="28"/>
          <w:szCs w:val="28"/>
        </w:rPr>
        <w:t>32,92</w:t>
      </w:r>
      <w:r w:rsidRPr="00954D25">
        <w:rPr>
          <w:sz w:val="28"/>
          <w:szCs w:val="28"/>
        </w:rPr>
        <w:t>%.</w:t>
      </w:r>
    </w:p>
    <w:p w:rsidR="00081BA9" w:rsidRDefault="001B3E2E" w:rsidP="007B079C">
      <w:pPr>
        <w:widowControl w:val="0"/>
        <w:ind w:firstLine="709"/>
        <w:jc w:val="both"/>
        <w:rPr>
          <w:sz w:val="28"/>
          <w:szCs w:val="28"/>
        </w:rPr>
      </w:pPr>
      <w:r w:rsidRPr="00AE3934">
        <w:rPr>
          <w:sz w:val="28"/>
          <w:szCs w:val="28"/>
        </w:rPr>
        <w:t xml:space="preserve">В сельском хозяйстве инвестиции будут направлены на приобретение техники, оборудования, будет осуществляться перевод скота в основное стадо. Объем инвестиций увеличится по сравнению </w:t>
      </w:r>
      <w:r w:rsidR="00081BA9" w:rsidRPr="00081BA9">
        <w:rPr>
          <w:sz w:val="28"/>
          <w:szCs w:val="28"/>
        </w:rPr>
        <w:t>с уровнем 201</w:t>
      </w:r>
      <w:r w:rsidR="00660AC1">
        <w:rPr>
          <w:sz w:val="28"/>
          <w:szCs w:val="28"/>
        </w:rPr>
        <w:t>6</w:t>
      </w:r>
      <w:r w:rsidR="00081BA9" w:rsidRPr="00081BA9">
        <w:rPr>
          <w:sz w:val="28"/>
          <w:szCs w:val="28"/>
        </w:rPr>
        <w:t xml:space="preserve"> года.</w:t>
      </w:r>
    </w:p>
    <w:p w:rsidR="001B3E2E" w:rsidRPr="00AE3934" w:rsidRDefault="001B3E2E" w:rsidP="007B079C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AE3934">
        <w:rPr>
          <w:sz w:val="28"/>
          <w:szCs w:val="28"/>
        </w:rPr>
        <w:t>В добывающей промышленности инвестиции составят соответственно 757</w:t>
      </w:r>
      <w:r w:rsidR="00081BA9">
        <w:rPr>
          <w:sz w:val="28"/>
          <w:szCs w:val="28"/>
        </w:rPr>
        <w:t>00,0 тыс</w:t>
      </w:r>
      <w:r w:rsidRPr="00AE3934">
        <w:rPr>
          <w:sz w:val="28"/>
          <w:szCs w:val="28"/>
        </w:rPr>
        <w:t>. руб. или 2,7 р. к уровню 201</w:t>
      </w:r>
      <w:r w:rsidR="00660AC1">
        <w:rPr>
          <w:sz w:val="28"/>
          <w:szCs w:val="28"/>
        </w:rPr>
        <w:t>6</w:t>
      </w:r>
      <w:r w:rsidRPr="00AE3934">
        <w:rPr>
          <w:sz w:val="28"/>
          <w:szCs w:val="28"/>
        </w:rPr>
        <w:t xml:space="preserve"> года. В ЗАО «Терминал» продолжится реализация инвестиционного проекта «Модернизация и реконструкция существующего оборудования, сооружений, машин и механизмов».</w:t>
      </w:r>
      <w:r w:rsidRPr="00AE3934">
        <w:rPr>
          <w:sz w:val="28"/>
          <w:szCs w:val="28"/>
          <w:highlight w:val="yellow"/>
        </w:rPr>
        <w:t xml:space="preserve"> </w:t>
      </w:r>
    </w:p>
    <w:p w:rsidR="001B3E2E" w:rsidRPr="00AE3934" w:rsidRDefault="00660AC1" w:rsidP="007B079C">
      <w:pPr>
        <w:ind w:firstLine="709"/>
        <w:jc w:val="both"/>
        <w:rPr>
          <w:rStyle w:val="a5"/>
          <w:color w:val="auto"/>
          <w:highlight w:val="yellow"/>
          <w:u w:val="none"/>
        </w:rPr>
      </w:pPr>
      <w:proofErr w:type="gramStart"/>
      <w:r w:rsidRPr="00B314A6">
        <w:rPr>
          <w:sz w:val="28"/>
          <w:szCs w:val="28"/>
        </w:rPr>
        <w:t>В 2017 году в</w:t>
      </w:r>
      <w:r w:rsidR="001B3E2E" w:rsidRPr="00B314A6">
        <w:rPr>
          <w:sz w:val="28"/>
          <w:szCs w:val="28"/>
        </w:rPr>
        <w:t xml:space="preserve"> рамках реализации Закона Оренбургской области от 12 сентября 2013 года № 1762/539-V-ОЗ «Об организации проведения капитального ремонта общего имущества в многоквартирных домах, расположенных на территории Оренбургской области» </w:t>
      </w:r>
      <w:hyperlink r:id="rId8" w:history="1">
        <w:r w:rsidR="001B3E2E" w:rsidRPr="00B314A6">
          <w:rPr>
            <w:rStyle w:val="a5"/>
            <w:color w:val="auto"/>
            <w:sz w:val="28"/>
            <w:szCs w:val="28"/>
            <w:u w:val="none"/>
          </w:rPr>
          <w:t>на территории муниципального образования Новосергиевский поссовет Новосергиевского района бу</w:t>
        </w:r>
        <w:r w:rsidR="00B314A6" w:rsidRPr="00B314A6">
          <w:rPr>
            <w:rStyle w:val="a5"/>
            <w:color w:val="auto"/>
            <w:sz w:val="28"/>
            <w:szCs w:val="28"/>
            <w:u w:val="none"/>
          </w:rPr>
          <w:t>дут капитально отремонтированы 6</w:t>
        </w:r>
        <w:r w:rsidR="001B3E2E" w:rsidRPr="00B314A6">
          <w:rPr>
            <w:rStyle w:val="a5"/>
            <w:color w:val="auto"/>
            <w:sz w:val="28"/>
            <w:szCs w:val="28"/>
            <w:u w:val="none"/>
          </w:rPr>
          <w:t xml:space="preserve"> многоквартирных дом</w:t>
        </w:r>
        <w:r w:rsidR="00B314A6" w:rsidRPr="00B314A6">
          <w:rPr>
            <w:rStyle w:val="a5"/>
            <w:color w:val="auto"/>
            <w:sz w:val="28"/>
            <w:szCs w:val="28"/>
            <w:u w:val="none"/>
          </w:rPr>
          <w:t>ов,</w:t>
        </w:r>
        <w:r w:rsidR="001B3E2E" w:rsidRPr="00B314A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B314A6" w:rsidRPr="00B314A6">
          <w:rPr>
            <w:rStyle w:val="a5"/>
            <w:color w:val="auto"/>
            <w:sz w:val="28"/>
            <w:szCs w:val="28"/>
            <w:u w:val="none"/>
          </w:rPr>
          <w:t>в 2018 году – 5 домов, в 2019 году – 5 домов.</w:t>
        </w:r>
        <w:proofErr w:type="gramEnd"/>
        <w:r w:rsidR="00B314A6" w:rsidRPr="00B314A6">
          <w:rPr>
            <w:rStyle w:val="a5"/>
            <w:color w:val="auto"/>
            <w:sz w:val="28"/>
            <w:szCs w:val="28"/>
            <w:u w:val="none"/>
          </w:rPr>
          <w:t xml:space="preserve"> С</w:t>
        </w:r>
        <w:r w:rsidR="001B3E2E" w:rsidRPr="00B314A6">
          <w:rPr>
            <w:rStyle w:val="a5"/>
            <w:color w:val="auto"/>
            <w:sz w:val="28"/>
            <w:szCs w:val="28"/>
            <w:u w:val="none"/>
          </w:rPr>
          <w:t>редств</w:t>
        </w:r>
        <w:r w:rsidR="00B314A6" w:rsidRPr="00B314A6">
          <w:rPr>
            <w:rStyle w:val="a5"/>
            <w:color w:val="auto"/>
            <w:sz w:val="28"/>
            <w:szCs w:val="28"/>
            <w:u w:val="none"/>
          </w:rPr>
          <w:t xml:space="preserve">а муниципального образования в рамках софинансирования вышеуказанного мероприятия </w:t>
        </w:r>
        <w:r w:rsidR="001B3E2E" w:rsidRPr="00B314A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EB2946" w:rsidRPr="00B314A6">
          <w:rPr>
            <w:rStyle w:val="a5"/>
            <w:color w:val="auto"/>
            <w:sz w:val="28"/>
            <w:szCs w:val="28"/>
            <w:u w:val="none"/>
          </w:rPr>
          <w:t>со</w:t>
        </w:r>
        <w:r w:rsidR="00B314A6" w:rsidRPr="00B314A6">
          <w:rPr>
            <w:rStyle w:val="a5"/>
            <w:color w:val="auto"/>
            <w:sz w:val="28"/>
            <w:szCs w:val="28"/>
            <w:u w:val="none"/>
          </w:rPr>
          <w:t>ставляют 2000,0 тыс. руб. ежегодно.</w:t>
        </w:r>
        <w:r w:rsidR="001B3E2E" w:rsidRPr="00B314A6">
          <w:rPr>
            <w:rStyle w:val="a5"/>
            <w:color w:val="auto"/>
            <w:sz w:val="28"/>
            <w:szCs w:val="28"/>
            <w:u w:val="none"/>
          </w:rPr>
          <w:t xml:space="preserve">         </w:t>
        </w:r>
      </w:hyperlink>
    </w:p>
    <w:p w:rsidR="00660AC1" w:rsidRPr="00FA7275" w:rsidRDefault="00660AC1" w:rsidP="007B079C">
      <w:pPr>
        <w:widowControl w:val="0"/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В обрабатывающей отрасли  инвестиции составят соответственно 113</w:t>
      </w:r>
      <w:r w:rsidR="00FE775A">
        <w:rPr>
          <w:sz w:val="28"/>
          <w:szCs w:val="28"/>
        </w:rPr>
        <w:t>00,0</w:t>
      </w:r>
      <w:r w:rsidRPr="00FA7275">
        <w:rPr>
          <w:sz w:val="28"/>
          <w:szCs w:val="28"/>
        </w:rPr>
        <w:t xml:space="preserve"> </w:t>
      </w:r>
      <w:r w:rsidR="00FE775A">
        <w:rPr>
          <w:sz w:val="28"/>
          <w:szCs w:val="28"/>
        </w:rPr>
        <w:t xml:space="preserve">тыс. руб. или 3,1 р. </w:t>
      </w:r>
      <w:r w:rsidRPr="00FA7275">
        <w:rPr>
          <w:sz w:val="28"/>
          <w:szCs w:val="28"/>
        </w:rPr>
        <w:t>к уровню 2016 года. В О</w:t>
      </w:r>
      <w:r>
        <w:rPr>
          <w:sz w:val="28"/>
          <w:szCs w:val="28"/>
        </w:rPr>
        <w:t>А</w:t>
      </w:r>
      <w:r w:rsidRPr="00FA7275">
        <w:rPr>
          <w:sz w:val="28"/>
          <w:szCs w:val="28"/>
        </w:rPr>
        <w:t xml:space="preserve">О «Новосергиевский маслозавод» планируется приобретение машин и оборудования. </w:t>
      </w:r>
    </w:p>
    <w:p w:rsidR="00660AC1" w:rsidRPr="00FA7275" w:rsidRDefault="00660AC1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По виду деятельности «Производство и распределение электроэнергии, газа и воды» Новосергиевским КЭС будут вестись работы по строительству и реконструкции сетей электроснабжения в  п. Новосергиевка, объем инвестиций составит 8</w:t>
      </w:r>
      <w:r w:rsidR="00FE775A">
        <w:rPr>
          <w:sz w:val="28"/>
          <w:szCs w:val="28"/>
        </w:rPr>
        <w:t>000</w:t>
      </w:r>
      <w:r w:rsidRPr="00FA7275">
        <w:rPr>
          <w:sz w:val="28"/>
          <w:szCs w:val="28"/>
        </w:rPr>
        <w:t xml:space="preserve">,0 </w:t>
      </w:r>
      <w:r w:rsidR="00FE775A">
        <w:rPr>
          <w:sz w:val="28"/>
          <w:szCs w:val="28"/>
        </w:rPr>
        <w:t>тыс</w:t>
      </w:r>
      <w:r w:rsidRPr="00FA7275">
        <w:rPr>
          <w:sz w:val="28"/>
          <w:szCs w:val="28"/>
        </w:rPr>
        <w:t xml:space="preserve">. рублей. </w:t>
      </w:r>
    </w:p>
    <w:p w:rsidR="00312BE8" w:rsidRPr="00FA7275" w:rsidRDefault="00312BE8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По виду деятельности «Транспорт и связь» по государственной подпрограмме «Устойчивое развитие сельских территорий на 2014-2017 годы и на период до 2020 года»   объем инвестиций составит 4</w:t>
      </w:r>
      <w:r>
        <w:rPr>
          <w:sz w:val="28"/>
          <w:szCs w:val="28"/>
        </w:rPr>
        <w:t>0</w:t>
      </w:r>
      <w:r w:rsidR="00CA7659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Pr="00FA7275">
        <w:rPr>
          <w:sz w:val="28"/>
          <w:szCs w:val="28"/>
        </w:rPr>
        <w:t xml:space="preserve"> </w:t>
      </w:r>
      <w:r w:rsidR="00CA7659">
        <w:rPr>
          <w:sz w:val="28"/>
          <w:szCs w:val="28"/>
        </w:rPr>
        <w:t>тыс</w:t>
      </w:r>
      <w:r w:rsidRPr="00FA7275">
        <w:rPr>
          <w:sz w:val="28"/>
          <w:szCs w:val="28"/>
        </w:rPr>
        <w:t>. руб., а именно планируется:</w:t>
      </w:r>
    </w:p>
    <w:p w:rsidR="00312BE8" w:rsidRPr="00FA7275" w:rsidRDefault="00312BE8" w:rsidP="007B079C">
      <w:pPr>
        <w:pStyle w:val="af7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275">
        <w:rPr>
          <w:rFonts w:ascii="Times New Roman" w:hAnsi="Times New Roman"/>
          <w:sz w:val="28"/>
          <w:szCs w:val="28"/>
        </w:rPr>
        <w:t xml:space="preserve">обустройство автомобильной дороги Шарлык – Новосергиевка  стационарным искусственным освещением на участке </w:t>
      </w:r>
      <w:proofErr w:type="gramStart"/>
      <w:r w:rsidRPr="00FA7275">
        <w:rPr>
          <w:rFonts w:ascii="Times New Roman" w:hAnsi="Times New Roman"/>
          <w:sz w:val="28"/>
          <w:szCs w:val="28"/>
        </w:rPr>
        <w:t>км</w:t>
      </w:r>
      <w:proofErr w:type="gramEnd"/>
      <w:r w:rsidRPr="00FA7275">
        <w:rPr>
          <w:rFonts w:ascii="Times New Roman" w:hAnsi="Times New Roman"/>
          <w:sz w:val="28"/>
          <w:szCs w:val="28"/>
        </w:rPr>
        <w:t xml:space="preserve"> 122-км 124+ 500 и тротуарами на участке км 123-км-123 + 500 в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FA7275">
        <w:rPr>
          <w:rFonts w:ascii="Times New Roman" w:hAnsi="Times New Roman"/>
          <w:sz w:val="28"/>
          <w:szCs w:val="28"/>
        </w:rPr>
        <w:t>Новосергиевк</w:t>
      </w:r>
      <w:r>
        <w:rPr>
          <w:rFonts w:ascii="Times New Roman" w:hAnsi="Times New Roman"/>
          <w:sz w:val="28"/>
          <w:szCs w:val="28"/>
        </w:rPr>
        <w:t>а</w:t>
      </w:r>
      <w:r w:rsidRPr="00FA7275">
        <w:rPr>
          <w:rFonts w:ascii="Times New Roman" w:hAnsi="Times New Roman"/>
          <w:sz w:val="28"/>
          <w:szCs w:val="28"/>
        </w:rPr>
        <w:t>, объем инвестиций составит 30</w:t>
      </w:r>
      <w:r w:rsidR="00CA7659">
        <w:rPr>
          <w:rFonts w:ascii="Times New Roman" w:hAnsi="Times New Roman"/>
          <w:sz w:val="28"/>
          <w:szCs w:val="28"/>
        </w:rPr>
        <w:t>000</w:t>
      </w:r>
      <w:r w:rsidRPr="00FA7275">
        <w:rPr>
          <w:rFonts w:ascii="Times New Roman" w:hAnsi="Times New Roman"/>
          <w:sz w:val="28"/>
          <w:szCs w:val="28"/>
        </w:rPr>
        <w:t xml:space="preserve">,0 </w:t>
      </w:r>
      <w:r w:rsidR="00CA7659">
        <w:rPr>
          <w:rFonts w:ascii="Times New Roman" w:hAnsi="Times New Roman"/>
          <w:sz w:val="28"/>
          <w:szCs w:val="28"/>
        </w:rPr>
        <w:t>тыс</w:t>
      </w:r>
      <w:r w:rsidRPr="00FA7275">
        <w:rPr>
          <w:rFonts w:ascii="Times New Roman" w:hAnsi="Times New Roman"/>
          <w:sz w:val="28"/>
          <w:szCs w:val="28"/>
        </w:rPr>
        <w:t>. руб.;</w:t>
      </w:r>
    </w:p>
    <w:p w:rsidR="00312BE8" w:rsidRPr="00312BE8" w:rsidRDefault="00312BE8" w:rsidP="007B079C">
      <w:pPr>
        <w:pStyle w:val="af7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2BE8">
        <w:rPr>
          <w:rFonts w:ascii="Times New Roman" w:hAnsi="Times New Roman"/>
          <w:sz w:val="28"/>
          <w:szCs w:val="28"/>
        </w:rPr>
        <w:t>реконструкция автомобильной дороги Шарлык – Новосергиевка на участке км76+000-км81+500 в п. Новосергиевка,  объем инвестиций составит</w:t>
      </w:r>
      <w:r w:rsidR="00CA7659">
        <w:rPr>
          <w:rFonts w:ascii="Times New Roman" w:hAnsi="Times New Roman"/>
          <w:sz w:val="28"/>
          <w:szCs w:val="28"/>
        </w:rPr>
        <w:t xml:space="preserve"> </w:t>
      </w:r>
      <w:r w:rsidRPr="00312BE8">
        <w:rPr>
          <w:rFonts w:ascii="Times New Roman" w:hAnsi="Times New Roman"/>
          <w:sz w:val="28"/>
          <w:szCs w:val="28"/>
        </w:rPr>
        <w:t>10</w:t>
      </w:r>
      <w:r w:rsidR="00CA7659">
        <w:rPr>
          <w:rFonts w:ascii="Times New Roman" w:hAnsi="Times New Roman"/>
          <w:sz w:val="28"/>
          <w:szCs w:val="28"/>
        </w:rPr>
        <w:t>000</w:t>
      </w:r>
      <w:r w:rsidRPr="00312BE8">
        <w:rPr>
          <w:rFonts w:ascii="Times New Roman" w:hAnsi="Times New Roman"/>
          <w:sz w:val="28"/>
          <w:szCs w:val="28"/>
        </w:rPr>
        <w:t xml:space="preserve">,0 </w:t>
      </w:r>
      <w:r w:rsidR="00CA7659">
        <w:rPr>
          <w:rFonts w:ascii="Times New Roman" w:hAnsi="Times New Roman"/>
          <w:sz w:val="28"/>
          <w:szCs w:val="28"/>
        </w:rPr>
        <w:t>тыс</w:t>
      </w:r>
      <w:r w:rsidRPr="00312BE8">
        <w:rPr>
          <w:rFonts w:ascii="Times New Roman" w:hAnsi="Times New Roman"/>
          <w:sz w:val="28"/>
          <w:szCs w:val="28"/>
        </w:rPr>
        <w:t xml:space="preserve">. руб. </w:t>
      </w:r>
    </w:p>
    <w:p w:rsidR="00312BE8" w:rsidRPr="00FA7275" w:rsidRDefault="00312BE8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ab/>
        <w:t>В МУЗ «Новосергиевская ЦРБ» будет приобретено медицинское оборудование.</w:t>
      </w:r>
    </w:p>
    <w:p w:rsidR="001B3E2E" w:rsidRPr="00953E9C" w:rsidRDefault="00312BE8" w:rsidP="007B079C">
      <w:pPr>
        <w:ind w:firstLine="709"/>
        <w:jc w:val="both"/>
        <w:rPr>
          <w:highlight w:val="yellow"/>
        </w:rPr>
      </w:pPr>
      <w:r>
        <w:rPr>
          <w:sz w:val="28"/>
          <w:szCs w:val="28"/>
        </w:rPr>
        <w:lastRenderedPageBreak/>
        <w:t xml:space="preserve"> </w:t>
      </w:r>
      <w:r w:rsidR="001B3E2E" w:rsidRPr="00AE3934">
        <w:rPr>
          <w:sz w:val="28"/>
          <w:szCs w:val="28"/>
        </w:rPr>
        <w:tab/>
      </w:r>
      <w:r w:rsidR="00634148" w:rsidRPr="00D20CA8">
        <w:rPr>
          <w:sz w:val="28"/>
          <w:szCs w:val="28"/>
        </w:rPr>
        <w:t>Новосергиевским филиалом ГУП «</w:t>
      </w:r>
      <w:proofErr w:type="spellStart"/>
      <w:r w:rsidR="00634148" w:rsidRPr="00D20CA8">
        <w:rPr>
          <w:sz w:val="28"/>
          <w:szCs w:val="28"/>
        </w:rPr>
        <w:t>Оренбургремдорстрой</w:t>
      </w:r>
      <w:proofErr w:type="spellEnd"/>
      <w:r w:rsidR="00634148" w:rsidRPr="00D20CA8">
        <w:rPr>
          <w:sz w:val="28"/>
          <w:szCs w:val="28"/>
        </w:rPr>
        <w:t>» инвестиции будут направлены на приобретение дорожной строительной техники.</w:t>
      </w:r>
    </w:p>
    <w:p w:rsidR="00081BA9" w:rsidRDefault="001B3E2E" w:rsidP="007B079C">
      <w:pPr>
        <w:widowControl w:val="0"/>
        <w:ind w:firstLine="709"/>
        <w:jc w:val="both"/>
        <w:rPr>
          <w:sz w:val="28"/>
          <w:szCs w:val="28"/>
        </w:rPr>
      </w:pPr>
      <w:r w:rsidRPr="00081BA9">
        <w:rPr>
          <w:sz w:val="28"/>
          <w:szCs w:val="28"/>
        </w:rPr>
        <w:t>В 201</w:t>
      </w:r>
      <w:r w:rsidR="00312BE8">
        <w:rPr>
          <w:sz w:val="28"/>
          <w:szCs w:val="28"/>
        </w:rPr>
        <w:t>8</w:t>
      </w:r>
      <w:r w:rsidRPr="00081BA9">
        <w:rPr>
          <w:sz w:val="28"/>
          <w:szCs w:val="28"/>
        </w:rPr>
        <w:t xml:space="preserve"> году инвестиции прогнозируются </w:t>
      </w:r>
      <w:r w:rsidR="00954D25">
        <w:rPr>
          <w:sz w:val="28"/>
          <w:szCs w:val="28"/>
        </w:rPr>
        <w:t>490208</w:t>
      </w:r>
      <w:r w:rsidR="00081BA9" w:rsidRPr="00954D25">
        <w:rPr>
          <w:sz w:val="28"/>
          <w:szCs w:val="28"/>
        </w:rPr>
        <w:t>,0 тыс.</w:t>
      </w:r>
      <w:r w:rsidRPr="00081BA9">
        <w:rPr>
          <w:sz w:val="28"/>
          <w:szCs w:val="28"/>
        </w:rPr>
        <w:t xml:space="preserve"> руб., что составит 1</w:t>
      </w:r>
      <w:r w:rsidR="00312BE8">
        <w:rPr>
          <w:sz w:val="28"/>
          <w:szCs w:val="28"/>
        </w:rPr>
        <w:t>19,9</w:t>
      </w:r>
      <w:r w:rsidRPr="00081BA9">
        <w:rPr>
          <w:sz w:val="28"/>
          <w:szCs w:val="28"/>
        </w:rPr>
        <w:t>% к уровню 201</w:t>
      </w:r>
      <w:r w:rsidR="00312BE8">
        <w:rPr>
          <w:sz w:val="28"/>
          <w:szCs w:val="28"/>
        </w:rPr>
        <w:t>7</w:t>
      </w:r>
      <w:r w:rsidRPr="00081BA9">
        <w:rPr>
          <w:sz w:val="28"/>
          <w:szCs w:val="28"/>
        </w:rPr>
        <w:t xml:space="preserve"> года. Собственные средства предприятий составят </w:t>
      </w:r>
      <w:r w:rsidRPr="00954D25">
        <w:rPr>
          <w:sz w:val="28"/>
          <w:szCs w:val="28"/>
        </w:rPr>
        <w:t>1569</w:t>
      </w:r>
      <w:r w:rsidR="00081BA9" w:rsidRPr="00954D25">
        <w:rPr>
          <w:sz w:val="28"/>
          <w:szCs w:val="28"/>
        </w:rPr>
        <w:t>00,0</w:t>
      </w:r>
      <w:r w:rsidR="00081BA9">
        <w:rPr>
          <w:sz w:val="28"/>
          <w:szCs w:val="28"/>
        </w:rPr>
        <w:t xml:space="preserve"> тыс</w:t>
      </w:r>
      <w:r w:rsidRPr="00081BA9">
        <w:rPr>
          <w:sz w:val="28"/>
          <w:szCs w:val="28"/>
        </w:rPr>
        <w:t>.</w:t>
      </w:r>
      <w:r w:rsidR="00081BA9">
        <w:rPr>
          <w:sz w:val="28"/>
          <w:szCs w:val="28"/>
        </w:rPr>
        <w:t xml:space="preserve"> </w:t>
      </w:r>
      <w:r w:rsidRPr="00081BA9">
        <w:rPr>
          <w:sz w:val="28"/>
          <w:szCs w:val="28"/>
        </w:rPr>
        <w:t xml:space="preserve">руб. </w:t>
      </w:r>
    </w:p>
    <w:p w:rsidR="006F7D56" w:rsidRPr="00FA7275" w:rsidRDefault="006F7D56" w:rsidP="007B079C">
      <w:pPr>
        <w:widowControl w:val="0"/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 xml:space="preserve">Новосергиевским КЭС будут вестись работы по строительству и реконструкции </w:t>
      </w:r>
      <w:r>
        <w:rPr>
          <w:sz w:val="28"/>
          <w:szCs w:val="28"/>
        </w:rPr>
        <w:t>ВЛ-10КВ</w:t>
      </w:r>
      <w:r w:rsidRPr="00FA7275">
        <w:rPr>
          <w:sz w:val="28"/>
          <w:szCs w:val="28"/>
        </w:rPr>
        <w:t>.</w:t>
      </w:r>
    </w:p>
    <w:p w:rsidR="006F7D56" w:rsidRPr="00FA7275" w:rsidRDefault="006F7D56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Кроме того, филиалом ПАО МРСК ВОЛГИ «</w:t>
      </w:r>
      <w:proofErr w:type="spellStart"/>
      <w:r w:rsidRPr="00FA7275">
        <w:rPr>
          <w:sz w:val="28"/>
          <w:szCs w:val="28"/>
        </w:rPr>
        <w:t>Оренбургэнерго</w:t>
      </w:r>
      <w:proofErr w:type="spellEnd"/>
      <w:r w:rsidRPr="00FA7275">
        <w:rPr>
          <w:sz w:val="28"/>
          <w:szCs w:val="28"/>
        </w:rPr>
        <w:t>»  планируется проведение замены оборудования и установка наземных станций.</w:t>
      </w:r>
    </w:p>
    <w:p w:rsidR="006F7D56" w:rsidRPr="00FA7275" w:rsidRDefault="006F7D56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Инвестиции в сельское хозяйство увеличатся  и составят 101,3% к уровню 201</w:t>
      </w:r>
      <w:r>
        <w:rPr>
          <w:sz w:val="28"/>
          <w:szCs w:val="28"/>
        </w:rPr>
        <w:t>7</w:t>
      </w:r>
      <w:r w:rsidRPr="00FA7275">
        <w:rPr>
          <w:sz w:val="28"/>
          <w:szCs w:val="28"/>
        </w:rPr>
        <w:t xml:space="preserve"> года, сельскохозяйственные предприятия</w:t>
      </w:r>
      <w:r>
        <w:rPr>
          <w:sz w:val="28"/>
          <w:szCs w:val="28"/>
        </w:rPr>
        <w:t>, КФХ</w:t>
      </w:r>
      <w:r w:rsidRPr="00FA7275">
        <w:rPr>
          <w:sz w:val="28"/>
          <w:szCs w:val="28"/>
        </w:rPr>
        <w:t xml:space="preserve"> смогут направить инвестиции на приобретение техники, обновление технически устаревшего оборудования и строительство объектов производственного назначения. </w:t>
      </w:r>
    </w:p>
    <w:p w:rsidR="006F7D56" w:rsidRPr="00FA7275" w:rsidRDefault="006F7D56" w:rsidP="007B079C">
      <w:pPr>
        <w:widowControl w:val="0"/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>Инвестиции по видам деятельности добыча полезных ископаемых и обрабатывающие производства увеличатся по сравнению с 2017годом. В ООО «</w:t>
      </w:r>
      <w:r>
        <w:rPr>
          <w:sz w:val="28"/>
          <w:szCs w:val="28"/>
        </w:rPr>
        <w:t>Терминал</w:t>
      </w:r>
      <w:r w:rsidRPr="00FA7275">
        <w:rPr>
          <w:sz w:val="28"/>
          <w:szCs w:val="28"/>
        </w:rPr>
        <w:t xml:space="preserve">» </w:t>
      </w:r>
      <w:proofErr w:type="gramStart"/>
      <w:r w:rsidRPr="00FA7275">
        <w:rPr>
          <w:sz w:val="28"/>
          <w:szCs w:val="28"/>
        </w:rPr>
        <w:t>и ООО</w:t>
      </w:r>
      <w:proofErr w:type="gramEnd"/>
      <w:r w:rsidRPr="00FA7275">
        <w:rPr>
          <w:sz w:val="28"/>
          <w:szCs w:val="28"/>
        </w:rPr>
        <w:t xml:space="preserve"> «Новосергиевский маслозавод» планируется приобретение машин и оборудования. </w:t>
      </w:r>
    </w:p>
    <w:p w:rsidR="006F7D56" w:rsidRPr="00FA7275" w:rsidRDefault="006F7D56" w:rsidP="007B079C">
      <w:pPr>
        <w:ind w:firstLine="709"/>
        <w:jc w:val="both"/>
        <w:rPr>
          <w:sz w:val="28"/>
          <w:szCs w:val="28"/>
        </w:rPr>
      </w:pPr>
    </w:p>
    <w:p w:rsidR="006F7D56" w:rsidRPr="00FA7275" w:rsidRDefault="006F7D56" w:rsidP="007B079C">
      <w:pPr>
        <w:widowControl w:val="0"/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 xml:space="preserve">В 2019 году инвестиции прогнозируются </w:t>
      </w:r>
      <w:r w:rsidR="00954D25">
        <w:rPr>
          <w:sz w:val="28"/>
          <w:szCs w:val="28"/>
        </w:rPr>
        <w:t>в размере</w:t>
      </w:r>
      <w:r w:rsidRPr="00FA7275">
        <w:rPr>
          <w:sz w:val="28"/>
          <w:szCs w:val="28"/>
        </w:rPr>
        <w:t xml:space="preserve"> </w:t>
      </w:r>
      <w:r w:rsidRPr="00954D25">
        <w:rPr>
          <w:sz w:val="28"/>
          <w:szCs w:val="28"/>
        </w:rPr>
        <w:t>6</w:t>
      </w:r>
      <w:r w:rsidR="00954D25" w:rsidRPr="00954D25">
        <w:rPr>
          <w:sz w:val="28"/>
          <w:szCs w:val="28"/>
        </w:rPr>
        <w:t>39722,0</w:t>
      </w:r>
      <w:r w:rsidR="00954D25">
        <w:rPr>
          <w:sz w:val="28"/>
          <w:szCs w:val="28"/>
        </w:rPr>
        <w:t xml:space="preserve"> тыс</w:t>
      </w:r>
      <w:r w:rsidRPr="00FA7275">
        <w:rPr>
          <w:sz w:val="28"/>
          <w:szCs w:val="28"/>
        </w:rPr>
        <w:t xml:space="preserve">. руб., что составит 130,5% к уровню 2018 года. Собственные средства предприятий составят </w:t>
      </w:r>
      <w:r w:rsidRPr="00954D25">
        <w:rPr>
          <w:sz w:val="28"/>
          <w:szCs w:val="28"/>
        </w:rPr>
        <w:t>1738</w:t>
      </w:r>
      <w:r w:rsidR="00954D25" w:rsidRPr="00954D25">
        <w:rPr>
          <w:sz w:val="28"/>
          <w:szCs w:val="28"/>
        </w:rPr>
        <w:t>00,0 тыс</w:t>
      </w:r>
      <w:r w:rsidRPr="00954D25">
        <w:rPr>
          <w:sz w:val="28"/>
          <w:szCs w:val="28"/>
        </w:rPr>
        <w:t>.</w:t>
      </w:r>
      <w:r w:rsidR="00A6252B">
        <w:rPr>
          <w:sz w:val="28"/>
          <w:szCs w:val="28"/>
        </w:rPr>
        <w:t xml:space="preserve"> </w:t>
      </w:r>
      <w:r w:rsidRPr="00954D25">
        <w:rPr>
          <w:sz w:val="28"/>
          <w:szCs w:val="28"/>
        </w:rPr>
        <w:t>руб.</w:t>
      </w:r>
    </w:p>
    <w:p w:rsidR="006F7D56" w:rsidRPr="00FA7275" w:rsidRDefault="006F7D56" w:rsidP="007B079C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7275">
        <w:rPr>
          <w:rFonts w:ascii="Times New Roman" w:hAnsi="Times New Roman"/>
          <w:sz w:val="28"/>
          <w:szCs w:val="28"/>
        </w:rPr>
        <w:t xml:space="preserve">По виду деятельности «Транспорт и связь». В рамках государственной  подпрограммы «Устойчивое развитие сельских территорий на 2014-2017 годы и на период до 2020 года»  планируется завершить реконструкция автомобильной дороги Шарлык – Новосергиевка на участке км76+000-км81+500 в </w:t>
      </w:r>
      <w:r>
        <w:rPr>
          <w:rFonts w:ascii="Times New Roman" w:hAnsi="Times New Roman"/>
          <w:sz w:val="28"/>
          <w:szCs w:val="28"/>
        </w:rPr>
        <w:t>п. Новосергиев</w:t>
      </w:r>
      <w:r w:rsidRPr="00FA727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FA7275">
        <w:rPr>
          <w:rFonts w:ascii="Times New Roman" w:hAnsi="Times New Roman"/>
          <w:sz w:val="28"/>
          <w:szCs w:val="28"/>
        </w:rPr>
        <w:t>,  объем инвестиций составит 205</w:t>
      </w:r>
      <w:r w:rsidR="00A6252B">
        <w:rPr>
          <w:rFonts w:ascii="Times New Roman" w:hAnsi="Times New Roman"/>
          <w:sz w:val="28"/>
          <w:szCs w:val="28"/>
        </w:rPr>
        <w:t>000</w:t>
      </w:r>
      <w:r w:rsidRPr="00FA7275">
        <w:rPr>
          <w:rFonts w:ascii="Times New Roman" w:hAnsi="Times New Roman"/>
          <w:sz w:val="28"/>
          <w:szCs w:val="28"/>
        </w:rPr>
        <w:t xml:space="preserve">,0 </w:t>
      </w:r>
      <w:r w:rsidR="00A6252B">
        <w:rPr>
          <w:rFonts w:ascii="Times New Roman" w:hAnsi="Times New Roman"/>
          <w:sz w:val="28"/>
          <w:szCs w:val="28"/>
        </w:rPr>
        <w:t>тыс</w:t>
      </w:r>
      <w:r w:rsidRPr="00FA7275">
        <w:rPr>
          <w:rFonts w:ascii="Times New Roman" w:hAnsi="Times New Roman"/>
          <w:sz w:val="28"/>
          <w:szCs w:val="28"/>
        </w:rPr>
        <w:t xml:space="preserve">. руб. </w:t>
      </w:r>
    </w:p>
    <w:p w:rsidR="006F7D56" w:rsidRPr="00521B20" w:rsidRDefault="006F7D56" w:rsidP="007B079C">
      <w:pPr>
        <w:widowControl w:val="0"/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 xml:space="preserve"> </w:t>
      </w:r>
      <w:r w:rsidRPr="00521B20">
        <w:rPr>
          <w:sz w:val="28"/>
          <w:szCs w:val="28"/>
        </w:rPr>
        <w:t>Общая площадь ввода жилья в 2015 году  составила 1</w:t>
      </w:r>
      <w:r w:rsidR="00521B20" w:rsidRPr="00521B20">
        <w:rPr>
          <w:sz w:val="28"/>
          <w:szCs w:val="28"/>
        </w:rPr>
        <w:t>064</w:t>
      </w:r>
      <w:r w:rsidR="00A6252B">
        <w:rPr>
          <w:sz w:val="28"/>
          <w:szCs w:val="28"/>
        </w:rPr>
        <w:t>0,0</w:t>
      </w:r>
      <w:r w:rsidRPr="00521B20">
        <w:rPr>
          <w:sz w:val="28"/>
          <w:szCs w:val="28"/>
        </w:rPr>
        <w:t xml:space="preserve"> </w:t>
      </w:r>
      <w:r w:rsidR="00521B20" w:rsidRPr="00521B20">
        <w:rPr>
          <w:sz w:val="28"/>
          <w:szCs w:val="28"/>
        </w:rPr>
        <w:t xml:space="preserve"> </w:t>
      </w:r>
      <w:r w:rsidRPr="00521B20">
        <w:rPr>
          <w:sz w:val="28"/>
          <w:szCs w:val="28"/>
        </w:rPr>
        <w:t>кв.</w:t>
      </w:r>
      <w:r w:rsidR="00521B20" w:rsidRPr="00521B20">
        <w:rPr>
          <w:sz w:val="28"/>
          <w:szCs w:val="28"/>
        </w:rPr>
        <w:t xml:space="preserve"> </w:t>
      </w:r>
      <w:r w:rsidRPr="00521B20">
        <w:rPr>
          <w:sz w:val="28"/>
          <w:szCs w:val="28"/>
        </w:rPr>
        <w:t xml:space="preserve">м., что составило </w:t>
      </w:r>
      <w:r w:rsidRPr="00954D25">
        <w:rPr>
          <w:sz w:val="28"/>
          <w:szCs w:val="28"/>
        </w:rPr>
        <w:t xml:space="preserve">109,7 % к уровню предыдущего года. </w:t>
      </w:r>
      <w:r w:rsidRPr="00521B20">
        <w:rPr>
          <w:sz w:val="28"/>
          <w:szCs w:val="28"/>
        </w:rPr>
        <w:t xml:space="preserve">В 2015 году на территории муниципального образования Новосергиевский </w:t>
      </w:r>
      <w:r w:rsidR="00521B20" w:rsidRPr="00521B20">
        <w:rPr>
          <w:sz w:val="28"/>
          <w:szCs w:val="28"/>
        </w:rPr>
        <w:t>поссовет</w:t>
      </w:r>
      <w:r w:rsidRPr="00521B20">
        <w:rPr>
          <w:sz w:val="28"/>
          <w:szCs w:val="28"/>
        </w:rPr>
        <w:t xml:space="preserve"> введено в эксплуатацию </w:t>
      </w:r>
      <w:r w:rsidR="00521B20">
        <w:rPr>
          <w:sz w:val="28"/>
          <w:szCs w:val="28"/>
        </w:rPr>
        <w:t>72</w:t>
      </w:r>
      <w:r w:rsidRPr="00521B20">
        <w:rPr>
          <w:sz w:val="28"/>
          <w:szCs w:val="28"/>
        </w:rPr>
        <w:t xml:space="preserve"> дом</w:t>
      </w:r>
      <w:r w:rsidR="00521B20">
        <w:rPr>
          <w:sz w:val="28"/>
          <w:szCs w:val="28"/>
        </w:rPr>
        <w:t>а</w:t>
      </w:r>
      <w:r w:rsidRPr="00521B20">
        <w:rPr>
          <w:sz w:val="28"/>
          <w:szCs w:val="28"/>
        </w:rPr>
        <w:t xml:space="preserve"> или 1</w:t>
      </w:r>
      <w:r w:rsidR="00521B20">
        <w:rPr>
          <w:sz w:val="28"/>
          <w:szCs w:val="28"/>
        </w:rPr>
        <w:t>31</w:t>
      </w:r>
      <w:r w:rsidRPr="00521B20">
        <w:rPr>
          <w:sz w:val="28"/>
          <w:szCs w:val="28"/>
        </w:rPr>
        <w:t xml:space="preserve"> квартир</w:t>
      </w:r>
      <w:r w:rsidR="00521B20">
        <w:rPr>
          <w:sz w:val="28"/>
          <w:szCs w:val="28"/>
        </w:rPr>
        <w:t>а</w:t>
      </w:r>
      <w:r w:rsidRPr="00521B20">
        <w:rPr>
          <w:sz w:val="28"/>
          <w:szCs w:val="28"/>
        </w:rPr>
        <w:t>. Строительство осуществлялось силами индивидуальных   застройщиков,   строительными организациями п. Новосергиевка</w:t>
      </w:r>
      <w:r w:rsidR="00954D25">
        <w:rPr>
          <w:sz w:val="28"/>
          <w:szCs w:val="28"/>
        </w:rPr>
        <w:t xml:space="preserve">, </w:t>
      </w:r>
      <w:r w:rsidR="00954D25" w:rsidRPr="00521B20">
        <w:rPr>
          <w:sz w:val="28"/>
          <w:szCs w:val="28"/>
        </w:rPr>
        <w:t>а та</w:t>
      </w:r>
      <w:r w:rsidR="00954D25">
        <w:rPr>
          <w:sz w:val="28"/>
          <w:szCs w:val="28"/>
        </w:rPr>
        <w:t>кже по программе «Сельский дом»</w:t>
      </w:r>
      <w:r w:rsidRPr="00521B20">
        <w:rPr>
          <w:sz w:val="28"/>
          <w:szCs w:val="28"/>
        </w:rPr>
        <w:t>.</w:t>
      </w:r>
    </w:p>
    <w:p w:rsidR="006F7D56" w:rsidRPr="00521B20" w:rsidRDefault="006F7D56" w:rsidP="007B079C">
      <w:pPr>
        <w:ind w:firstLine="709"/>
        <w:jc w:val="both"/>
        <w:rPr>
          <w:color w:val="FF0000"/>
          <w:sz w:val="28"/>
          <w:szCs w:val="28"/>
        </w:rPr>
      </w:pPr>
      <w:r w:rsidRPr="00521B20">
        <w:rPr>
          <w:sz w:val="28"/>
          <w:szCs w:val="28"/>
        </w:rPr>
        <w:t xml:space="preserve">По программе «Сельский дом» </w:t>
      </w:r>
      <w:r w:rsidR="00521B20" w:rsidRPr="00521B20">
        <w:rPr>
          <w:sz w:val="28"/>
          <w:szCs w:val="28"/>
        </w:rPr>
        <w:t xml:space="preserve">в 2015 году </w:t>
      </w:r>
      <w:r w:rsidRPr="00521B20">
        <w:rPr>
          <w:sz w:val="28"/>
          <w:szCs w:val="28"/>
        </w:rPr>
        <w:t>введен</w:t>
      </w:r>
      <w:r w:rsidR="00521B20" w:rsidRPr="00521B20">
        <w:rPr>
          <w:sz w:val="28"/>
          <w:szCs w:val="28"/>
        </w:rPr>
        <w:t>о</w:t>
      </w:r>
      <w:r w:rsidRPr="00521B20">
        <w:rPr>
          <w:sz w:val="28"/>
          <w:szCs w:val="28"/>
        </w:rPr>
        <w:t xml:space="preserve"> </w:t>
      </w:r>
      <w:r w:rsidR="00521B20" w:rsidRPr="00521B20">
        <w:rPr>
          <w:sz w:val="28"/>
          <w:szCs w:val="28"/>
        </w:rPr>
        <w:t>25</w:t>
      </w:r>
      <w:r w:rsidRPr="00521B20">
        <w:rPr>
          <w:sz w:val="28"/>
          <w:szCs w:val="28"/>
        </w:rPr>
        <w:t xml:space="preserve"> дом</w:t>
      </w:r>
      <w:r w:rsidR="00521B20" w:rsidRPr="00521B20">
        <w:rPr>
          <w:sz w:val="28"/>
          <w:szCs w:val="28"/>
        </w:rPr>
        <w:t>ов</w:t>
      </w:r>
      <w:r w:rsidRPr="00521B20">
        <w:rPr>
          <w:sz w:val="28"/>
          <w:szCs w:val="28"/>
        </w:rPr>
        <w:t xml:space="preserve"> общей площадью 3</w:t>
      </w:r>
      <w:r w:rsidR="00521B20" w:rsidRPr="00521B20">
        <w:rPr>
          <w:sz w:val="28"/>
          <w:szCs w:val="28"/>
        </w:rPr>
        <w:t>1</w:t>
      </w:r>
      <w:r w:rsidRPr="00521B20">
        <w:rPr>
          <w:sz w:val="28"/>
          <w:szCs w:val="28"/>
        </w:rPr>
        <w:t>96 кв.</w:t>
      </w:r>
      <w:r w:rsidR="00521B20" w:rsidRPr="00521B20">
        <w:rPr>
          <w:sz w:val="28"/>
          <w:szCs w:val="28"/>
        </w:rPr>
        <w:t xml:space="preserve"> </w:t>
      </w:r>
      <w:r w:rsidRPr="00521B20">
        <w:rPr>
          <w:sz w:val="28"/>
          <w:szCs w:val="28"/>
        </w:rPr>
        <w:t xml:space="preserve">м. </w:t>
      </w:r>
    </w:p>
    <w:p w:rsidR="006F7D56" w:rsidRPr="00F16FEB" w:rsidRDefault="006F7D56" w:rsidP="007B079C">
      <w:pPr>
        <w:widowControl w:val="0"/>
        <w:ind w:firstLine="709"/>
        <w:jc w:val="both"/>
        <w:rPr>
          <w:sz w:val="28"/>
          <w:szCs w:val="28"/>
        </w:rPr>
      </w:pPr>
      <w:r w:rsidRPr="00521B20">
        <w:rPr>
          <w:sz w:val="28"/>
          <w:szCs w:val="28"/>
        </w:rPr>
        <w:t xml:space="preserve">В 2016 году по оценке планируется ввести в </w:t>
      </w:r>
      <w:r w:rsidRPr="00F16FEB">
        <w:rPr>
          <w:sz w:val="28"/>
          <w:szCs w:val="28"/>
        </w:rPr>
        <w:t xml:space="preserve">эксплуатацию </w:t>
      </w:r>
      <w:r w:rsidR="00F16FEB" w:rsidRPr="00F16FEB">
        <w:rPr>
          <w:sz w:val="28"/>
          <w:szCs w:val="28"/>
        </w:rPr>
        <w:t>8</w:t>
      </w:r>
      <w:r w:rsidRPr="00F16FEB">
        <w:rPr>
          <w:sz w:val="28"/>
          <w:szCs w:val="28"/>
        </w:rPr>
        <w:t>500</w:t>
      </w:r>
      <w:r w:rsidR="00F16FEB" w:rsidRPr="00F16FEB">
        <w:rPr>
          <w:sz w:val="28"/>
          <w:szCs w:val="28"/>
        </w:rPr>
        <w:t>,0</w:t>
      </w:r>
      <w:r w:rsidRPr="00F16FEB">
        <w:rPr>
          <w:sz w:val="28"/>
          <w:szCs w:val="28"/>
        </w:rPr>
        <w:t xml:space="preserve"> кв.</w:t>
      </w:r>
      <w:r w:rsidR="00F16FEB" w:rsidRPr="00F16FEB">
        <w:rPr>
          <w:sz w:val="28"/>
          <w:szCs w:val="28"/>
        </w:rPr>
        <w:t xml:space="preserve"> </w:t>
      </w:r>
      <w:r w:rsidRPr="00F16FEB">
        <w:rPr>
          <w:sz w:val="28"/>
          <w:szCs w:val="28"/>
        </w:rPr>
        <w:t xml:space="preserve">м. жилья. За </w:t>
      </w:r>
      <w:r w:rsidR="002240A4" w:rsidRPr="00F16FEB">
        <w:rPr>
          <w:sz w:val="28"/>
          <w:szCs w:val="28"/>
        </w:rPr>
        <w:t>9 месяцев</w:t>
      </w:r>
      <w:r w:rsidRPr="00F16FEB">
        <w:rPr>
          <w:sz w:val="28"/>
          <w:szCs w:val="28"/>
        </w:rPr>
        <w:t xml:space="preserve"> 2016 года введено в эксплуатацию </w:t>
      </w:r>
      <w:r w:rsidR="00F16FEB" w:rsidRPr="00F16FEB">
        <w:rPr>
          <w:sz w:val="28"/>
          <w:szCs w:val="28"/>
        </w:rPr>
        <w:t>40</w:t>
      </w:r>
      <w:r w:rsidRPr="00F16FEB">
        <w:rPr>
          <w:sz w:val="28"/>
          <w:szCs w:val="28"/>
        </w:rPr>
        <w:t xml:space="preserve"> дом</w:t>
      </w:r>
      <w:r w:rsidR="00F16FEB" w:rsidRPr="00F16FEB">
        <w:rPr>
          <w:sz w:val="28"/>
          <w:szCs w:val="28"/>
        </w:rPr>
        <w:t>ов</w:t>
      </w:r>
      <w:r w:rsidRPr="00F16FEB">
        <w:rPr>
          <w:sz w:val="28"/>
          <w:szCs w:val="28"/>
        </w:rPr>
        <w:t>, 3</w:t>
      </w:r>
      <w:r w:rsidR="00F16FEB" w:rsidRPr="00F16FEB">
        <w:rPr>
          <w:sz w:val="28"/>
          <w:szCs w:val="28"/>
        </w:rPr>
        <w:t>2</w:t>
      </w:r>
      <w:r w:rsidRPr="00F16FEB">
        <w:rPr>
          <w:sz w:val="28"/>
          <w:szCs w:val="28"/>
        </w:rPr>
        <w:t xml:space="preserve"> квартир</w:t>
      </w:r>
      <w:r w:rsidR="00F16FEB" w:rsidRPr="00F16FEB">
        <w:rPr>
          <w:sz w:val="28"/>
          <w:szCs w:val="28"/>
        </w:rPr>
        <w:t>ы</w:t>
      </w:r>
      <w:r w:rsidRPr="00F16FEB">
        <w:rPr>
          <w:sz w:val="28"/>
          <w:szCs w:val="28"/>
        </w:rPr>
        <w:t xml:space="preserve">, общей площадью </w:t>
      </w:r>
      <w:r w:rsidR="00F16FEB" w:rsidRPr="00F16FEB">
        <w:rPr>
          <w:sz w:val="28"/>
          <w:szCs w:val="28"/>
        </w:rPr>
        <w:t>6000</w:t>
      </w:r>
      <w:r w:rsidRPr="00F16FEB">
        <w:rPr>
          <w:sz w:val="28"/>
          <w:szCs w:val="28"/>
        </w:rPr>
        <w:t>,0 кв.</w:t>
      </w:r>
      <w:r w:rsidR="00F16FEB" w:rsidRPr="00F16FEB">
        <w:rPr>
          <w:sz w:val="28"/>
          <w:szCs w:val="28"/>
        </w:rPr>
        <w:t xml:space="preserve"> </w:t>
      </w:r>
      <w:r w:rsidRPr="00F16FEB">
        <w:rPr>
          <w:sz w:val="28"/>
          <w:szCs w:val="28"/>
        </w:rPr>
        <w:t xml:space="preserve">м. По программе «Сельский дом» за </w:t>
      </w:r>
      <w:r w:rsidR="00F16FEB" w:rsidRPr="00F16FEB">
        <w:rPr>
          <w:sz w:val="28"/>
          <w:szCs w:val="28"/>
        </w:rPr>
        <w:t>9 месяцев</w:t>
      </w:r>
      <w:r w:rsidRPr="00F16FEB">
        <w:rPr>
          <w:sz w:val="28"/>
          <w:szCs w:val="28"/>
        </w:rPr>
        <w:t xml:space="preserve"> 2016 года введено в эксплуатацию </w:t>
      </w:r>
      <w:r w:rsidR="00F16FEB" w:rsidRPr="00F16FEB">
        <w:rPr>
          <w:sz w:val="28"/>
          <w:szCs w:val="28"/>
        </w:rPr>
        <w:t>20 домов</w:t>
      </w:r>
      <w:r w:rsidRPr="00F16FEB">
        <w:rPr>
          <w:sz w:val="28"/>
          <w:szCs w:val="28"/>
        </w:rPr>
        <w:t xml:space="preserve"> общей площадью </w:t>
      </w:r>
      <w:r w:rsidR="00F16FEB" w:rsidRPr="00F16FEB">
        <w:rPr>
          <w:sz w:val="28"/>
          <w:szCs w:val="28"/>
        </w:rPr>
        <w:t>2550</w:t>
      </w:r>
      <w:r w:rsidRPr="00F16FEB">
        <w:rPr>
          <w:sz w:val="28"/>
          <w:szCs w:val="28"/>
        </w:rPr>
        <w:t>,0  кв.</w:t>
      </w:r>
      <w:r w:rsidR="00F16FEB" w:rsidRPr="00F16FEB">
        <w:rPr>
          <w:sz w:val="28"/>
          <w:szCs w:val="28"/>
        </w:rPr>
        <w:t xml:space="preserve"> </w:t>
      </w:r>
      <w:r w:rsidRPr="00F16FEB">
        <w:rPr>
          <w:sz w:val="28"/>
          <w:szCs w:val="28"/>
        </w:rPr>
        <w:t>м.</w:t>
      </w:r>
    </w:p>
    <w:p w:rsidR="006F7D56" w:rsidRPr="00F16FEB" w:rsidRDefault="006F7D56" w:rsidP="007B079C">
      <w:pPr>
        <w:widowControl w:val="0"/>
        <w:ind w:firstLine="709"/>
        <w:jc w:val="both"/>
        <w:rPr>
          <w:sz w:val="28"/>
          <w:szCs w:val="28"/>
        </w:rPr>
      </w:pPr>
      <w:r w:rsidRPr="00F16FEB">
        <w:rPr>
          <w:sz w:val="28"/>
          <w:szCs w:val="28"/>
        </w:rPr>
        <w:t>В 2017 году прогнозируется ввести в эксплуатацию 10</w:t>
      </w:r>
      <w:r w:rsidR="00F16FEB" w:rsidRPr="00F16FEB">
        <w:rPr>
          <w:sz w:val="28"/>
          <w:szCs w:val="28"/>
        </w:rPr>
        <w:t>,</w:t>
      </w:r>
      <w:r w:rsidRPr="00F16FEB">
        <w:rPr>
          <w:sz w:val="28"/>
          <w:szCs w:val="28"/>
        </w:rPr>
        <w:t xml:space="preserve">0 тыс. </w:t>
      </w:r>
      <w:proofErr w:type="spellStart"/>
      <w:r w:rsidRPr="00F16FEB">
        <w:rPr>
          <w:sz w:val="28"/>
          <w:szCs w:val="28"/>
        </w:rPr>
        <w:t>кв.м</w:t>
      </w:r>
      <w:proofErr w:type="spellEnd"/>
      <w:r w:rsidRPr="00F16FEB">
        <w:rPr>
          <w:sz w:val="28"/>
          <w:szCs w:val="28"/>
        </w:rPr>
        <w:t>. жилья.</w:t>
      </w:r>
    </w:p>
    <w:p w:rsidR="006F7D56" w:rsidRPr="00F16FEB" w:rsidRDefault="006F7D56" w:rsidP="007B079C">
      <w:pPr>
        <w:widowControl w:val="0"/>
        <w:ind w:firstLine="709"/>
        <w:jc w:val="both"/>
        <w:rPr>
          <w:sz w:val="28"/>
          <w:szCs w:val="28"/>
        </w:rPr>
      </w:pPr>
      <w:r w:rsidRPr="00F16FEB">
        <w:rPr>
          <w:sz w:val="28"/>
          <w:szCs w:val="28"/>
        </w:rPr>
        <w:lastRenderedPageBreak/>
        <w:t xml:space="preserve"> В 2018 году прогнозируется ввести в эксплуатацию 10</w:t>
      </w:r>
      <w:r w:rsidR="00F16FEB" w:rsidRPr="00F16FEB">
        <w:rPr>
          <w:sz w:val="28"/>
          <w:szCs w:val="28"/>
        </w:rPr>
        <w:t>,</w:t>
      </w:r>
      <w:r w:rsidRPr="00F16FEB">
        <w:rPr>
          <w:sz w:val="28"/>
          <w:szCs w:val="28"/>
        </w:rPr>
        <w:t xml:space="preserve">0 тыс. </w:t>
      </w:r>
      <w:proofErr w:type="spellStart"/>
      <w:r w:rsidRPr="00F16FEB">
        <w:rPr>
          <w:sz w:val="28"/>
          <w:szCs w:val="28"/>
        </w:rPr>
        <w:t>кв.м</w:t>
      </w:r>
      <w:proofErr w:type="spellEnd"/>
      <w:r w:rsidRPr="00F16FEB">
        <w:rPr>
          <w:sz w:val="28"/>
          <w:szCs w:val="28"/>
        </w:rPr>
        <w:t>. жилья.</w:t>
      </w:r>
    </w:p>
    <w:p w:rsidR="006F7D56" w:rsidRPr="00FA7275" w:rsidRDefault="006F7D56" w:rsidP="007B079C">
      <w:pPr>
        <w:widowControl w:val="0"/>
        <w:ind w:firstLine="709"/>
        <w:jc w:val="both"/>
        <w:rPr>
          <w:sz w:val="28"/>
          <w:szCs w:val="28"/>
        </w:rPr>
      </w:pPr>
      <w:r w:rsidRPr="00F16FEB">
        <w:rPr>
          <w:sz w:val="28"/>
          <w:szCs w:val="28"/>
        </w:rPr>
        <w:t>В 2019 году прогнозируется ввести в эксплуатацию 10</w:t>
      </w:r>
      <w:r w:rsidR="00F16FEB" w:rsidRPr="00F16FEB">
        <w:rPr>
          <w:sz w:val="28"/>
          <w:szCs w:val="28"/>
        </w:rPr>
        <w:t>,</w:t>
      </w:r>
      <w:r w:rsidRPr="00F16FEB">
        <w:rPr>
          <w:sz w:val="28"/>
          <w:szCs w:val="28"/>
        </w:rPr>
        <w:t xml:space="preserve">0 тыс. </w:t>
      </w:r>
      <w:proofErr w:type="spellStart"/>
      <w:r w:rsidRPr="00F16FEB">
        <w:rPr>
          <w:sz w:val="28"/>
          <w:szCs w:val="28"/>
        </w:rPr>
        <w:t>кв.м</w:t>
      </w:r>
      <w:proofErr w:type="spellEnd"/>
      <w:r w:rsidRPr="00F16FEB">
        <w:rPr>
          <w:sz w:val="28"/>
          <w:szCs w:val="28"/>
        </w:rPr>
        <w:t>. жилья.</w:t>
      </w:r>
    </w:p>
    <w:p w:rsidR="006F7D56" w:rsidRPr="00FA7275" w:rsidRDefault="006F7D56" w:rsidP="007B079C">
      <w:pPr>
        <w:ind w:firstLine="709"/>
        <w:jc w:val="both"/>
        <w:rPr>
          <w:sz w:val="28"/>
          <w:szCs w:val="28"/>
        </w:rPr>
      </w:pPr>
      <w:r w:rsidRPr="00FA7275">
        <w:rPr>
          <w:sz w:val="28"/>
          <w:szCs w:val="28"/>
        </w:rPr>
        <w:tab/>
        <w:t>Строительство жилья  будет вестись в основном за счет средств населения, включая программу «Сельский дом», а также за счет сре</w:t>
      </w:r>
      <w:proofErr w:type="gramStart"/>
      <w:r w:rsidRPr="00FA7275">
        <w:rPr>
          <w:sz w:val="28"/>
          <w:szCs w:val="28"/>
        </w:rPr>
        <w:t>дств стр</w:t>
      </w:r>
      <w:proofErr w:type="gramEnd"/>
      <w:r w:rsidRPr="00FA7275">
        <w:rPr>
          <w:sz w:val="28"/>
          <w:szCs w:val="28"/>
        </w:rPr>
        <w:t>оительных организаций.</w:t>
      </w:r>
    </w:p>
    <w:p w:rsidR="001B3E2E" w:rsidRPr="00953E9C" w:rsidRDefault="001B3E2E" w:rsidP="007B079C">
      <w:pPr>
        <w:ind w:firstLine="709"/>
        <w:jc w:val="both"/>
        <w:rPr>
          <w:highlight w:val="yellow"/>
        </w:rPr>
      </w:pPr>
    </w:p>
    <w:p w:rsidR="006F7446" w:rsidRDefault="006F7446" w:rsidP="007B079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1104">
        <w:rPr>
          <w:sz w:val="28"/>
          <w:szCs w:val="28"/>
        </w:rPr>
        <w:tab/>
      </w:r>
      <w:r w:rsidR="008203C5" w:rsidRPr="00A6252B">
        <w:rPr>
          <w:b/>
          <w:sz w:val="28"/>
          <w:szCs w:val="28"/>
        </w:rPr>
        <w:t>Р</w:t>
      </w:r>
      <w:r w:rsidRPr="004E6B8B">
        <w:rPr>
          <w:rFonts w:ascii="Times New Roman CYR" w:hAnsi="Times New Roman CYR" w:cs="Times New Roman CYR"/>
          <w:b/>
          <w:sz w:val="28"/>
          <w:szCs w:val="28"/>
        </w:rPr>
        <w:t>ынок</w:t>
      </w:r>
      <w:r w:rsidR="008203C5">
        <w:rPr>
          <w:rFonts w:ascii="Times New Roman CYR" w:hAnsi="Times New Roman CYR" w:cs="Times New Roman CYR"/>
          <w:b/>
          <w:sz w:val="28"/>
          <w:szCs w:val="28"/>
        </w:rPr>
        <w:t xml:space="preserve"> товаров и услуг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Новосергиевский поссовет</w:t>
      </w:r>
      <w:r w:rsidRPr="00C716E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представлен: оборотом розничной торговли во всех каналах реализации, оборотом общественного питания и оказанием платных услуг населению</w:t>
      </w:r>
      <w:r w:rsidR="008203C5">
        <w:rPr>
          <w:rFonts w:ascii="Times New Roman CYR" w:hAnsi="Times New Roman CYR" w:cs="Times New Roman CYR"/>
          <w:sz w:val="28"/>
          <w:szCs w:val="28"/>
        </w:rPr>
        <w:t>.</w:t>
      </w:r>
    </w:p>
    <w:p w:rsidR="004F11CA" w:rsidRDefault="006749D4" w:rsidP="007B079C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F11CA">
        <w:rPr>
          <w:rFonts w:ascii="Times New Roman CYR" w:hAnsi="Times New Roman CYR" w:cs="Times New Roman CYR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по данным статистической отчетности по состоянию на 01.01.2016года осуществляют свою деятельность 136 магазинов с площадью торгового зала 10671кв.м., 10 киосков и торговых палаток, 10 аптек и 2 аптечных киоска, 13 точек общественного питания,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т.ч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 школьных.</w:t>
      </w:r>
    </w:p>
    <w:p w:rsidR="006F7446" w:rsidRPr="002E3E09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3E09">
        <w:rPr>
          <w:rStyle w:val="5"/>
          <w:rFonts w:eastAsia="Calibri"/>
          <w:b/>
          <w:i/>
          <w:sz w:val="28"/>
          <w:szCs w:val="28"/>
        </w:rPr>
        <w:t>В 201</w:t>
      </w:r>
      <w:r w:rsidR="006749D4">
        <w:rPr>
          <w:rStyle w:val="5"/>
          <w:rFonts w:eastAsia="Calibri"/>
          <w:b/>
          <w:i/>
          <w:sz w:val="28"/>
          <w:szCs w:val="28"/>
        </w:rPr>
        <w:t>5</w:t>
      </w:r>
      <w:r w:rsidRPr="002E3E09">
        <w:rPr>
          <w:rFonts w:eastAsia="Calibri"/>
          <w:b/>
          <w:i/>
          <w:sz w:val="28"/>
          <w:szCs w:val="28"/>
        </w:rPr>
        <w:t xml:space="preserve"> году</w:t>
      </w:r>
      <w:r w:rsidRPr="002E3E09">
        <w:rPr>
          <w:rStyle w:val="50"/>
          <w:rFonts w:eastAsia="Calibri"/>
          <w:b/>
          <w:sz w:val="28"/>
          <w:szCs w:val="28"/>
        </w:rPr>
        <w:t xml:space="preserve"> рост оборота розничной торговли</w:t>
      </w:r>
      <w:r w:rsidRPr="002E3E09">
        <w:rPr>
          <w:rStyle w:val="50"/>
          <w:rFonts w:eastAsia="Calibri"/>
          <w:sz w:val="28"/>
          <w:szCs w:val="28"/>
        </w:rPr>
        <w:t xml:space="preserve"> </w:t>
      </w:r>
      <w:r w:rsidRPr="002E3E09">
        <w:rPr>
          <w:rStyle w:val="50"/>
          <w:rFonts w:eastAsia="Calibri"/>
          <w:i w:val="0"/>
          <w:sz w:val="28"/>
          <w:szCs w:val="28"/>
        </w:rPr>
        <w:t>во всех каналах реализации</w:t>
      </w:r>
      <w:r w:rsidRPr="002E3E09">
        <w:rPr>
          <w:rFonts w:eastAsia="Calibri"/>
          <w:sz w:val="28"/>
          <w:szCs w:val="28"/>
        </w:rPr>
        <w:t xml:space="preserve"> </w:t>
      </w:r>
      <w:r w:rsidRPr="006749D4">
        <w:rPr>
          <w:rFonts w:eastAsia="Calibri"/>
          <w:sz w:val="28"/>
          <w:szCs w:val="28"/>
        </w:rPr>
        <w:t>составил</w:t>
      </w:r>
      <w:r w:rsidR="00375A5C" w:rsidRPr="006749D4">
        <w:rPr>
          <w:rFonts w:eastAsia="Calibri"/>
          <w:sz w:val="28"/>
          <w:szCs w:val="28"/>
        </w:rPr>
        <w:t xml:space="preserve"> 1592,8 млн. руб. или</w:t>
      </w:r>
      <w:r w:rsidRPr="006749D4">
        <w:rPr>
          <w:rFonts w:eastAsia="Calibri"/>
          <w:sz w:val="28"/>
          <w:szCs w:val="28"/>
        </w:rPr>
        <w:t xml:space="preserve"> </w:t>
      </w:r>
      <w:r w:rsidR="008203C5" w:rsidRPr="006749D4">
        <w:rPr>
          <w:rFonts w:eastAsia="Calibri"/>
          <w:sz w:val="28"/>
          <w:szCs w:val="28"/>
        </w:rPr>
        <w:t>9</w:t>
      </w:r>
      <w:r w:rsidR="00375A5C" w:rsidRPr="006749D4">
        <w:rPr>
          <w:rFonts w:eastAsia="Calibri"/>
          <w:sz w:val="28"/>
          <w:szCs w:val="28"/>
        </w:rPr>
        <w:t>4</w:t>
      </w:r>
      <w:r w:rsidR="008203C5" w:rsidRPr="006749D4">
        <w:rPr>
          <w:rFonts w:eastAsia="Calibri"/>
          <w:sz w:val="28"/>
          <w:szCs w:val="28"/>
        </w:rPr>
        <w:t>,</w:t>
      </w:r>
      <w:r w:rsidR="00375A5C" w:rsidRPr="006749D4">
        <w:rPr>
          <w:rFonts w:eastAsia="Calibri"/>
          <w:sz w:val="28"/>
          <w:szCs w:val="28"/>
        </w:rPr>
        <w:t>7</w:t>
      </w:r>
      <w:r w:rsidRPr="006749D4">
        <w:rPr>
          <w:rStyle w:val="5"/>
          <w:rFonts w:eastAsia="Calibri"/>
          <w:sz w:val="28"/>
          <w:szCs w:val="28"/>
        </w:rPr>
        <w:t>% к уровню</w:t>
      </w:r>
      <w:r w:rsidRPr="006749D4">
        <w:rPr>
          <w:rFonts w:eastAsia="Calibri"/>
          <w:sz w:val="28"/>
          <w:szCs w:val="28"/>
        </w:rPr>
        <w:t xml:space="preserve"> предыдущего года</w:t>
      </w:r>
      <w:r w:rsidRPr="006749D4">
        <w:rPr>
          <w:rStyle w:val="5"/>
          <w:rFonts w:eastAsia="Calibri"/>
          <w:sz w:val="28"/>
          <w:szCs w:val="28"/>
        </w:rPr>
        <w:t xml:space="preserve"> в</w:t>
      </w:r>
      <w:r w:rsidRPr="006749D4">
        <w:rPr>
          <w:rFonts w:eastAsia="Calibri"/>
          <w:sz w:val="28"/>
          <w:szCs w:val="28"/>
        </w:rPr>
        <w:t xml:space="preserve"> сопоставимых</w:t>
      </w:r>
      <w:r w:rsidRPr="006749D4">
        <w:rPr>
          <w:rStyle w:val="5"/>
          <w:rFonts w:eastAsia="Calibri"/>
          <w:sz w:val="28"/>
          <w:szCs w:val="28"/>
        </w:rPr>
        <w:t xml:space="preserve"> ценах.</w:t>
      </w:r>
      <w:r w:rsidRPr="002E3E09">
        <w:rPr>
          <w:rStyle w:val="5"/>
          <w:rFonts w:eastAsia="Calibri"/>
          <w:sz w:val="28"/>
          <w:szCs w:val="28"/>
        </w:rPr>
        <w:t xml:space="preserve"> </w:t>
      </w:r>
    </w:p>
    <w:p w:rsidR="006F7446" w:rsidRPr="00FB3321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B3321">
        <w:rPr>
          <w:sz w:val="28"/>
          <w:szCs w:val="28"/>
        </w:rPr>
        <w:t>Доля реализации продовольственных товаров в общем объеме розничн</w:t>
      </w:r>
      <w:r>
        <w:rPr>
          <w:sz w:val="28"/>
          <w:szCs w:val="28"/>
        </w:rPr>
        <w:t>ого</w:t>
      </w:r>
      <w:r w:rsidRPr="00FB3321">
        <w:rPr>
          <w:sz w:val="28"/>
          <w:szCs w:val="28"/>
        </w:rPr>
        <w:t xml:space="preserve"> товарооборота </w:t>
      </w:r>
      <w:r>
        <w:rPr>
          <w:sz w:val="28"/>
          <w:szCs w:val="28"/>
        </w:rPr>
        <w:t>в 201</w:t>
      </w:r>
      <w:r w:rsidR="00375A5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Pr="00FB3321">
        <w:rPr>
          <w:sz w:val="28"/>
          <w:szCs w:val="28"/>
        </w:rPr>
        <w:t>составля</w:t>
      </w:r>
      <w:r>
        <w:rPr>
          <w:sz w:val="28"/>
          <w:szCs w:val="28"/>
        </w:rPr>
        <w:t>ла</w:t>
      </w:r>
      <w:r w:rsidRPr="00FB3321">
        <w:rPr>
          <w:sz w:val="28"/>
          <w:szCs w:val="28"/>
        </w:rPr>
        <w:t xml:space="preserve"> </w:t>
      </w:r>
      <w:r w:rsidR="00AA595D">
        <w:rPr>
          <w:sz w:val="28"/>
          <w:szCs w:val="28"/>
        </w:rPr>
        <w:t>4</w:t>
      </w:r>
      <w:r w:rsidR="00375A5C">
        <w:rPr>
          <w:sz w:val="28"/>
          <w:szCs w:val="28"/>
        </w:rPr>
        <w:t>6,5</w:t>
      </w:r>
      <w:r w:rsidRPr="00FB3321">
        <w:rPr>
          <w:sz w:val="28"/>
          <w:szCs w:val="28"/>
        </w:rPr>
        <w:t>%</w:t>
      </w:r>
      <w:r>
        <w:rPr>
          <w:sz w:val="28"/>
          <w:szCs w:val="28"/>
        </w:rPr>
        <w:t xml:space="preserve">, непродовольственных – </w:t>
      </w:r>
      <w:r w:rsidR="00AA595D">
        <w:rPr>
          <w:sz w:val="28"/>
          <w:szCs w:val="28"/>
        </w:rPr>
        <w:t>5</w:t>
      </w:r>
      <w:r w:rsidR="00375A5C">
        <w:rPr>
          <w:sz w:val="28"/>
          <w:szCs w:val="28"/>
        </w:rPr>
        <w:t>3,5</w:t>
      </w:r>
      <w:r>
        <w:rPr>
          <w:sz w:val="28"/>
          <w:szCs w:val="28"/>
        </w:rPr>
        <w:t>%</w:t>
      </w:r>
      <w:r w:rsidRPr="00FB3321">
        <w:rPr>
          <w:sz w:val="28"/>
          <w:szCs w:val="28"/>
        </w:rPr>
        <w:t>.</w:t>
      </w:r>
      <w:r>
        <w:rPr>
          <w:sz w:val="28"/>
          <w:szCs w:val="28"/>
        </w:rPr>
        <w:t xml:space="preserve"> Значительного изменения структуры товарооборота не прогнозируется.</w:t>
      </w:r>
    </w:p>
    <w:p w:rsidR="006F7446" w:rsidRPr="00FB3321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B3321">
        <w:rPr>
          <w:sz w:val="28"/>
          <w:szCs w:val="28"/>
        </w:rPr>
        <w:t xml:space="preserve">До </w:t>
      </w:r>
      <w:r>
        <w:rPr>
          <w:sz w:val="28"/>
          <w:szCs w:val="28"/>
        </w:rPr>
        <w:t>71</w:t>
      </w:r>
      <w:r w:rsidRPr="00FB3321">
        <w:rPr>
          <w:sz w:val="28"/>
          <w:szCs w:val="28"/>
        </w:rPr>
        <w:t>% объема розничного товарооборота формируется торгующи</w:t>
      </w:r>
      <w:r>
        <w:rPr>
          <w:sz w:val="28"/>
          <w:szCs w:val="28"/>
        </w:rPr>
        <w:t>ми</w:t>
      </w:r>
      <w:r w:rsidRPr="00FB3321">
        <w:rPr>
          <w:sz w:val="28"/>
          <w:szCs w:val="28"/>
        </w:rPr>
        <w:t xml:space="preserve"> организациями и индивидуальными предпринимателями, торгующими в стационар</w:t>
      </w:r>
      <w:r>
        <w:rPr>
          <w:sz w:val="28"/>
          <w:szCs w:val="28"/>
        </w:rPr>
        <w:t>ной</w:t>
      </w:r>
      <w:r w:rsidRPr="00FB3321">
        <w:rPr>
          <w:sz w:val="28"/>
          <w:szCs w:val="28"/>
        </w:rPr>
        <w:t xml:space="preserve"> торговой сети.</w:t>
      </w:r>
    </w:p>
    <w:p w:rsidR="006F7446" w:rsidRPr="00FB3321" w:rsidRDefault="00AA595D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446">
        <w:rPr>
          <w:sz w:val="28"/>
          <w:szCs w:val="28"/>
        </w:rPr>
        <w:t>5,</w:t>
      </w:r>
      <w:r>
        <w:rPr>
          <w:sz w:val="28"/>
          <w:szCs w:val="28"/>
        </w:rPr>
        <w:t>0</w:t>
      </w:r>
      <w:r w:rsidR="006F7446" w:rsidRPr="00FB3321">
        <w:rPr>
          <w:sz w:val="28"/>
          <w:szCs w:val="28"/>
        </w:rPr>
        <w:t>% объема розничного товарооборота - это оборот крупных и сред</w:t>
      </w:r>
      <w:r w:rsidR="006F7446">
        <w:rPr>
          <w:sz w:val="28"/>
          <w:szCs w:val="28"/>
        </w:rPr>
        <w:t>них</w:t>
      </w:r>
      <w:r w:rsidR="006F7446" w:rsidRPr="00FB3321">
        <w:rPr>
          <w:sz w:val="28"/>
          <w:szCs w:val="28"/>
        </w:rPr>
        <w:t xml:space="preserve"> предприятий, </w:t>
      </w:r>
      <w:r w:rsidR="006F7446">
        <w:rPr>
          <w:sz w:val="28"/>
          <w:szCs w:val="28"/>
        </w:rPr>
        <w:t>12,6</w:t>
      </w:r>
      <w:r w:rsidR="006F7446" w:rsidRPr="00FB3321">
        <w:rPr>
          <w:sz w:val="28"/>
          <w:szCs w:val="28"/>
        </w:rPr>
        <w:t>% - оборот малых предприятий</w:t>
      </w:r>
      <w:r w:rsidR="006F7446">
        <w:rPr>
          <w:sz w:val="28"/>
          <w:szCs w:val="28"/>
        </w:rPr>
        <w:t>, 4,2</w:t>
      </w:r>
      <w:r w:rsidR="006F7446" w:rsidRPr="00FB3321">
        <w:rPr>
          <w:sz w:val="28"/>
          <w:szCs w:val="28"/>
        </w:rPr>
        <w:t xml:space="preserve">% - рынок, </w:t>
      </w:r>
      <w:r>
        <w:rPr>
          <w:sz w:val="28"/>
          <w:szCs w:val="28"/>
        </w:rPr>
        <w:t>48,2%</w:t>
      </w:r>
      <w:r w:rsidR="006F7446" w:rsidRPr="00FB3321">
        <w:rPr>
          <w:sz w:val="28"/>
          <w:szCs w:val="28"/>
        </w:rPr>
        <w:t xml:space="preserve"> - индивидуал</w:t>
      </w:r>
      <w:r w:rsidR="006F7446">
        <w:rPr>
          <w:sz w:val="28"/>
          <w:szCs w:val="28"/>
        </w:rPr>
        <w:t>ьные</w:t>
      </w:r>
      <w:r w:rsidR="006F7446" w:rsidRPr="00FB3321">
        <w:rPr>
          <w:sz w:val="28"/>
          <w:szCs w:val="28"/>
        </w:rPr>
        <w:t xml:space="preserve"> предприниматели.</w:t>
      </w:r>
    </w:p>
    <w:p w:rsidR="006F7446" w:rsidRPr="00FB3321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B3321">
        <w:rPr>
          <w:sz w:val="28"/>
          <w:szCs w:val="28"/>
        </w:rPr>
        <w:t xml:space="preserve">Растет доля реализации товаров местного производства. </w:t>
      </w:r>
      <w:proofErr w:type="gramStart"/>
      <w:r w:rsidRPr="00FB3321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 xml:space="preserve">это </w:t>
      </w:r>
      <w:r w:rsidRPr="00FB3321">
        <w:rPr>
          <w:sz w:val="28"/>
          <w:szCs w:val="28"/>
        </w:rPr>
        <w:t xml:space="preserve">продовольственные товары - молочные продукты, </w:t>
      </w:r>
      <w:r>
        <w:rPr>
          <w:sz w:val="28"/>
          <w:szCs w:val="28"/>
        </w:rPr>
        <w:t xml:space="preserve">хлеб и </w:t>
      </w:r>
      <w:r w:rsidRPr="00FB3321">
        <w:rPr>
          <w:sz w:val="28"/>
          <w:szCs w:val="28"/>
        </w:rPr>
        <w:t>хлебобулочные</w:t>
      </w:r>
      <w:r>
        <w:rPr>
          <w:sz w:val="28"/>
          <w:szCs w:val="28"/>
        </w:rPr>
        <w:t xml:space="preserve"> изделия</w:t>
      </w:r>
      <w:r w:rsidRPr="00FB3321">
        <w:rPr>
          <w:sz w:val="28"/>
          <w:szCs w:val="28"/>
        </w:rPr>
        <w:t>, колбас</w:t>
      </w:r>
      <w:r>
        <w:rPr>
          <w:sz w:val="28"/>
          <w:szCs w:val="28"/>
        </w:rPr>
        <w:t>ы</w:t>
      </w:r>
      <w:r w:rsidRPr="00FB3321">
        <w:rPr>
          <w:sz w:val="28"/>
          <w:szCs w:val="28"/>
        </w:rPr>
        <w:t>, крупы, ма</w:t>
      </w:r>
      <w:r>
        <w:rPr>
          <w:sz w:val="28"/>
          <w:szCs w:val="28"/>
        </w:rPr>
        <w:t>сло</w:t>
      </w:r>
      <w:r w:rsidRPr="00FB3321">
        <w:rPr>
          <w:sz w:val="28"/>
          <w:szCs w:val="28"/>
        </w:rPr>
        <w:t xml:space="preserve"> подсолнечное, мука</w:t>
      </w:r>
      <w:r>
        <w:rPr>
          <w:sz w:val="28"/>
          <w:szCs w:val="28"/>
        </w:rPr>
        <w:t>, кондитерские изделия, безалкогольные напитки, рыбные изделия, мясные полуфабрикаты</w:t>
      </w:r>
      <w:r w:rsidRPr="00FB3321">
        <w:rPr>
          <w:sz w:val="28"/>
          <w:szCs w:val="28"/>
        </w:rPr>
        <w:t>.</w:t>
      </w:r>
      <w:proofErr w:type="gramEnd"/>
      <w:r w:rsidRPr="00FB3321">
        <w:rPr>
          <w:sz w:val="28"/>
          <w:szCs w:val="28"/>
        </w:rPr>
        <w:t xml:space="preserve"> На сегодня она составляет до </w:t>
      </w:r>
      <w:r>
        <w:rPr>
          <w:sz w:val="28"/>
          <w:szCs w:val="28"/>
        </w:rPr>
        <w:t>30</w:t>
      </w:r>
      <w:r w:rsidRPr="00FB3321">
        <w:rPr>
          <w:sz w:val="28"/>
          <w:szCs w:val="28"/>
        </w:rPr>
        <w:t>% всего обор</w:t>
      </w:r>
      <w:r>
        <w:rPr>
          <w:sz w:val="28"/>
          <w:szCs w:val="28"/>
        </w:rPr>
        <w:t>ота</w:t>
      </w:r>
      <w:r w:rsidRPr="00FB3321">
        <w:rPr>
          <w:sz w:val="28"/>
          <w:szCs w:val="28"/>
        </w:rPr>
        <w:t xml:space="preserve"> продовольственных товаров.</w:t>
      </w:r>
    </w:p>
    <w:p w:rsidR="006F7446" w:rsidRPr="00FB3321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B3321">
        <w:rPr>
          <w:sz w:val="28"/>
          <w:szCs w:val="28"/>
        </w:rPr>
        <w:t>Положительную динамику развития имеет система потребительской</w:t>
      </w:r>
      <w:r>
        <w:rPr>
          <w:sz w:val="28"/>
          <w:szCs w:val="28"/>
        </w:rPr>
        <w:t xml:space="preserve"> </w:t>
      </w:r>
      <w:r w:rsidRPr="00D3489C">
        <w:rPr>
          <w:rStyle w:val="105pt"/>
          <w:rFonts w:eastAsia="Calibri"/>
          <w:sz w:val="28"/>
          <w:szCs w:val="28"/>
          <w:lang w:val="ru-RU"/>
        </w:rPr>
        <w:t>кооперации. Ц</w:t>
      </w:r>
      <w:r>
        <w:rPr>
          <w:sz w:val="28"/>
          <w:szCs w:val="28"/>
        </w:rPr>
        <w:t>ентральное сельпо производи</w:t>
      </w:r>
      <w:r w:rsidRPr="00FB3321">
        <w:rPr>
          <w:sz w:val="28"/>
          <w:szCs w:val="28"/>
        </w:rPr>
        <w:t>т и реализу</w:t>
      </w:r>
      <w:r>
        <w:rPr>
          <w:sz w:val="28"/>
          <w:szCs w:val="28"/>
        </w:rPr>
        <w:t>е</w:t>
      </w:r>
      <w:r w:rsidRPr="00FB3321">
        <w:rPr>
          <w:sz w:val="28"/>
          <w:szCs w:val="28"/>
        </w:rPr>
        <w:t>т колб</w:t>
      </w:r>
      <w:r>
        <w:rPr>
          <w:sz w:val="28"/>
          <w:szCs w:val="28"/>
        </w:rPr>
        <w:t xml:space="preserve">асные изделия, </w:t>
      </w:r>
      <w:r w:rsidRPr="00FB3321">
        <w:rPr>
          <w:sz w:val="28"/>
          <w:szCs w:val="28"/>
        </w:rPr>
        <w:t>хлебобулочные изделия, кондитерские изделия</w:t>
      </w:r>
      <w:r>
        <w:rPr>
          <w:sz w:val="28"/>
          <w:szCs w:val="28"/>
        </w:rPr>
        <w:t>, мясные полуфабрикаты</w:t>
      </w:r>
      <w:r w:rsidRPr="00FB3321">
        <w:rPr>
          <w:sz w:val="28"/>
          <w:szCs w:val="28"/>
        </w:rPr>
        <w:t>: фарш, пел</w:t>
      </w:r>
      <w:r>
        <w:rPr>
          <w:sz w:val="28"/>
          <w:szCs w:val="28"/>
        </w:rPr>
        <w:t>ьмени, зразы и др.;</w:t>
      </w:r>
      <w:r w:rsidRPr="00FB3321">
        <w:rPr>
          <w:sz w:val="28"/>
          <w:szCs w:val="28"/>
        </w:rPr>
        <w:t xml:space="preserve"> безалкогольные напитки. Постоянно расширяет ассортимент выпускаемой продук</w:t>
      </w:r>
      <w:r>
        <w:rPr>
          <w:sz w:val="28"/>
          <w:szCs w:val="28"/>
        </w:rPr>
        <w:t>ции</w:t>
      </w:r>
      <w:r w:rsidRPr="00FB3321">
        <w:rPr>
          <w:sz w:val="28"/>
          <w:szCs w:val="28"/>
        </w:rPr>
        <w:t xml:space="preserve"> ОА</w:t>
      </w:r>
      <w:r>
        <w:rPr>
          <w:sz w:val="28"/>
          <w:szCs w:val="28"/>
        </w:rPr>
        <w:t xml:space="preserve">О «Новосергиевский маслозавод». </w:t>
      </w:r>
      <w:r w:rsidR="00375A5C">
        <w:rPr>
          <w:sz w:val="28"/>
          <w:szCs w:val="28"/>
        </w:rPr>
        <w:t>П</w:t>
      </w:r>
      <w:r>
        <w:rPr>
          <w:sz w:val="28"/>
          <w:szCs w:val="28"/>
        </w:rPr>
        <w:t>АО «Новосергиевский элеватор» выпекает хлеб, который пользуется повышенным спросом.</w:t>
      </w:r>
    </w:p>
    <w:p w:rsidR="006F7446" w:rsidRPr="00FB3321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Преобладающая форма торгового обслуживания  - через прилавок (до </w:t>
      </w:r>
      <w:r w:rsidR="00AA595D">
        <w:rPr>
          <w:sz w:val="28"/>
          <w:szCs w:val="28"/>
        </w:rPr>
        <w:t>6</w:t>
      </w:r>
      <w:r>
        <w:rPr>
          <w:sz w:val="28"/>
          <w:szCs w:val="28"/>
        </w:rPr>
        <w:t xml:space="preserve">0%). Последние годы развитие получают супермаркеты с </w:t>
      </w:r>
      <w:r>
        <w:rPr>
          <w:sz w:val="28"/>
          <w:szCs w:val="28"/>
        </w:rPr>
        <w:lastRenderedPageBreak/>
        <w:t xml:space="preserve">самообслуживанием. На сегодняшний день на территории таких насчитывается </w:t>
      </w:r>
      <w:r w:rsidR="00AA595D">
        <w:rPr>
          <w:sz w:val="28"/>
          <w:szCs w:val="28"/>
        </w:rPr>
        <w:t>9</w:t>
      </w:r>
      <w:r>
        <w:rPr>
          <w:sz w:val="28"/>
          <w:szCs w:val="28"/>
        </w:rPr>
        <w:t xml:space="preserve"> единиц. </w:t>
      </w:r>
    </w:p>
    <w:p w:rsidR="006F7446" w:rsidRPr="006243BB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несколько оптовых магазинов: 3 принадлежат индивидуальным предпринимателям (реализация продуктов питания, бытовой химии), 1 </w:t>
      </w:r>
      <w:r w:rsidRPr="006243BB">
        <w:rPr>
          <w:sz w:val="28"/>
          <w:szCs w:val="28"/>
        </w:rPr>
        <w:t>филиал «Табачного центра», оптовой реализацией продукции занимаются местные производители.</w:t>
      </w:r>
    </w:p>
    <w:p w:rsidR="006F7446" w:rsidRPr="006243BB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243BB">
        <w:rPr>
          <w:sz w:val="28"/>
          <w:szCs w:val="28"/>
        </w:rPr>
        <w:t xml:space="preserve">Действуют фирменные магазины ОАО «Новосергиевский маслозавод» по реализации молочной продукции и </w:t>
      </w:r>
      <w:r w:rsidR="00155581">
        <w:rPr>
          <w:sz w:val="28"/>
          <w:szCs w:val="28"/>
        </w:rPr>
        <w:t>О</w:t>
      </w:r>
      <w:r w:rsidRPr="006243BB">
        <w:rPr>
          <w:sz w:val="28"/>
          <w:szCs w:val="28"/>
        </w:rPr>
        <w:t>АО «Новосергиевский механический завод», по реализации отопительных котлов и продукции завода.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</w:t>
      </w:r>
      <w:r w:rsidRPr="006243BB">
        <w:rPr>
          <w:sz w:val="28"/>
          <w:szCs w:val="28"/>
        </w:rPr>
        <w:t xml:space="preserve"> действует сеть магазинов «Магнит» (4 ед.), «Евросеть» (1 ед.),</w:t>
      </w:r>
      <w:r w:rsidR="00155581">
        <w:rPr>
          <w:sz w:val="28"/>
          <w:szCs w:val="28"/>
        </w:rPr>
        <w:t xml:space="preserve"> «Пятерочка» (2 ед.),</w:t>
      </w:r>
      <w:r w:rsidRPr="006243BB">
        <w:rPr>
          <w:sz w:val="28"/>
          <w:szCs w:val="28"/>
        </w:rPr>
        <w:t xml:space="preserve"> 2 современных магазина самообслуживания «Подсолнух» Центрального сельпо,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алкомаркеты</w:t>
      </w:r>
      <w:proofErr w:type="spellEnd"/>
      <w:r>
        <w:rPr>
          <w:sz w:val="28"/>
          <w:szCs w:val="28"/>
        </w:rPr>
        <w:t xml:space="preserve"> «Красное и белое» и «</w:t>
      </w:r>
      <w:proofErr w:type="spellStart"/>
      <w:r>
        <w:rPr>
          <w:sz w:val="28"/>
          <w:szCs w:val="28"/>
        </w:rPr>
        <w:t>Совин</w:t>
      </w:r>
      <w:proofErr w:type="spellEnd"/>
      <w:r>
        <w:rPr>
          <w:sz w:val="28"/>
          <w:szCs w:val="28"/>
        </w:rPr>
        <w:t>»,</w:t>
      </w:r>
      <w:r w:rsidRPr="006243BB">
        <w:rPr>
          <w:sz w:val="28"/>
          <w:szCs w:val="28"/>
        </w:rPr>
        <w:t xml:space="preserve"> </w:t>
      </w:r>
      <w:r w:rsidR="00AA595D">
        <w:rPr>
          <w:sz w:val="28"/>
          <w:szCs w:val="28"/>
        </w:rPr>
        <w:t>2</w:t>
      </w:r>
      <w:r w:rsidRPr="006243BB">
        <w:rPr>
          <w:sz w:val="28"/>
          <w:szCs w:val="28"/>
        </w:rPr>
        <w:t xml:space="preserve"> магазин</w:t>
      </w:r>
      <w:r w:rsidR="00AA595D">
        <w:rPr>
          <w:sz w:val="28"/>
          <w:szCs w:val="28"/>
        </w:rPr>
        <w:t>а</w:t>
      </w:r>
      <w:r w:rsidRPr="006243BB">
        <w:rPr>
          <w:sz w:val="28"/>
          <w:szCs w:val="28"/>
        </w:rPr>
        <w:t xml:space="preserve"> самообслуживания «Новатор» индивидуального предпринимателя</w:t>
      </w:r>
      <w:r w:rsidR="00076BEC">
        <w:rPr>
          <w:sz w:val="28"/>
          <w:szCs w:val="28"/>
        </w:rPr>
        <w:t>; магазины бытовой техники – «Айсберг», «</w:t>
      </w:r>
      <w:proofErr w:type="spellStart"/>
      <w:r w:rsidR="00076BEC">
        <w:rPr>
          <w:sz w:val="28"/>
          <w:szCs w:val="28"/>
        </w:rPr>
        <w:t>Фронтайм</w:t>
      </w:r>
      <w:proofErr w:type="spellEnd"/>
      <w:r w:rsidR="00076BEC">
        <w:rPr>
          <w:sz w:val="28"/>
          <w:szCs w:val="28"/>
        </w:rPr>
        <w:t>»</w:t>
      </w:r>
      <w:r w:rsidR="00155581">
        <w:rPr>
          <w:sz w:val="28"/>
          <w:szCs w:val="28"/>
        </w:rPr>
        <w:t>;</w:t>
      </w:r>
      <w:r w:rsidR="00076BEC">
        <w:rPr>
          <w:sz w:val="28"/>
          <w:szCs w:val="28"/>
        </w:rPr>
        <w:t xml:space="preserve"> </w:t>
      </w:r>
      <w:r w:rsidR="00717843">
        <w:rPr>
          <w:sz w:val="28"/>
          <w:szCs w:val="28"/>
        </w:rPr>
        <w:t>аптечные сети –</w:t>
      </w:r>
      <w:r w:rsidR="00155581">
        <w:rPr>
          <w:sz w:val="28"/>
          <w:szCs w:val="28"/>
        </w:rPr>
        <w:t xml:space="preserve"> Аптека низких цен</w:t>
      </w:r>
      <w:r w:rsidR="00717843">
        <w:rPr>
          <w:sz w:val="28"/>
          <w:szCs w:val="28"/>
        </w:rPr>
        <w:t xml:space="preserve">, </w:t>
      </w:r>
      <w:proofErr w:type="spellStart"/>
      <w:r w:rsidR="00717843">
        <w:rPr>
          <w:sz w:val="28"/>
          <w:szCs w:val="28"/>
        </w:rPr>
        <w:t>Саффарм</w:t>
      </w:r>
      <w:proofErr w:type="spellEnd"/>
      <w:r w:rsidR="00717843">
        <w:rPr>
          <w:sz w:val="28"/>
          <w:szCs w:val="28"/>
        </w:rPr>
        <w:t xml:space="preserve">, </w:t>
      </w:r>
      <w:proofErr w:type="spellStart"/>
      <w:r w:rsidR="00717843">
        <w:rPr>
          <w:sz w:val="28"/>
          <w:szCs w:val="28"/>
        </w:rPr>
        <w:t>Оренлек</w:t>
      </w:r>
      <w:proofErr w:type="spellEnd"/>
      <w:r w:rsidR="00076BEC">
        <w:rPr>
          <w:sz w:val="28"/>
          <w:szCs w:val="28"/>
        </w:rPr>
        <w:t xml:space="preserve">. </w:t>
      </w:r>
      <w:r w:rsidRPr="006243BB">
        <w:rPr>
          <w:sz w:val="28"/>
          <w:szCs w:val="28"/>
        </w:rPr>
        <w:t xml:space="preserve"> </w:t>
      </w:r>
      <w:proofErr w:type="gramEnd"/>
    </w:p>
    <w:p w:rsidR="006F7446" w:rsidRPr="006243BB" w:rsidRDefault="006F7446" w:rsidP="007B079C">
      <w:pPr>
        <w:keepNext/>
        <w:keepLines/>
        <w:ind w:firstLine="709"/>
        <w:jc w:val="both"/>
        <w:rPr>
          <w:sz w:val="28"/>
        </w:rPr>
      </w:pPr>
      <w:bookmarkStart w:id="1" w:name="bookmark11"/>
      <w:r w:rsidRPr="006243BB">
        <w:rPr>
          <w:sz w:val="28"/>
        </w:rPr>
        <w:t xml:space="preserve">Действует </w:t>
      </w:r>
      <w:r>
        <w:rPr>
          <w:sz w:val="28"/>
        </w:rPr>
        <w:t xml:space="preserve">сельскохозяйственная </w:t>
      </w:r>
      <w:r w:rsidRPr="006243BB">
        <w:rPr>
          <w:sz w:val="28"/>
        </w:rPr>
        <w:t>ярмарка в пос.</w:t>
      </w:r>
      <w:r>
        <w:rPr>
          <w:sz w:val="28"/>
        </w:rPr>
        <w:t xml:space="preserve"> </w:t>
      </w:r>
      <w:r w:rsidRPr="006243BB">
        <w:rPr>
          <w:sz w:val="28"/>
        </w:rPr>
        <w:t xml:space="preserve">Новосергиевка. </w:t>
      </w:r>
    </w:p>
    <w:p w:rsidR="006F7446" w:rsidRPr="00717843" w:rsidRDefault="006F7446" w:rsidP="007B079C">
      <w:pPr>
        <w:pStyle w:val="62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717843">
        <w:rPr>
          <w:rFonts w:ascii="Times New Roman" w:hAnsi="Times New Roman" w:cs="Times New Roman"/>
          <w:sz w:val="28"/>
          <w:szCs w:val="28"/>
        </w:rPr>
        <w:t xml:space="preserve">В пос. Новосергиевка действуют </w:t>
      </w:r>
      <w:r w:rsidR="00155581">
        <w:rPr>
          <w:rFonts w:ascii="Times New Roman" w:hAnsi="Times New Roman" w:cs="Times New Roman"/>
          <w:sz w:val="28"/>
          <w:szCs w:val="28"/>
        </w:rPr>
        <w:t>7</w:t>
      </w:r>
      <w:r w:rsidRPr="00717843">
        <w:rPr>
          <w:rFonts w:ascii="Times New Roman" w:hAnsi="Times New Roman" w:cs="Times New Roman"/>
          <w:sz w:val="28"/>
          <w:szCs w:val="28"/>
        </w:rPr>
        <w:t xml:space="preserve"> торговых комплексов, которые принадлежат индивидуальным предпринимателям.</w:t>
      </w:r>
    </w:p>
    <w:p w:rsidR="006F7446" w:rsidRPr="00FB3321" w:rsidRDefault="006F7446" w:rsidP="007B079C">
      <w:pPr>
        <w:ind w:firstLine="709"/>
        <w:jc w:val="both"/>
        <w:rPr>
          <w:rFonts w:eastAsia="Calibri"/>
          <w:sz w:val="28"/>
        </w:rPr>
      </w:pPr>
      <w:r w:rsidRPr="00435325">
        <w:rPr>
          <w:rStyle w:val="5"/>
          <w:rFonts w:eastAsia="Calibri"/>
          <w:b/>
          <w:sz w:val="28"/>
          <w:szCs w:val="28"/>
        </w:rPr>
        <w:t>По оценке 201</w:t>
      </w:r>
      <w:r w:rsidR="00155581">
        <w:rPr>
          <w:rStyle w:val="5"/>
          <w:rFonts w:eastAsia="Calibri"/>
          <w:b/>
          <w:sz w:val="28"/>
          <w:szCs w:val="28"/>
        </w:rPr>
        <w:t>6</w:t>
      </w:r>
      <w:r w:rsidRPr="00435325">
        <w:rPr>
          <w:rStyle w:val="5"/>
          <w:rFonts w:eastAsia="Calibri"/>
          <w:b/>
          <w:sz w:val="28"/>
          <w:szCs w:val="28"/>
        </w:rPr>
        <w:t xml:space="preserve"> г.</w:t>
      </w:r>
      <w:r w:rsidRPr="00435325">
        <w:rPr>
          <w:rStyle w:val="5"/>
          <w:rFonts w:eastAsia="Calibri"/>
          <w:sz w:val="28"/>
          <w:szCs w:val="28"/>
        </w:rPr>
        <w:t xml:space="preserve"> показатель достигнет уровня 1</w:t>
      </w:r>
      <w:r w:rsidR="00155581">
        <w:rPr>
          <w:rStyle w:val="5"/>
          <w:rFonts w:eastAsia="Calibri"/>
          <w:sz w:val="28"/>
          <w:szCs w:val="28"/>
        </w:rPr>
        <w:t>777,2 млн</w:t>
      </w:r>
      <w:r w:rsidRPr="00435325">
        <w:rPr>
          <w:rStyle w:val="5"/>
          <w:rFonts w:eastAsia="Calibri"/>
          <w:sz w:val="28"/>
          <w:szCs w:val="28"/>
        </w:rPr>
        <w:t xml:space="preserve">. руб., что </w:t>
      </w:r>
      <w:r w:rsidR="00717843" w:rsidRPr="00435325">
        <w:rPr>
          <w:rStyle w:val="5"/>
          <w:rFonts w:eastAsia="Calibri"/>
          <w:sz w:val="28"/>
          <w:szCs w:val="28"/>
        </w:rPr>
        <w:t xml:space="preserve">составляет </w:t>
      </w:r>
      <w:r w:rsidR="00435325" w:rsidRPr="00435325">
        <w:rPr>
          <w:rStyle w:val="5"/>
          <w:rFonts w:eastAsia="Calibri"/>
          <w:sz w:val="28"/>
          <w:szCs w:val="28"/>
        </w:rPr>
        <w:t>1</w:t>
      </w:r>
      <w:r w:rsidR="00155581">
        <w:rPr>
          <w:rStyle w:val="5"/>
          <w:rFonts w:eastAsia="Calibri"/>
          <w:sz w:val="28"/>
          <w:szCs w:val="28"/>
        </w:rPr>
        <w:t>03,6</w:t>
      </w:r>
      <w:r w:rsidRPr="00435325">
        <w:rPr>
          <w:rStyle w:val="5"/>
          <w:rFonts w:eastAsia="Calibri"/>
          <w:sz w:val="28"/>
          <w:szCs w:val="28"/>
        </w:rPr>
        <w:t xml:space="preserve">% </w:t>
      </w:r>
      <w:r w:rsidR="00155581">
        <w:rPr>
          <w:rStyle w:val="5"/>
          <w:rFonts w:eastAsia="Calibri"/>
          <w:sz w:val="28"/>
          <w:szCs w:val="28"/>
        </w:rPr>
        <w:t xml:space="preserve">от уровня 2015 </w:t>
      </w:r>
      <w:r w:rsidR="00717843" w:rsidRPr="00435325">
        <w:rPr>
          <w:rStyle w:val="5"/>
          <w:rFonts w:eastAsia="Calibri"/>
          <w:sz w:val="28"/>
          <w:szCs w:val="28"/>
        </w:rPr>
        <w:t>г</w:t>
      </w:r>
      <w:r w:rsidRPr="00435325">
        <w:rPr>
          <w:rStyle w:val="5"/>
          <w:rFonts w:eastAsia="Calibri"/>
          <w:sz w:val="28"/>
          <w:szCs w:val="28"/>
        </w:rPr>
        <w:t>. в сопоставимых ценах.</w:t>
      </w:r>
    </w:p>
    <w:p w:rsidR="006F7446" w:rsidRPr="00FB3321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B3321">
        <w:rPr>
          <w:sz w:val="28"/>
          <w:szCs w:val="28"/>
        </w:rPr>
        <w:t>За основу оценки темпов роста были взяты показатели развития рознич</w:t>
      </w:r>
      <w:r>
        <w:rPr>
          <w:sz w:val="28"/>
          <w:szCs w:val="28"/>
        </w:rPr>
        <w:t>ной</w:t>
      </w:r>
      <w:r w:rsidRPr="00FB3321">
        <w:rPr>
          <w:sz w:val="28"/>
          <w:szCs w:val="28"/>
        </w:rPr>
        <w:t xml:space="preserve"> торговли за первое полугодие</w:t>
      </w:r>
      <w:r w:rsidR="00717843">
        <w:rPr>
          <w:sz w:val="28"/>
          <w:szCs w:val="28"/>
        </w:rPr>
        <w:t xml:space="preserve"> 201</w:t>
      </w:r>
      <w:r w:rsidR="00155581">
        <w:rPr>
          <w:sz w:val="28"/>
          <w:szCs w:val="28"/>
        </w:rPr>
        <w:t>6</w:t>
      </w:r>
      <w:r w:rsidR="00717843">
        <w:rPr>
          <w:sz w:val="28"/>
          <w:szCs w:val="28"/>
        </w:rPr>
        <w:t xml:space="preserve"> года</w:t>
      </w:r>
      <w:r w:rsidRPr="00FB3321">
        <w:rPr>
          <w:sz w:val="28"/>
          <w:szCs w:val="28"/>
        </w:rPr>
        <w:t xml:space="preserve"> и оценка реальных денежных доходов населения.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F2B0D">
        <w:rPr>
          <w:sz w:val="28"/>
          <w:szCs w:val="28"/>
        </w:rPr>
        <w:t xml:space="preserve">На территории муниципального образования на 1 </w:t>
      </w:r>
      <w:r w:rsidR="00795617" w:rsidRPr="007F2B0D">
        <w:rPr>
          <w:sz w:val="28"/>
          <w:szCs w:val="28"/>
        </w:rPr>
        <w:t>января</w:t>
      </w:r>
      <w:r w:rsidRPr="007F2B0D">
        <w:rPr>
          <w:sz w:val="28"/>
          <w:szCs w:val="28"/>
        </w:rPr>
        <w:t xml:space="preserve"> 201</w:t>
      </w:r>
      <w:r w:rsidR="00155581" w:rsidRPr="007F2B0D">
        <w:rPr>
          <w:sz w:val="28"/>
          <w:szCs w:val="28"/>
        </w:rPr>
        <w:t>6</w:t>
      </w:r>
      <w:r w:rsidRPr="007F2B0D">
        <w:rPr>
          <w:sz w:val="28"/>
          <w:szCs w:val="28"/>
        </w:rPr>
        <w:t xml:space="preserve"> г. действует </w:t>
      </w:r>
      <w:r w:rsidR="00795617" w:rsidRPr="007F2B0D">
        <w:rPr>
          <w:sz w:val="28"/>
          <w:szCs w:val="28"/>
        </w:rPr>
        <w:t>2</w:t>
      </w:r>
      <w:r w:rsidR="007F2B0D" w:rsidRPr="007F2B0D">
        <w:rPr>
          <w:sz w:val="28"/>
          <w:szCs w:val="28"/>
        </w:rPr>
        <w:t>75</w:t>
      </w:r>
      <w:r w:rsidRPr="007F2B0D">
        <w:rPr>
          <w:sz w:val="28"/>
          <w:szCs w:val="28"/>
        </w:rPr>
        <w:t xml:space="preserve"> предприятий торговли</w:t>
      </w:r>
      <w:r w:rsidR="007F2B0D" w:rsidRPr="007F2B0D">
        <w:rPr>
          <w:sz w:val="28"/>
          <w:szCs w:val="28"/>
        </w:rPr>
        <w:t xml:space="preserve"> с </w:t>
      </w:r>
      <w:r w:rsidR="00795617" w:rsidRPr="007F2B0D">
        <w:rPr>
          <w:sz w:val="28"/>
          <w:szCs w:val="28"/>
        </w:rPr>
        <w:t>торговой</w:t>
      </w:r>
      <w:r w:rsidR="007F2B0D" w:rsidRPr="007F2B0D">
        <w:rPr>
          <w:sz w:val="28"/>
          <w:szCs w:val="28"/>
        </w:rPr>
        <w:t xml:space="preserve"> площадью</w:t>
      </w:r>
      <w:r w:rsidR="00795617" w:rsidRPr="007F2B0D">
        <w:rPr>
          <w:sz w:val="28"/>
          <w:szCs w:val="28"/>
        </w:rPr>
        <w:t xml:space="preserve"> – </w:t>
      </w:r>
      <w:r w:rsidR="007F2B0D" w:rsidRPr="007F2B0D">
        <w:rPr>
          <w:sz w:val="28"/>
          <w:szCs w:val="28"/>
        </w:rPr>
        <w:t>23192</w:t>
      </w:r>
      <w:r w:rsidR="00795617" w:rsidRPr="007F2B0D">
        <w:rPr>
          <w:sz w:val="28"/>
          <w:szCs w:val="28"/>
        </w:rPr>
        <w:t xml:space="preserve"> кв. м.;</w:t>
      </w:r>
      <w:r w:rsidRPr="007F2B0D">
        <w:rPr>
          <w:sz w:val="28"/>
          <w:szCs w:val="28"/>
        </w:rPr>
        <w:t xml:space="preserve"> 1</w:t>
      </w:r>
      <w:r w:rsidR="006749D4" w:rsidRPr="007F2B0D">
        <w:rPr>
          <w:sz w:val="28"/>
          <w:szCs w:val="28"/>
        </w:rPr>
        <w:t>6</w:t>
      </w:r>
      <w:r w:rsidRPr="007F2B0D">
        <w:rPr>
          <w:sz w:val="28"/>
          <w:szCs w:val="28"/>
        </w:rPr>
        <w:t xml:space="preserve">  предприятий общественного питания,   с 13</w:t>
      </w:r>
      <w:r w:rsidR="007F2B0D" w:rsidRPr="007F2B0D">
        <w:rPr>
          <w:sz w:val="28"/>
          <w:szCs w:val="28"/>
        </w:rPr>
        <w:t>4</w:t>
      </w:r>
      <w:r w:rsidRPr="007F2B0D">
        <w:rPr>
          <w:sz w:val="28"/>
          <w:szCs w:val="28"/>
        </w:rPr>
        <w:t>4  посадочных мест</w:t>
      </w:r>
      <w:r w:rsidR="00795617" w:rsidRPr="007F2B0D">
        <w:rPr>
          <w:sz w:val="28"/>
          <w:szCs w:val="28"/>
        </w:rPr>
        <w:t xml:space="preserve">, 3 автозаправочные станции, </w:t>
      </w:r>
      <w:r w:rsidR="00003041" w:rsidRPr="007F2B0D">
        <w:rPr>
          <w:sz w:val="28"/>
          <w:szCs w:val="28"/>
        </w:rPr>
        <w:t>10 аптек и</w:t>
      </w:r>
      <w:r w:rsidR="007F2B0D" w:rsidRPr="007F2B0D">
        <w:rPr>
          <w:sz w:val="28"/>
          <w:szCs w:val="28"/>
        </w:rPr>
        <w:t xml:space="preserve"> 2</w:t>
      </w:r>
      <w:r w:rsidR="00003041" w:rsidRPr="007F2B0D">
        <w:rPr>
          <w:sz w:val="28"/>
          <w:szCs w:val="28"/>
        </w:rPr>
        <w:t xml:space="preserve"> аптечных пункт</w:t>
      </w:r>
      <w:r w:rsidR="007F2B0D" w:rsidRPr="007F2B0D">
        <w:rPr>
          <w:sz w:val="28"/>
          <w:szCs w:val="28"/>
        </w:rPr>
        <w:t>а</w:t>
      </w:r>
      <w:r w:rsidRPr="007F2B0D">
        <w:rPr>
          <w:sz w:val="28"/>
          <w:szCs w:val="28"/>
        </w:rPr>
        <w:t>.</w:t>
      </w:r>
    </w:p>
    <w:p w:rsidR="00717843" w:rsidRDefault="00717843" w:rsidP="007B079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Введены в эксплуатацию магазин мебели (площадь – 300 кв. м.), пристрой к торговому комплексу в пос. Новосергиевка (площадь – 140 кв. м.)</w:t>
      </w:r>
      <w:r w:rsidR="00155581">
        <w:rPr>
          <w:sz w:val="28"/>
        </w:rPr>
        <w:t>, торговый комплекс «Успех» в п. Новосергиевка (площадь – 1000 кв. м.)</w:t>
      </w:r>
      <w:r>
        <w:rPr>
          <w:sz w:val="28"/>
        </w:rPr>
        <w:t xml:space="preserve">. </w:t>
      </w:r>
      <w:proofErr w:type="gramEnd"/>
    </w:p>
    <w:p w:rsidR="00717843" w:rsidRDefault="00717843" w:rsidP="007B079C">
      <w:pPr>
        <w:ind w:firstLine="709"/>
        <w:jc w:val="both"/>
        <w:rPr>
          <w:sz w:val="28"/>
        </w:rPr>
      </w:pPr>
      <w:r>
        <w:rPr>
          <w:sz w:val="28"/>
        </w:rPr>
        <w:t>Учитывая экономическую и политическую ситуацию в стране невозможно прогнозировать положительную динамику роста денежных доходов населения, что является одним из факторов роста показателей развития потребительского рынка, поэтому темпы роста в 201</w:t>
      </w:r>
      <w:r w:rsidR="00155581">
        <w:rPr>
          <w:sz w:val="28"/>
        </w:rPr>
        <w:t>7</w:t>
      </w:r>
      <w:r>
        <w:rPr>
          <w:sz w:val="28"/>
        </w:rPr>
        <w:t>-201</w:t>
      </w:r>
      <w:r w:rsidR="00155581">
        <w:rPr>
          <w:sz w:val="28"/>
        </w:rPr>
        <w:t>9</w:t>
      </w:r>
      <w:r>
        <w:rPr>
          <w:sz w:val="28"/>
        </w:rPr>
        <w:t xml:space="preserve"> гг. будут невысокими.</w:t>
      </w:r>
    </w:p>
    <w:p w:rsidR="00717843" w:rsidRPr="00ED5661" w:rsidRDefault="00717843" w:rsidP="007B079C">
      <w:pPr>
        <w:keepNext/>
        <w:keepLines/>
        <w:ind w:firstLine="709"/>
        <w:jc w:val="both"/>
        <w:rPr>
          <w:b/>
          <w:sz w:val="28"/>
        </w:rPr>
      </w:pPr>
      <w:r w:rsidRPr="00ED5661">
        <w:rPr>
          <w:b/>
          <w:sz w:val="28"/>
        </w:rPr>
        <w:t>На прогнозный период 201</w:t>
      </w:r>
      <w:r w:rsidR="00AA03AF">
        <w:rPr>
          <w:b/>
          <w:sz w:val="28"/>
        </w:rPr>
        <w:t>7</w:t>
      </w:r>
      <w:r w:rsidRPr="00ED5661">
        <w:rPr>
          <w:b/>
          <w:sz w:val="28"/>
        </w:rPr>
        <w:t>-201</w:t>
      </w:r>
      <w:r w:rsidR="00AA03AF">
        <w:rPr>
          <w:b/>
          <w:sz w:val="28"/>
        </w:rPr>
        <w:t>9</w:t>
      </w:r>
      <w:r w:rsidRPr="00ED5661">
        <w:rPr>
          <w:b/>
          <w:sz w:val="28"/>
        </w:rPr>
        <w:t xml:space="preserve"> гг. прогнозируются следующие темпы роста розничного товарооборота: 201</w:t>
      </w:r>
      <w:r w:rsidR="00AA03AF">
        <w:rPr>
          <w:b/>
          <w:sz w:val="28"/>
        </w:rPr>
        <w:t>7</w:t>
      </w:r>
      <w:r w:rsidRPr="00ED5661">
        <w:rPr>
          <w:b/>
          <w:sz w:val="28"/>
        </w:rPr>
        <w:t xml:space="preserve"> г.– 10</w:t>
      </w:r>
      <w:r w:rsidR="00AA03AF">
        <w:rPr>
          <w:b/>
          <w:sz w:val="28"/>
        </w:rPr>
        <w:t>0,2</w:t>
      </w:r>
      <w:r w:rsidRPr="00ED5661">
        <w:rPr>
          <w:b/>
          <w:sz w:val="28"/>
        </w:rPr>
        <w:t>%; 201</w:t>
      </w:r>
      <w:r w:rsidR="00AA03AF">
        <w:rPr>
          <w:b/>
          <w:sz w:val="28"/>
        </w:rPr>
        <w:t>8</w:t>
      </w:r>
      <w:r w:rsidRPr="00ED5661">
        <w:rPr>
          <w:b/>
          <w:sz w:val="28"/>
        </w:rPr>
        <w:t xml:space="preserve"> г.- 10</w:t>
      </w:r>
      <w:r w:rsidR="00AA03AF">
        <w:rPr>
          <w:b/>
          <w:sz w:val="28"/>
        </w:rPr>
        <w:t>2,5</w:t>
      </w:r>
      <w:r w:rsidRPr="00ED5661">
        <w:rPr>
          <w:b/>
          <w:sz w:val="28"/>
        </w:rPr>
        <w:t>%; 201</w:t>
      </w:r>
      <w:r w:rsidR="00AA03AF">
        <w:rPr>
          <w:b/>
          <w:sz w:val="28"/>
        </w:rPr>
        <w:t>9</w:t>
      </w:r>
      <w:r w:rsidRPr="00ED5661">
        <w:rPr>
          <w:b/>
          <w:sz w:val="28"/>
        </w:rPr>
        <w:t xml:space="preserve"> г. – 103,</w:t>
      </w:r>
      <w:r w:rsidR="00AA03AF">
        <w:rPr>
          <w:b/>
          <w:sz w:val="28"/>
        </w:rPr>
        <w:t>5</w:t>
      </w:r>
      <w:r w:rsidRPr="00ED5661">
        <w:rPr>
          <w:b/>
          <w:sz w:val="28"/>
        </w:rPr>
        <w:t>%.</w:t>
      </w:r>
    </w:p>
    <w:p w:rsidR="00717843" w:rsidRPr="00717843" w:rsidRDefault="00717843" w:rsidP="007B079C">
      <w:pPr>
        <w:ind w:firstLine="709"/>
        <w:jc w:val="both"/>
        <w:rPr>
          <w:sz w:val="28"/>
          <w:highlight w:val="yellow"/>
        </w:rPr>
      </w:pPr>
    </w:p>
    <w:p w:rsidR="00717843" w:rsidRPr="00003041" w:rsidRDefault="00717843" w:rsidP="007B079C">
      <w:pPr>
        <w:ind w:firstLine="709"/>
        <w:jc w:val="both"/>
        <w:rPr>
          <w:sz w:val="28"/>
        </w:rPr>
      </w:pPr>
      <w:r w:rsidRPr="00003041">
        <w:rPr>
          <w:b/>
          <w:sz w:val="28"/>
        </w:rPr>
        <w:t>В 201</w:t>
      </w:r>
      <w:r w:rsidR="00AA03AF">
        <w:rPr>
          <w:b/>
          <w:sz w:val="28"/>
        </w:rPr>
        <w:t>5</w:t>
      </w:r>
      <w:r w:rsidRPr="00003041">
        <w:rPr>
          <w:b/>
          <w:sz w:val="28"/>
        </w:rPr>
        <w:t xml:space="preserve"> г. оборот общественного питания </w:t>
      </w:r>
      <w:r w:rsidRPr="00003041">
        <w:rPr>
          <w:sz w:val="28"/>
        </w:rPr>
        <w:t>составил 8</w:t>
      </w:r>
      <w:r w:rsidR="00AA03AF">
        <w:rPr>
          <w:sz w:val="28"/>
        </w:rPr>
        <w:t>8317</w:t>
      </w:r>
      <w:r w:rsidR="00003041" w:rsidRPr="00003041">
        <w:rPr>
          <w:sz w:val="28"/>
        </w:rPr>
        <w:t>,0 тыс</w:t>
      </w:r>
      <w:r w:rsidRPr="00003041">
        <w:rPr>
          <w:sz w:val="28"/>
        </w:rPr>
        <w:t>.</w:t>
      </w:r>
      <w:r w:rsidR="00003041" w:rsidRPr="00003041">
        <w:rPr>
          <w:sz w:val="28"/>
        </w:rPr>
        <w:t xml:space="preserve"> </w:t>
      </w:r>
      <w:r w:rsidRPr="00003041">
        <w:rPr>
          <w:sz w:val="28"/>
        </w:rPr>
        <w:t xml:space="preserve">руб., что на </w:t>
      </w:r>
      <w:r w:rsidR="00AA03AF">
        <w:rPr>
          <w:sz w:val="28"/>
        </w:rPr>
        <w:t>2,2</w:t>
      </w:r>
      <w:r w:rsidRPr="00003041">
        <w:rPr>
          <w:sz w:val="28"/>
        </w:rPr>
        <w:t>% ниже уровня 201</w:t>
      </w:r>
      <w:r w:rsidR="00AA03AF">
        <w:rPr>
          <w:sz w:val="28"/>
        </w:rPr>
        <w:t>4</w:t>
      </w:r>
      <w:r w:rsidRPr="00003041">
        <w:rPr>
          <w:sz w:val="28"/>
        </w:rPr>
        <w:t xml:space="preserve"> года в сопоставимых ценах.</w:t>
      </w:r>
    </w:p>
    <w:p w:rsidR="00F24335" w:rsidRDefault="00717843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03041">
        <w:rPr>
          <w:b/>
          <w:sz w:val="28"/>
        </w:rPr>
        <w:t xml:space="preserve">По оценке </w:t>
      </w:r>
      <w:r w:rsidR="00003041" w:rsidRPr="00003041">
        <w:rPr>
          <w:b/>
          <w:sz w:val="28"/>
        </w:rPr>
        <w:t>9 месяцев</w:t>
      </w:r>
      <w:r w:rsidRPr="00003041">
        <w:rPr>
          <w:b/>
          <w:sz w:val="28"/>
        </w:rPr>
        <w:t xml:space="preserve"> 201</w:t>
      </w:r>
      <w:r w:rsidR="00864D53">
        <w:rPr>
          <w:b/>
          <w:sz w:val="28"/>
        </w:rPr>
        <w:t>6</w:t>
      </w:r>
      <w:r w:rsidRPr="00003041">
        <w:rPr>
          <w:b/>
          <w:sz w:val="28"/>
        </w:rPr>
        <w:t xml:space="preserve"> г.</w:t>
      </w:r>
      <w:r w:rsidRPr="00003041">
        <w:rPr>
          <w:sz w:val="28"/>
        </w:rPr>
        <w:t xml:space="preserve"> об</w:t>
      </w:r>
      <w:r w:rsidR="00AA03AF">
        <w:rPr>
          <w:sz w:val="28"/>
        </w:rPr>
        <w:t xml:space="preserve">орот </w:t>
      </w:r>
      <w:r w:rsidRPr="00003041">
        <w:rPr>
          <w:sz w:val="28"/>
        </w:rPr>
        <w:t>общественного питания в 201</w:t>
      </w:r>
      <w:r w:rsidR="00864D53">
        <w:rPr>
          <w:sz w:val="28"/>
        </w:rPr>
        <w:t>6</w:t>
      </w:r>
      <w:r w:rsidRPr="00003041">
        <w:rPr>
          <w:sz w:val="28"/>
        </w:rPr>
        <w:t xml:space="preserve"> году ожидается на уровне </w:t>
      </w:r>
      <w:r w:rsidR="00864D53">
        <w:rPr>
          <w:sz w:val="28"/>
        </w:rPr>
        <w:t>88582,0</w:t>
      </w:r>
      <w:r w:rsidR="00003041" w:rsidRPr="00003041">
        <w:rPr>
          <w:sz w:val="28"/>
        </w:rPr>
        <w:t xml:space="preserve"> тыс</w:t>
      </w:r>
      <w:r w:rsidRPr="00003041">
        <w:rPr>
          <w:sz w:val="28"/>
        </w:rPr>
        <w:t>.</w:t>
      </w:r>
      <w:r w:rsidR="00003041" w:rsidRPr="00003041">
        <w:rPr>
          <w:sz w:val="28"/>
        </w:rPr>
        <w:t xml:space="preserve"> </w:t>
      </w:r>
      <w:r w:rsidRPr="00003041">
        <w:rPr>
          <w:sz w:val="28"/>
        </w:rPr>
        <w:t>руб</w:t>
      </w:r>
      <w:r w:rsidR="00003041">
        <w:rPr>
          <w:sz w:val="28"/>
        </w:rPr>
        <w:t>.</w:t>
      </w:r>
      <w:r w:rsidRPr="00003041">
        <w:rPr>
          <w:sz w:val="28"/>
        </w:rPr>
        <w:t xml:space="preserve">, что составит </w:t>
      </w:r>
      <w:r w:rsidR="00864D53">
        <w:rPr>
          <w:sz w:val="28"/>
        </w:rPr>
        <w:t>100,3</w:t>
      </w:r>
      <w:r w:rsidRPr="00003041">
        <w:rPr>
          <w:sz w:val="28"/>
        </w:rPr>
        <w:t xml:space="preserve">% в сопоставимых ценах. </w:t>
      </w:r>
      <w:r w:rsidR="00864D53">
        <w:rPr>
          <w:sz w:val="28"/>
        </w:rPr>
        <w:t xml:space="preserve">Такая динамика связана </w:t>
      </w:r>
      <w:r w:rsidR="00864D53">
        <w:rPr>
          <w:sz w:val="28"/>
          <w:lang w:val="uk-UA"/>
        </w:rPr>
        <w:t xml:space="preserve">с </w:t>
      </w:r>
      <w:proofErr w:type="spellStart"/>
      <w:r w:rsidR="00864D53">
        <w:rPr>
          <w:sz w:val="28"/>
          <w:lang w:val="uk-UA"/>
        </w:rPr>
        <w:t>увеличением</w:t>
      </w:r>
      <w:proofErr w:type="spellEnd"/>
      <w:r w:rsidR="00864D53">
        <w:rPr>
          <w:sz w:val="28"/>
          <w:lang w:val="uk-UA"/>
        </w:rPr>
        <w:t xml:space="preserve"> </w:t>
      </w:r>
      <w:proofErr w:type="spellStart"/>
      <w:r w:rsidR="00864D53">
        <w:rPr>
          <w:sz w:val="28"/>
          <w:lang w:val="uk-UA"/>
        </w:rPr>
        <w:t>посадочных</w:t>
      </w:r>
      <w:proofErr w:type="spellEnd"/>
      <w:r w:rsidR="00864D53">
        <w:rPr>
          <w:sz w:val="28"/>
          <w:lang w:val="uk-UA"/>
        </w:rPr>
        <w:t xml:space="preserve"> </w:t>
      </w:r>
      <w:proofErr w:type="spellStart"/>
      <w:r w:rsidR="00864D53">
        <w:rPr>
          <w:sz w:val="28"/>
          <w:lang w:val="uk-UA"/>
        </w:rPr>
        <w:t>мест</w:t>
      </w:r>
      <w:proofErr w:type="spellEnd"/>
      <w:r w:rsidR="00864D53">
        <w:rPr>
          <w:sz w:val="28"/>
          <w:lang w:val="uk-UA"/>
        </w:rPr>
        <w:t xml:space="preserve"> в </w:t>
      </w:r>
      <w:proofErr w:type="spellStart"/>
      <w:r w:rsidR="00864D53">
        <w:rPr>
          <w:sz w:val="28"/>
          <w:lang w:val="uk-UA"/>
        </w:rPr>
        <w:t>организациях</w:t>
      </w:r>
      <w:proofErr w:type="spellEnd"/>
      <w:r w:rsidR="00864D53">
        <w:rPr>
          <w:sz w:val="28"/>
          <w:lang w:val="uk-UA"/>
        </w:rPr>
        <w:t xml:space="preserve"> </w:t>
      </w:r>
      <w:proofErr w:type="spellStart"/>
      <w:r w:rsidR="00864D53">
        <w:rPr>
          <w:sz w:val="28"/>
          <w:lang w:val="uk-UA"/>
        </w:rPr>
        <w:t>общественного</w:t>
      </w:r>
      <w:proofErr w:type="spellEnd"/>
      <w:r w:rsidR="00864D53">
        <w:rPr>
          <w:sz w:val="28"/>
          <w:lang w:val="uk-UA"/>
        </w:rPr>
        <w:t xml:space="preserve"> </w:t>
      </w:r>
      <w:proofErr w:type="spellStart"/>
      <w:r w:rsidR="00864D53">
        <w:rPr>
          <w:sz w:val="28"/>
          <w:lang w:val="uk-UA"/>
        </w:rPr>
        <w:t>питания</w:t>
      </w:r>
      <w:proofErr w:type="spellEnd"/>
      <w:r w:rsidR="00864D53">
        <w:rPr>
          <w:sz w:val="28"/>
          <w:lang w:val="uk-UA"/>
        </w:rPr>
        <w:t xml:space="preserve">, </w:t>
      </w:r>
      <w:proofErr w:type="spellStart"/>
      <w:r w:rsidR="00864D53">
        <w:rPr>
          <w:sz w:val="28"/>
          <w:lang w:val="uk-UA"/>
        </w:rPr>
        <w:t>предлагающих</w:t>
      </w:r>
      <w:proofErr w:type="spellEnd"/>
      <w:r w:rsidR="00864D53">
        <w:rPr>
          <w:sz w:val="28"/>
          <w:lang w:val="uk-UA"/>
        </w:rPr>
        <w:t xml:space="preserve"> </w:t>
      </w:r>
      <w:proofErr w:type="spellStart"/>
      <w:r w:rsidR="00864D53">
        <w:rPr>
          <w:sz w:val="28"/>
          <w:lang w:val="uk-UA"/>
        </w:rPr>
        <w:t>свои</w:t>
      </w:r>
      <w:proofErr w:type="spellEnd"/>
      <w:r w:rsidR="00864D53">
        <w:rPr>
          <w:sz w:val="28"/>
          <w:lang w:val="uk-UA"/>
        </w:rPr>
        <w:t xml:space="preserve"> услуги </w:t>
      </w:r>
      <w:proofErr w:type="spellStart"/>
      <w:r w:rsidR="00864D53">
        <w:rPr>
          <w:sz w:val="28"/>
          <w:lang w:val="uk-UA"/>
        </w:rPr>
        <w:lastRenderedPageBreak/>
        <w:t>потребителям</w:t>
      </w:r>
      <w:proofErr w:type="spellEnd"/>
      <w:r w:rsidR="00864D53">
        <w:rPr>
          <w:sz w:val="28"/>
          <w:lang w:val="uk-UA"/>
        </w:rPr>
        <w:t xml:space="preserve"> по </w:t>
      </w:r>
      <w:proofErr w:type="spellStart"/>
      <w:r w:rsidR="00864D53">
        <w:rPr>
          <w:sz w:val="28"/>
          <w:lang w:val="uk-UA"/>
        </w:rPr>
        <w:t>приемлемым</w:t>
      </w:r>
      <w:proofErr w:type="spellEnd"/>
      <w:r w:rsidR="00864D53">
        <w:rPr>
          <w:sz w:val="28"/>
          <w:lang w:val="uk-UA"/>
        </w:rPr>
        <w:t xml:space="preserve"> </w:t>
      </w:r>
      <w:proofErr w:type="spellStart"/>
      <w:r w:rsidR="00864D53">
        <w:rPr>
          <w:sz w:val="28"/>
          <w:lang w:val="uk-UA"/>
        </w:rPr>
        <w:t>ценам</w:t>
      </w:r>
      <w:proofErr w:type="spellEnd"/>
      <w:r w:rsidR="00864D53">
        <w:rPr>
          <w:sz w:val="28"/>
          <w:lang w:val="uk-UA"/>
        </w:rPr>
        <w:t xml:space="preserve">. </w:t>
      </w:r>
      <w:proofErr w:type="spellStart"/>
      <w:r w:rsidR="00FA4DD2">
        <w:rPr>
          <w:sz w:val="28"/>
          <w:lang w:val="uk-UA"/>
        </w:rPr>
        <w:t>Низкий</w:t>
      </w:r>
      <w:proofErr w:type="spellEnd"/>
      <w:r w:rsidR="00F24335">
        <w:rPr>
          <w:rFonts w:ascii="Times New Roman CYR" w:hAnsi="Times New Roman CYR" w:cs="Times New Roman CYR"/>
          <w:sz w:val="28"/>
          <w:szCs w:val="28"/>
        </w:rPr>
        <w:t xml:space="preserve"> темп роста </w:t>
      </w:r>
      <w:r w:rsidR="00FA4DD2">
        <w:rPr>
          <w:rFonts w:ascii="Times New Roman CYR" w:hAnsi="Times New Roman CYR" w:cs="Times New Roman CYR"/>
          <w:sz w:val="28"/>
          <w:szCs w:val="28"/>
        </w:rPr>
        <w:t xml:space="preserve">оборота </w:t>
      </w:r>
      <w:r w:rsidR="00F24335">
        <w:rPr>
          <w:rFonts w:ascii="Times New Roman CYR" w:hAnsi="Times New Roman CYR" w:cs="Times New Roman CYR"/>
          <w:sz w:val="28"/>
          <w:szCs w:val="28"/>
        </w:rPr>
        <w:t xml:space="preserve">общественного питания объясняется и тем, что в сельской местности услугами организаций общественного питания пользуются не ежедневно (кроме питания школьников), а только в особых случаях: свадьбы, юбилеи, профессиональные праздники и др. </w:t>
      </w:r>
    </w:p>
    <w:p w:rsidR="00717843" w:rsidRPr="00ED5661" w:rsidRDefault="00717843" w:rsidP="007B079C">
      <w:pPr>
        <w:ind w:firstLine="709"/>
        <w:jc w:val="both"/>
        <w:rPr>
          <w:sz w:val="28"/>
        </w:rPr>
      </w:pPr>
      <w:r w:rsidRPr="00ED5661">
        <w:rPr>
          <w:sz w:val="28"/>
        </w:rPr>
        <w:t xml:space="preserve">Продолжается работа по оборудованию придорожных кафе, которых на территории насчитывается </w:t>
      </w:r>
      <w:r w:rsidR="00ED5661">
        <w:rPr>
          <w:sz w:val="28"/>
        </w:rPr>
        <w:t>три</w:t>
      </w:r>
      <w:r w:rsidRPr="00ED5661">
        <w:rPr>
          <w:sz w:val="28"/>
        </w:rPr>
        <w:t xml:space="preserve"> единиц</w:t>
      </w:r>
      <w:r w:rsidR="00ED5661">
        <w:rPr>
          <w:sz w:val="28"/>
        </w:rPr>
        <w:t>ы</w:t>
      </w:r>
      <w:r w:rsidRPr="00ED5661">
        <w:rPr>
          <w:sz w:val="28"/>
        </w:rPr>
        <w:t>, необходимым сервисом для проезжающих.</w:t>
      </w:r>
    </w:p>
    <w:p w:rsidR="00717843" w:rsidRPr="00717843" w:rsidRDefault="00717843" w:rsidP="007B079C">
      <w:pPr>
        <w:ind w:firstLine="709"/>
        <w:jc w:val="both"/>
        <w:rPr>
          <w:sz w:val="28"/>
          <w:highlight w:val="yellow"/>
        </w:rPr>
      </w:pPr>
      <w:r w:rsidRPr="00ED5661">
        <w:rPr>
          <w:sz w:val="28"/>
        </w:rPr>
        <w:t>Кафе «Станем друзьями» провели реконструкцию помещения и увеличили количество посадочных мест на 130 мест.</w:t>
      </w:r>
    </w:p>
    <w:p w:rsidR="00717843" w:rsidRPr="00717843" w:rsidRDefault="00717843" w:rsidP="007B079C">
      <w:pPr>
        <w:ind w:firstLine="709"/>
        <w:jc w:val="both"/>
        <w:rPr>
          <w:sz w:val="28"/>
          <w:highlight w:val="yellow"/>
        </w:rPr>
      </w:pPr>
    </w:p>
    <w:p w:rsidR="00717843" w:rsidRPr="00003041" w:rsidRDefault="00717843" w:rsidP="007B079C">
      <w:pPr>
        <w:ind w:firstLine="709"/>
        <w:jc w:val="both"/>
        <w:rPr>
          <w:b/>
          <w:sz w:val="28"/>
        </w:rPr>
      </w:pPr>
      <w:r w:rsidRPr="00003041">
        <w:rPr>
          <w:b/>
          <w:sz w:val="28"/>
        </w:rPr>
        <w:t xml:space="preserve">По </w:t>
      </w:r>
      <w:r w:rsidRPr="00003041">
        <w:rPr>
          <w:b/>
          <w:sz w:val="28"/>
          <w:shd w:val="clear" w:color="auto" w:fill="FFFFFF"/>
        </w:rPr>
        <w:t xml:space="preserve">общественному питанию также прогнозируется </w:t>
      </w:r>
      <w:r w:rsidRPr="00003041">
        <w:rPr>
          <w:b/>
          <w:sz w:val="28"/>
        </w:rPr>
        <w:t>увеличение объемов со следующими темпами роста: в 201</w:t>
      </w:r>
      <w:r w:rsidR="00FA4DD2">
        <w:rPr>
          <w:b/>
          <w:sz w:val="28"/>
        </w:rPr>
        <w:t>7</w:t>
      </w:r>
      <w:r w:rsidRPr="00003041">
        <w:rPr>
          <w:b/>
          <w:sz w:val="28"/>
        </w:rPr>
        <w:t xml:space="preserve"> г.- 10</w:t>
      </w:r>
      <w:r w:rsidR="00BE45FB">
        <w:rPr>
          <w:b/>
          <w:sz w:val="28"/>
        </w:rPr>
        <w:t>2,1</w:t>
      </w:r>
      <w:r w:rsidRPr="00003041">
        <w:rPr>
          <w:b/>
          <w:sz w:val="28"/>
        </w:rPr>
        <w:t>%, в 201</w:t>
      </w:r>
      <w:r w:rsidR="00BE45FB">
        <w:rPr>
          <w:b/>
          <w:sz w:val="28"/>
        </w:rPr>
        <w:t>8</w:t>
      </w:r>
      <w:r w:rsidRPr="00003041">
        <w:rPr>
          <w:b/>
          <w:sz w:val="28"/>
        </w:rPr>
        <w:t xml:space="preserve"> г.-102,5%, в 201</w:t>
      </w:r>
      <w:r w:rsidR="00BE45FB">
        <w:rPr>
          <w:b/>
          <w:sz w:val="28"/>
        </w:rPr>
        <w:t>9</w:t>
      </w:r>
      <w:r w:rsidRPr="00003041">
        <w:rPr>
          <w:b/>
          <w:sz w:val="28"/>
        </w:rPr>
        <w:t xml:space="preserve"> г.-10</w:t>
      </w:r>
      <w:r w:rsidR="00BE45FB">
        <w:rPr>
          <w:b/>
          <w:sz w:val="28"/>
        </w:rPr>
        <w:t>2,8</w:t>
      </w:r>
      <w:r w:rsidRPr="00003041">
        <w:rPr>
          <w:b/>
          <w:sz w:val="28"/>
        </w:rPr>
        <w:t>%.</w:t>
      </w:r>
    </w:p>
    <w:p w:rsidR="00717843" w:rsidRPr="00717843" w:rsidRDefault="00717843" w:rsidP="007B079C">
      <w:pPr>
        <w:ind w:firstLine="709"/>
        <w:jc w:val="both"/>
        <w:rPr>
          <w:b/>
          <w:sz w:val="28"/>
          <w:highlight w:val="yellow"/>
        </w:rPr>
      </w:pPr>
    </w:p>
    <w:p w:rsidR="00717843" w:rsidRPr="00ED5661" w:rsidRDefault="00717843" w:rsidP="007B079C">
      <w:pPr>
        <w:ind w:firstLine="709"/>
        <w:jc w:val="both"/>
        <w:rPr>
          <w:sz w:val="28"/>
        </w:rPr>
      </w:pPr>
      <w:r w:rsidRPr="00ED5661">
        <w:rPr>
          <w:sz w:val="28"/>
        </w:rPr>
        <w:t>Темпы роста об</w:t>
      </w:r>
      <w:r w:rsidR="00BE45FB">
        <w:rPr>
          <w:sz w:val="28"/>
        </w:rPr>
        <w:t>оротов предприятий</w:t>
      </w:r>
      <w:r w:rsidRPr="00ED5661">
        <w:rPr>
          <w:sz w:val="28"/>
        </w:rPr>
        <w:t xml:space="preserve"> общественного питания будут обеспечены расширением сферы видов услуг: услуги по обслуживанию семейных торжеств, обслуживание массовых мероприятий: соревнований, смотров и спортивных мероприятий.</w:t>
      </w:r>
    </w:p>
    <w:p w:rsidR="00717843" w:rsidRPr="00ED5661" w:rsidRDefault="00717843" w:rsidP="007B079C">
      <w:pPr>
        <w:ind w:firstLine="709"/>
        <w:jc w:val="both"/>
        <w:rPr>
          <w:sz w:val="28"/>
        </w:rPr>
      </w:pPr>
    </w:p>
    <w:p w:rsidR="00717843" w:rsidRPr="00717843" w:rsidRDefault="00717843" w:rsidP="007B079C">
      <w:pPr>
        <w:ind w:firstLine="709"/>
        <w:jc w:val="both"/>
        <w:rPr>
          <w:sz w:val="28"/>
          <w:highlight w:val="yellow"/>
        </w:rPr>
      </w:pPr>
      <w:r w:rsidRPr="00ED5661">
        <w:rPr>
          <w:sz w:val="28"/>
        </w:rPr>
        <w:t>Причинами, сдерживающими развитие потребительского рынка, являются: недостаточное количество оборотных средств, высокие ставки кредитов, высокая ставка</w:t>
      </w:r>
      <w:r w:rsidR="00ED5661">
        <w:rPr>
          <w:sz w:val="28"/>
        </w:rPr>
        <w:t xml:space="preserve"> взносов в Пенсионный фонд РФ</w:t>
      </w:r>
      <w:r w:rsidRPr="00ED5661">
        <w:rPr>
          <w:sz w:val="28"/>
        </w:rPr>
        <w:t>,</w:t>
      </w:r>
      <w:r w:rsidR="00BE45FB">
        <w:rPr>
          <w:sz w:val="28"/>
        </w:rPr>
        <w:t xml:space="preserve"> а также </w:t>
      </w:r>
      <w:r w:rsidRPr="00ED5661">
        <w:rPr>
          <w:sz w:val="28"/>
        </w:rPr>
        <w:t xml:space="preserve"> отсутствие квалифицированных кадров.</w:t>
      </w:r>
    </w:p>
    <w:bookmarkEnd w:id="1"/>
    <w:p w:rsidR="006F7446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будет направлена  на улучшение культуры  и качества обслуживания  населения.</w:t>
      </w:r>
    </w:p>
    <w:p w:rsidR="006F7446" w:rsidRPr="000B7187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B7187">
        <w:rPr>
          <w:sz w:val="28"/>
          <w:szCs w:val="28"/>
        </w:rPr>
        <w:t xml:space="preserve">Одной из проблем при анализе данных потребительского рынка является сложность сбора информации о субъектах малого бизнеса, по причине отсутствия статистического инструментария для данной категории. </w:t>
      </w:r>
    </w:p>
    <w:p w:rsidR="006F7446" w:rsidRDefault="006F7446" w:rsidP="007B079C">
      <w:pPr>
        <w:tabs>
          <w:tab w:val="left" w:pos="2068"/>
        </w:tabs>
        <w:ind w:firstLine="709"/>
        <w:jc w:val="both"/>
        <w:rPr>
          <w:sz w:val="28"/>
        </w:rPr>
      </w:pPr>
      <w:r w:rsidRPr="000B7187">
        <w:rPr>
          <w:sz w:val="28"/>
        </w:rPr>
        <w:tab/>
      </w:r>
    </w:p>
    <w:p w:rsidR="006F7446" w:rsidRPr="00FE59FD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F77F9">
        <w:rPr>
          <w:rStyle w:val="a8"/>
          <w:sz w:val="28"/>
          <w:szCs w:val="28"/>
        </w:rPr>
        <w:t>Объем платных услуг населению в 201</w:t>
      </w:r>
      <w:r w:rsidR="00BE45FB">
        <w:rPr>
          <w:rStyle w:val="a8"/>
          <w:sz w:val="28"/>
          <w:szCs w:val="28"/>
        </w:rPr>
        <w:t>5</w:t>
      </w:r>
      <w:r w:rsidRPr="00DF77F9">
        <w:rPr>
          <w:rStyle w:val="a8"/>
          <w:sz w:val="28"/>
          <w:szCs w:val="28"/>
        </w:rPr>
        <w:t>-201</w:t>
      </w:r>
      <w:r w:rsidR="00BE45FB">
        <w:rPr>
          <w:rStyle w:val="a8"/>
          <w:sz w:val="28"/>
          <w:szCs w:val="28"/>
        </w:rPr>
        <w:t>6</w:t>
      </w:r>
      <w:r w:rsidRPr="00DF77F9">
        <w:rPr>
          <w:rStyle w:val="a8"/>
          <w:sz w:val="28"/>
          <w:szCs w:val="28"/>
        </w:rPr>
        <w:t xml:space="preserve"> гг.</w:t>
      </w:r>
      <w:r>
        <w:rPr>
          <w:rStyle w:val="a8"/>
          <w:szCs w:val="28"/>
        </w:rPr>
        <w:t xml:space="preserve"> </w:t>
      </w:r>
      <w:r w:rsidRPr="00CB4C25">
        <w:rPr>
          <w:sz w:val="28"/>
          <w:szCs w:val="28"/>
        </w:rPr>
        <w:t>отраж</w:t>
      </w:r>
      <w:r w:rsidRPr="00FE59FD">
        <w:rPr>
          <w:sz w:val="28"/>
          <w:szCs w:val="28"/>
        </w:rPr>
        <w:t>ает общую карт</w:t>
      </w:r>
      <w:r>
        <w:rPr>
          <w:sz w:val="28"/>
          <w:szCs w:val="28"/>
        </w:rPr>
        <w:t>ину</w:t>
      </w:r>
      <w:r w:rsidRPr="00FE59FD">
        <w:rPr>
          <w:sz w:val="28"/>
          <w:szCs w:val="28"/>
        </w:rPr>
        <w:t xml:space="preserve"> потребности населения в услугах.</w:t>
      </w:r>
    </w:p>
    <w:p w:rsidR="00680D96" w:rsidRPr="00003041" w:rsidRDefault="00BE45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680D96" w:rsidRPr="00680D96">
        <w:rPr>
          <w:sz w:val="28"/>
          <w:szCs w:val="28"/>
        </w:rPr>
        <w:t xml:space="preserve"> году объем услуг сократился на </w:t>
      </w:r>
      <w:r>
        <w:rPr>
          <w:sz w:val="28"/>
          <w:szCs w:val="28"/>
        </w:rPr>
        <w:t>6,55</w:t>
      </w:r>
      <w:r w:rsidR="00680D96" w:rsidRPr="00680D96">
        <w:rPr>
          <w:sz w:val="28"/>
          <w:szCs w:val="28"/>
        </w:rPr>
        <w:t>%, что напрямую связано с изменением статистической отчётности по РЖД и ПАО «Ростелеком». Данные виды услуг с 2014 года отражаются в отчётности по областному центру.</w:t>
      </w:r>
      <w:r w:rsidR="00680D96" w:rsidRPr="00003041">
        <w:rPr>
          <w:sz w:val="28"/>
          <w:szCs w:val="28"/>
        </w:rPr>
        <w:t xml:space="preserve"> По оценке 201</w:t>
      </w:r>
      <w:r>
        <w:rPr>
          <w:sz w:val="28"/>
          <w:szCs w:val="28"/>
        </w:rPr>
        <w:t>6</w:t>
      </w:r>
      <w:r w:rsidR="00680D96" w:rsidRPr="00003041">
        <w:rPr>
          <w:sz w:val="28"/>
          <w:szCs w:val="28"/>
        </w:rPr>
        <w:t xml:space="preserve"> г. объем платных услуг составит 4</w:t>
      </w:r>
      <w:r>
        <w:rPr>
          <w:sz w:val="28"/>
          <w:szCs w:val="28"/>
        </w:rPr>
        <w:t>3</w:t>
      </w:r>
      <w:r w:rsidR="00003041" w:rsidRPr="00003041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003041" w:rsidRPr="00003041">
        <w:rPr>
          <w:sz w:val="28"/>
          <w:szCs w:val="28"/>
        </w:rPr>
        <w:t>02,0</w:t>
      </w:r>
      <w:r w:rsidR="00680D96" w:rsidRPr="00003041">
        <w:rPr>
          <w:sz w:val="28"/>
          <w:szCs w:val="28"/>
        </w:rPr>
        <w:t xml:space="preserve"> </w:t>
      </w:r>
      <w:r w:rsidR="00003041" w:rsidRPr="00003041">
        <w:rPr>
          <w:sz w:val="28"/>
          <w:szCs w:val="28"/>
        </w:rPr>
        <w:t xml:space="preserve"> тыс</w:t>
      </w:r>
      <w:r w:rsidR="00680D96" w:rsidRPr="00003041">
        <w:rPr>
          <w:sz w:val="28"/>
          <w:szCs w:val="28"/>
        </w:rPr>
        <w:t>.</w:t>
      </w:r>
      <w:r w:rsidR="00003041" w:rsidRPr="00003041">
        <w:rPr>
          <w:sz w:val="28"/>
          <w:szCs w:val="28"/>
        </w:rPr>
        <w:t xml:space="preserve"> </w:t>
      </w:r>
      <w:r w:rsidR="00680D96" w:rsidRPr="00003041">
        <w:rPr>
          <w:sz w:val="28"/>
          <w:szCs w:val="28"/>
        </w:rPr>
        <w:t>руб., или 9</w:t>
      </w:r>
      <w:r>
        <w:rPr>
          <w:sz w:val="28"/>
          <w:szCs w:val="28"/>
        </w:rPr>
        <w:t>6,92</w:t>
      </w:r>
      <w:r w:rsidR="00680D96" w:rsidRPr="00003041">
        <w:rPr>
          <w:sz w:val="28"/>
          <w:szCs w:val="28"/>
        </w:rPr>
        <w:t>% к уровню 201</w:t>
      </w:r>
      <w:r>
        <w:rPr>
          <w:sz w:val="28"/>
          <w:szCs w:val="28"/>
        </w:rPr>
        <w:t>5</w:t>
      </w:r>
      <w:r w:rsidR="00680D96" w:rsidRPr="00003041">
        <w:rPr>
          <w:sz w:val="28"/>
          <w:szCs w:val="28"/>
        </w:rPr>
        <w:t xml:space="preserve"> года в сопоставимых ценах.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 w:rsidRPr="00003041">
        <w:rPr>
          <w:sz w:val="28"/>
          <w:szCs w:val="28"/>
        </w:rPr>
        <w:t xml:space="preserve">Оказанием платных  услуг  населению  занимаются  более </w:t>
      </w:r>
      <w:r w:rsidR="00003041">
        <w:rPr>
          <w:sz w:val="28"/>
          <w:szCs w:val="28"/>
        </w:rPr>
        <w:t>6</w:t>
      </w:r>
      <w:r w:rsidRPr="00003041">
        <w:rPr>
          <w:sz w:val="28"/>
          <w:szCs w:val="28"/>
        </w:rPr>
        <w:t>0 предприятий и предпринимателей. Значительно возросло число индивидуальных предпринимателей,  занятых  в сфере услуг – транспортные услуги, парикмахеры, мастера по маникюру, услуги по пошиву и ремонту  одежды, строительные услуги.</w:t>
      </w:r>
      <w:r>
        <w:rPr>
          <w:sz w:val="28"/>
          <w:szCs w:val="28"/>
        </w:rPr>
        <w:t xml:space="preserve"> </w:t>
      </w:r>
    </w:p>
    <w:p w:rsidR="006F7446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E45FB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="00680D96">
        <w:rPr>
          <w:sz w:val="28"/>
          <w:szCs w:val="28"/>
        </w:rPr>
        <w:t xml:space="preserve">незначительно </w:t>
      </w:r>
      <w:r w:rsidR="00BE45FB">
        <w:rPr>
          <w:sz w:val="28"/>
          <w:szCs w:val="28"/>
        </w:rPr>
        <w:t>сократился</w:t>
      </w:r>
      <w:r>
        <w:rPr>
          <w:sz w:val="28"/>
          <w:szCs w:val="28"/>
        </w:rPr>
        <w:t xml:space="preserve"> объем </w:t>
      </w:r>
      <w:r w:rsidRPr="003C1F68">
        <w:rPr>
          <w:b/>
          <w:sz w:val="28"/>
          <w:szCs w:val="28"/>
          <w:u w:val="single"/>
        </w:rPr>
        <w:t>бытовых услуг</w:t>
      </w:r>
      <w:r>
        <w:rPr>
          <w:sz w:val="28"/>
          <w:szCs w:val="28"/>
        </w:rPr>
        <w:t xml:space="preserve"> населению (на </w:t>
      </w:r>
      <w:r w:rsidR="00811DDC">
        <w:rPr>
          <w:sz w:val="28"/>
          <w:szCs w:val="28"/>
        </w:rPr>
        <w:t>6,68</w:t>
      </w:r>
      <w:r>
        <w:rPr>
          <w:sz w:val="28"/>
          <w:szCs w:val="28"/>
        </w:rPr>
        <w:t>%)</w:t>
      </w:r>
      <w:r w:rsidR="00811DDC">
        <w:rPr>
          <w:sz w:val="28"/>
          <w:szCs w:val="28"/>
        </w:rPr>
        <w:t xml:space="preserve"> в связи с уменьшением заказов МУП «БОН»</w:t>
      </w:r>
      <w:r w:rsidR="00680D96">
        <w:rPr>
          <w:sz w:val="28"/>
          <w:szCs w:val="28"/>
        </w:rPr>
        <w:t xml:space="preserve">. </w:t>
      </w:r>
    </w:p>
    <w:p w:rsidR="00680D96" w:rsidRPr="001676BD" w:rsidRDefault="00680D96" w:rsidP="007B079C">
      <w:pPr>
        <w:pStyle w:val="3"/>
        <w:widowControl w:val="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676BD">
        <w:rPr>
          <w:b/>
          <w:sz w:val="28"/>
          <w:szCs w:val="28"/>
        </w:rPr>
        <w:t>В 201</w:t>
      </w:r>
      <w:r w:rsidR="00811DDC">
        <w:rPr>
          <w:b/>
          <w:sz w:val="28"/>
          <w:szCs w:val="28"/>
        </w:rPr>
        <w:t>6</w:t>
      </w:r>
      <w:r w:rsidRPr="001676BD">
        <w:rPr>
          <w:b/>
          <w:sz w:val="28"/>
          <w:szCs w:val="28"/>
        </w:rPr>
        <w:t xml:space="preserve"> году</w:t>
      </w:r>
      <w:r w:rsidRPr="001676BD">
        <w:rPr>
          <w:sz w:val="28"/>
          <w:szCs w:val="28"/>
        </w:rPr>
        <w:t xml:space="preserve"> ожидается объем бытовых услуг на уровне 201</w:t>
      </w:r>
      <w:r w:rsidR="00811DDC">
        <w:rPr>
          <w:sz w:val="28"/>
          <w:szCs w:val="28"/>
        </w:rPr>
        <w:t>5</w:t>
      </w:r>
      <w:r w:rsidRPr="001676BD">
        <w:rPr>
          <w:sz w:val="28"/>
          <w:szCs w:val="28"/>
        </w:rPr>
        <w:t xml:space="preserve"> года. В п. </w:t>
      </w:r>
      <w:r w:rsidRPr="001676BD">
        <w:rPr>
          <w:sz w:val="28"/>
          <w:szCs w:val="28"/>
        </w:rPr>
        <w:lastRenderedPageBreak/>
        <w:t>Новосергиевка действует МУП «БОН». Открываются современные парикмахерские и маникюрные кабинеты. Так, если в 2010 году было 26 объектов, оказывающих парикмахерские и косметические услуги, с 52 креслами, то в 201</w:t>
      </w:r>
      <w:r w:rsidR="00811DDC">
        <w:rPr>
          <w:sz w:val="28"/>
          <w:szCs w:val="28"/>
        </w:rPr>
        <w:t>5</w:t>
      </w:r>
      <w:r w:rsidRPr="001676BD">
        <w:rPr>
          <w:sz w:val="28"/>
          <w:szCs w:val="28"/>
        </w:rPr>
        <w:t xml:space="preserve"> году – 27 объектов с 55 креслами. Активно выполняют ремонт и строительство жилья и других построек строительные фирмы: </w:t>
      </w:r>
      <w:proofErr w:type="gramStart"/>
      <w:r w:rsidRPr="001676BD">
        <w:rPr>
          <w:sz w:val="28"/>
          <w:szCs w:val="28"/>
        </w:rPr>
        <w:t>ООО «</w:t>
      </w:r>
      <w:proofErr w:type="spellStart"/>
      <w:r w:rsidRPr="001676BD">
        <w:rPr>
          <w:sz w:val="28"/>
          <w:szCs w:val="28"/>
        </w:rPr>
        <w:t>Баст</w:t>
      </w:r>
      <w:proofErr w:type="spellEnd"/>
      <w:r w:rsidRPr="001676BD">
        <w:rPr>
          <w:sz w:val="28"/>
          <w:szCs w:val="28"/>
        </w:rPr>
        <w:t>», ООО «Акант», ООО «Акцепт», ООО «Строитель», ООО «Источник», ООО «</w:t>
      </w:r>
      <w:proofErr w:type="spellStart"/>
      <w:r w:rsidRPr="001676BD">
        <w:rPr>
          <w:sz w:val="28"/>
          <w:szCs w:val="28"/>
        </w:rPr>
        <w:t>Еврострой</w:t>
      </w:r>
      <w:proofErr w:type="spellEnd"/>
      <w:r w:rsidRPr="001676BD">
        <w:rPr>
          <w:sz w:val="28"/>
          <w:szCs w:val="28"/>
        </w:rPr>
        <w:t>».</w:t>
      </w:r>
      <w:proofErr w:type="gramEnd"/>
      <w:r w:rsidRPr="001676BD">
        <w:rPr>
          <w:sz w:val="28"/>
          <w:szCs w:val="28"/>
        </w:rPr>
        <w:t xml:space="preserve"> Данные организации выполняют строительство индивидуальных жилых домов по полученным государственным сертификатам</w:t>
      </w:r>
      <w:r w:rsidR="001676BD">
        <w:rPr>
          <w:sz w:val="28"/>
          <w:szCs w:val="28"/>
        </w:rPr>
        <w:t xml:space="preserve">. </w:t>
      </w:r>
      <w:r w:rsidR="001676BD" w:rsidRPr="001676BD">
        <w:rPr>
          <w:sz w:val="28"/>
          <w:szCs w:val="28"/>
        </w:rPr>
        <w:t>В</w:t>
      </w:r>
      <w:r w:rsidRPr="001676BD">
        <w:rPr>
          <w:sz w:val="28"/>
          <w:szCs w:val="28"/>
        </w:rPr>
        <w:t xml:space="preserve"> 201</w:t>
      </w:r>
      <w:r w:rsidR="00811DDC">
        <w:rPr>
          <w:sz w:val="28"/>
          <w:szCs w:val="28"/>
        </w:rPr>
        <w:t>5</w:t>
      </w:r>
      <w:r w:rsidRPr="001676BD">
        <w:rPr>
          <w:sz w:val="28"/>
          <w:szCs w:val="28"/>
        </w:rPr>
        <w:t xml:space="preserve"> году было выдано </w:t>
      </w:r>
      <w:r w:rsidR="00811DDC">
        <w:rPr>
          <w:sz w:val="28"/>
          <w:szCs w:val="28"/>
        </w:rPr>
        <w:t>8</w:t>
      </w:r>
      <w:r w:rsidRPr="001676BD">
        <w:rPr>
          <w:sz w:val="28"/>
          <w:szCs w:val="28"/>
        </w:rPr>
        <w:t xml:space="preserve"> сертификатов молодым семьям, в </w:t>
      </w:r>
      <w:r w:rsidRPr="00B314A6">
        <w:rPr>
          <w:sz w:val="28"/>
          <w:szCs w:val="28"/>
        </w:rPr>
        <w:t>201</w:t>
      </w:r>
      <w:r w:rsidR="00B314A6" w:rsidRPr="00B314A6">
        <w:rPr>
          <w:sz w:val="28"/>
          <w:szCs w:val="28"/>
        </w:rPr>
        <w:t>6</w:t>
      </w:r>
      <w:r w:rsidRPr="00B314A6">
        <w:rPr>
          <w:sz w:val="28"/>
          <w:szCs w:val="28"/>
        </w:rPr>
        <w:t xml:space="preserve"> году выда</w:t>
      </w:r>
      <w:r w:rsidR="001676BD" w:rsidRPr="00B314A6">
        <w:rPr>
          <w:sz w:val="28"/>
          <w:szCs w:val="28"/>
        </w:rPr>
        <w:t>ны</w:t>
      </w:r>
      <w:r w:rsidRPr="00B314A6">
        <w:rPr>
          <w:sz w:val="28"/>
          <w:szCs w:val="28"/>
        </w:rPr>
        <w:t xml:space="preserve"> сертификаты </w:t>
      </w:r>
      <w:r w:rsidR="00B314A6" w:rsidRPr="00B314A6">
        <w:rPr>
          <w:sz w:val="28"/>
          <w:szCs w:val="28"/>
        </w:rPr>
        <w:t>9</w:t>
      </w:r>
      <w:r w:rsidRPr="00B314A6">
        <w:rPr>
          <w:sz w:val="28"/>
          <w:szCs w:val="28"/>
        </w:rPr>
        <w:t xml:space="preserve"> семьям</w:t>
      </w:r>
      <w:r w:rsidRPr="001676BD">
        <w:rPr>
          <w:sz w:val="28"/>
          <w:szCs w:val="28"/>
        </w:rPr>
        <w:t xml:space="preserve">. Ведется </w:t>
      </w:r>
      <w:r w:rsidR="00811DDC">
        <w:rPr>
          <w:sz w:val="28"/>
          <w:szCs w:val="28"/>
        </w:rPr>
        <w:t xml:space="preserve">капитальный </w:t>
      </w:r>
      <w:r w:rsidRPr="001676BD">
        <w:rPr>
          <w:sz w:val="28"/>
          <w:szCs w:val="28"/>
        </w:rPr>
        <w:t>ремонт многоквартирных домов.</w:t>
      </w:r>
    </w:p>
    <w:p w:rsidR="00680D96" w:rsidRPr="001676BD" w:rsidRDefault="001676BD" w:rsidP="007B079C">
      <w:pPr>
        <w:pStyle w:val="3"/>
        <w:widowControl w:val="0"/>
        <w:spacing w:before="0" w:line="240" w:lineRule="auto"/>
        <w:ind w:firstLine="709"/>
        <w:jc w:val="both"/>
        <w:rPr>
          <w:sz w:val="28"/>
          <w:szCs w:val="28"/>
        </w:rPr>
      </w:pPr>
      <w:r w:rsidRPr="001676BD">
        <w:rPr>
          <w:sz w:val="28"/>
          <w:szCs w:val="28"/>
        </w:rPr>
        <w:t>Муниципальное образование</w:t>
      </w:r>
      <w:r w:rsidR="00680D96" w:rsidRPr="001676BD">
        <w:rPr>
          <w:sz w:val="28"/>
          <w:szCs w:val="28"/>
        </w:rPr>
        <w:t xml:space="preserve"> активно участвует в программе </w:t>
      </w:r>
      <w:r w:rsidR="00811DDC">
        <w:rPr>
          <w:sz w:val="28"/>
          <w:szCs w:val="28"/>
        </w:rPr>
        <w:t>«П</w:t>
      </w:r>
      <w:r w:rsidR="00680D96" w:rsidRPr="001676BD">
        <w:rPr>
          <w:sz w:val="28"/>
          <w:szCs w:val="28"/>
        </w:rPr>
        <w:t>ереселения граждан из ветхого и аварийного жилищного фонда</w:t>
      </w:r>
      <w:r w:rsidR="00811DDC">
        <w:rPr>
          <w:sz w:val="28"/>
          <w:szCs w:val="28"/>
        </w:rPr>
        <w:t>»</w:t>
      </w:r>
      <w:r w:rsidR="00680D96" w:rsidRPr="001676BD">
        <w:rPr>
          <w:sz w:val="28"/>
          <w:szCs w:val="28"/>
        </w:rPr>
        <w:t xml:space="preserve">. </w:t>
      </w:r>
    </w:p>
    <w:p w:rsidR="00680D96" w:rsidRPr="001676BD" w:rsidRDefault="00680D96" w:rsidP="007B079C">
      <w:pPr>
        <w:pStyle w:val="3"/>
        <w:widowControl w:val="0"/>
        <w:spacing w:before="0" w:line="240" w:lineRule="auto"/>
        <w:ind w:firstLine="709"/>
        <w:jc w:val="both"/>
        <w:rPr>
          <w:sz w:val="28"/>
          <w:szCs w:val="28"/>
        </w:rPr>
      </w:pPr>
      <w:r w:rsidRPr="001676BD">
        <w:rPr>
          <w:sz w:val="28"/>
          <w:szCs w:val="28"/>
        </w:rPr>
        <w:t>В</w:t>
      </w:r>
      <w:r w:rsidR="001676BD" w:rsidRPr="001676BD">
        <w:rPr>
          <w:sz w:val="28"/>
          <w:szCs w:val="28"/>
        </w:rPr>
        <w:t xml:space="preserve"> 2015 году в</w:t>
      </w:r>
      <w:r w:rsidRPr="001676BD">
        <w:rPr>
          <w:sz w:val="28"/>
          <w:szCs w:val="28"/>
        </w:rPr>
        <w:t xml:space="preserve"> рамках реализации программы по переселению по этапу 2014 года приобретены 11 жилых помещений в 2-х строящихся многоквартирных домах (МКД): по ул. Сергиевской, д. 13 (7 квартир), и  по ул. Красноармейской, д. 105/1 (4 квартиры) в п. Новосергиевка.</w:t>
      </w:r>
    </w:p>
    <w:p w:rsidR="00680D96" w:rsidRPr="00543C2C" w:rsidRDefault="00680D96" w:rsidP="007B079C">
      <w:pPr>
        <w:pStyle w:val="3"/>
        <w:widowControl w:val="0"/>
        <w:spacing w:before="0" w:line="240" w:lineRule="auto"/>
        <w:ind w:firstLine="709"/>
        <w:jc w:val="both"/>
        <w:rPr>
          <w:sz w:val="28"/>
          <w:szCs w:val="28"/>
        </w:rPr>
      </w:pPr>
      <w:r w:rsidRPr="00543C2C">
        <w:rPr>
          <w:sz w:val="28"/>
          <w:szCs w:val="28"/>
        </w:rPr>
        <w:t>В рамках реализации программы по переселению по этапу 2015 года  приобре</w:t>
      </w:r>
      <w:r w:rsidR="001676BD" w:rsidRPr="00543C2C">
        <w:rPr>
          <w:sz w:val="28"/>
          <w:szCs w:val="28"/>
        </w:rPr>
        <w:t>тены</w:t>
      </w:r>
      <w:r w:rsidRPr="00543C2C">
        <w:rPr>
          <w:sz w:val="28"/>
          <w:szCs w:val="28"/>
        </w:rPr>
        <w:t xml:space="preserve"> 22 жилых помещения</w:t>
      </w:r>
      <w:r w:rsidR="001676BD" w:rsidRPr="00543C2C">
        <w:rPr>
          <w:sz w:val="28"/>
          <w:szCs w:val="28"/>
        </w:rPr>
        <w:t xml:space="preserve"> </w:t>
      </w:r>
      <w:r w:rsidRPr="00543C2C">
        <w:rPr>
          <w:sz w:val="28"/>
          <w:szCs w:val="28"/>
        </w:rPr>
        <w:t xml:space="preserve">путем участия в долевом строительстве  МКД в </w:t>
      </w:r>
      <w:r w:rsidR="00543C2C" w:rsidRPr="00543C2C">
        <w:rPr>
          <w:sz w:val="28"/>
          <w:szCs w:val="28"/>
        </w:rPr>
        <w:t xml:space="preserve">п. </w:t>
      </w:r>
      <w:r w:rsidRPr="00543C2C">
        <w:rPr>
          <w:sz w:val="28"/>
          <w:szCs w:val="28"/>
        </w:rPr>
        <w:t>Новосергиевка</w:t>
      </w:r>
      <w:r w:rsidR="00543C2C" w:rsidRPr="00543C2C">
        <w:rPr>
          <w:sz w:val="28"/>
          <w:szCs w:val="28"/>
        </w:rPr>
        <w:t xml:space="preserve">. </w:t>
      </w:r>
      <w:r w:rsidRPr="00543C2C">
        <w:rPr>
          <w:sz w:val="28"/>
          <w:szCs w:val="28"/>
        </w:rPr>
        <w:t xml:space="preserve"> </w:t>
      </w:r>
    </w:p>
    <w:p w:rsidR="00811DDC" w:rsidRPr="00543C2C" w:rsidRDefault="00811DDC" w:rsidP="007B079C">
      <w:pPr>
        <w:pStyle w:val="3"/>
        <w:widowControl w:val="0"/>
        <w:spacing w:before="0" w:line="240" w:lineRule="auto"/>
        <w:ind w:firstLine="709"/>
        <w:jc w:val="both"/>
        <w:rPr>
          <w:sz w:val="28"/>
          <w:szCs w:val="28"/>
        </w:rPr>
      </w:pPr>
      <w:r w:rsidRPr="00543C2C">
        <w:rPr>
          <w:sz w:val="28"/>
          <w:szCs w:val="28"/>
        </w:rPr>
        <w:t>В рамках реализации программы по переселению по этапу 201</w:t>
      </w:r>
      <w:r>
        <w:rPr>
          <w:sz w:val="28"/>
          <w:szCs w:val="28"/>
        </w:rPr>
        <w:t>6</w:t>
      </w:r>
      <w:r w:rsidRPr="00543C2C">
        <w:rPr>
          <w:sz w:val="28"/>
          <w:szCs w:val="28"/>
        </w:rPr>
        <w:t xml:space="preserve"> года  приобретены </w:t>
      </w:r>
      <w:r>
        <w:rPr>
          <w:sz w:val="28"/>
          <w:szCs w:val="28"/>
        </w:rPr>
        <w:t>9</w:t>
      </w:r>
      <w:r w:rsidRPr="00543C2C">
        <w:rPr>
          <w:sz w:val="28"/>
          <w:szCs w:val="28"/>
        </w:rPr>
        <w:t xml:space="preserve"> жилых помещени</w:t>
      </w:r>
      <w:r>
        <w:rPr>
          <w:sz w:val="28"/>
          <w:szCs w:val="28"/>
        </w:rPr>
        <w:t>й</w:t>
      </w:r>
      <w:r w:rsidRPr="00543C2C">
        <w:rPr>
          <w:sz w:val="28"/>
          <w:szCs w:val="28"/>
        </w:rPr>
        <w:t xml:space="preserve"> путем участия в долевом строительстве  МКД в п. Новосергиевка</w:t>
      </w:r>
      <w:r>
        <w:rPr>
          <w:sz w:val="28"/>
          <w:szCs w:val="28"/>
        </w:rPr>
        <w:t xml:space="preserve"> (до конца года планируется приобрести еще 6 жилых помещений)</w:t>
      </w:r>
      <w:r w:rsidRPr="00543C2C">
        <w:rPr>
          <w:sz w:val="28"/>
          <w:szCs w:val="28"/>
        </w:rPr>
        <w:t xml:space="preserve">.  </w:t>
      </w:r>
    </w:p>
    <w:p w:rsidR="00193F2B" w:rsidRDefault="00193F2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811DDC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811DDC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</w:t>
      </w:r>
      <w:r w:rsidR="00811DDC">
        <w:rPr>
          <w:sz w:val="28"/>
          <w:szCs w:val="28"/>
        </w:rPr>
        <w:t>7</w:t>
      </w:r>
      <w:r>
        <w:rPr>
          <w:sz w:val="28"/>
          <w:szCs w:val="28"/>
        </w:rPr>
        <w:t xml:space="preserve"> г., 100,1% в 201</w:t>
      </w:r>
      <w:r w:rsidR="00811DDC">
        <w:rPr>
          <w:sz w:val="28"/>
          <w:szCs w:val="28"/>
        </w:rPr>
        <w:t>8 г., 100,2% в 2019</w:t>
      </w:r>
      <w:r>
        <w:rPr>
          <w:sz w:val="28"/>
          <w:szCs w:val="28"/>
        </w:rPr>
        <w:t xml:space="preserve"> г. </w:t>
      </w:r>
    </w:p>
    <w:p w:rsidR="006607A0" w:rsidRPr="00550A7F" w:rsidRDefault="00680D96" w:rsidP="007B079C">
      <w:pPr>
        <w:ind w:firstLine="709"/>
        <w:jc w:val="both"/>
        <w:rPr>
          <w:sz w:val="28"/>
          <w:szCs w:val="28"/>
        </w:rPr>
      </w:pPr>
      <w:r w:rsidRPr="00543C2C">
        <w:rPr>
          <w:sz w:val="28"/>
          <w:szCs w:val="28"/>
        </w:rPr>
        <w:t xml:space="preserve">Объем </w:t>
      </w:r>
      <w:r w:rsidRPr="00A6252B">
        <w:rPr>
          <w:b/>
          <w:sz w:val="28"/>
          <w:szCs w:val="28"/>
        </w:rPr>
        <w:t>транспортных услуг</w:t>
      </w:r>
      <w:r w:rsidRPr="00A6252B">
        <w:rPr>
          <w:sz w:val="28"/>
          <w:szCs w:val="28"/>
        </w:rPr>
        <w:t xml:space="preserve"> </w:t>
      </w:r>
      <w:r w:rsidRPr="00543C2C">
        <w:rPr>
          <w:sz w:val="28"/>
          <w:szCs w:val="28"/>
        </w:rPr>
        <w:t>в 201</w:t>
      </w:r>
      <w:r w:rsidR="00811DDC">
        <w:rPr>
          <w:sz w:val="28"/>
          <w:szCs w:val="28"/>
        </w:rPr>
        <w:t>5</w:t>
      </w:r>
      <w:r w:rsidRPr="00543C2C">
        <w:rPr>
          <w:sz w:val="28"/>
          <w:szCs w:val="28"/>
        </w:rPr>
        <w:t xml:space="preserve"> г. составил </w:t>
      </w:r>
      <w:r w:rsidR="00811DDC">
        <w:rPr>
          <w:sz w:val="28"/>
          <w:szCs w:val="28"/>
        </w:rPr>
        <w:t>35,56</w:t>
      </w:r>
      <w:r w:rsidRPr="00543C2C">
        <w:rPr>
          <w:sz w:val="28"/>
          <w:szCs w:val="28"/>
        </w:rPr>
        <w:t xml:space="preserve"> млн.</w:t>
      </w:r>
      <w:r w:rsidR="00811DDC">
        <w:rPr>
          <w:sz w:val="28"/>
          <w:szCs w:val="28"/>
        </w:rPr>
        <w:t xml:space="preserve"> </w:t>
      </w:r>
      <w:r w:rsidRPr="00543C2C">
        <w:rPr>
          <w:sz w:val="28"/>
          <w:szCs w:val="28"/>
        </w:rPr>
        <w:t xml:space="preserve">руб., сократился на </w:t>
      </w:r>
      <w:r w:rsidR="00811DDC">
        <w:rPr>
          <w:sz w:val="28"/>
          <w:szCs w:val="28"/>
        </w:rPr>
        <w:t>22,94</w:t>
      </w:r>
      <w:r w:rsidRPr="00543C2C">
        <w:rPr>
          <w:sz w:val="28"/>
          <w:szCs w:val="28"/>
        </w:rPr>
        <w:t xml:space="preserve">% в связи с изменением статистической отчётности по РЖД и негативной ситуацией в сельском хозяйстве, что повлияло на снижение объема перевозок сельхозпродукции. Отрицательной тенденцией является снижения пассажиропотока при пассажирских перевозках на муниципальном </w:t>
      </w:r>
      <w:r w:rsidR="000A75EB">
        <w:rPr>
          <w:sz w:val="28"/>
          <w:szCs w:val="28"/>
        </w:rPr>
        <w:t xml:space="preserve">маршруте </w:t>
      </w:r>
      <w:r w:rsidRPr="00543C2C">
        <w:rPr>
          <w:sz w:val="28"/>
          <w:szCs w:val="28"/>
        </w:rPr>
        <w:t>транспорт</w:t>
      </w:r>
      <w:r w:rsidR="000A75EB">
        <w:rPr>
          <w:sz w:val="28"/>
          <w:szCs w:val="28"/>
        </w:rPr>
        <w:t>ом</w:t>
      </w:r>
      <w:r w:rsidR="00543C2C">
        <w:rPr>
          <w:sz w:val="28"/>
          <w:szCs w:val="28"/>
        </w:rPr>
        <w:t xml:space="preserve"> МУП «</w:t>
      </w:r>
      <w:r w:rsidR="000A75EB">
        <w:rPr>
          <w:sz w:val="28"/>
          <w:szCs w:val="28"/>
        </w:rPr>
        <w:t>Коммунальщик</w:t>
      </w:r>
      <w:r w:rsidR="00543C2C">
        <w:rPr>
          <w:sz w:val="28"/>
          <w:szCs w:val="28"/>
        </w:rPr>
        <w:t>»</w:t>
      </w:r>
      <w:r w:rsidRPr="00543C2C">
        <w:rPr>
          <w:sz w:val="28"/>
          <w:szCs w:val="28"/>
        </w:rPr>
        <w:t>. Действует частная фирма по пассажирским перевозкам НП «</w:t>
      </w:r>
      <w:proofErr w:type="spellStart"/>
      <w:r w:rsidRPr="00543C2C">
        <w:rPr>
          <w:sz w:val="28"/>
          <w:szCs w:val="28"/>
        </w:rPr>
        <w:t>Автосоюз</w:t>
      </w:r>
      <w:proofErr w:type="spellEnd"/>
      <w:r w:rsidRPr="00543C2C">
        <w:rPr>
          <w:sz w:val="28"/>
          <w:szCs w:val="28"/>
        </w:rPr>
        <w:t xml:space="preserve">», выполняющая междугородние пассажирские перевозки, осуществляющая около 2880 рейсов в г.  Оренбург ежегодно. Грузовыми перевозками занимается ЗАО «Автотранс». </w:t>
      </w:r>
      <w:r w:rsidR="006607A0">
        <w:rPr>
          <w:sz w:val="28"/>
          <w:szCs w:val="28"/>
        </w:rPr>
        <w:t xml:space="preserve">В связи с развитием в районе нефтяной добывающей отрасли, большой объем грузоперевозок выполняется по перевозке нефти. </w:t>
      </w:r>
      <w:r w:rsidR="006607A0" w:rsidRPr="00550A7F">
        <w:rPr>
          <w:sz w:val="28"/>
          <w:szCs w:val="28"/>
        </w:rPr>
        <w:t xml:space="preserve">Также перевозками грузов занимаются сельскохозяйственные, промышленные предприятия и субъекты малого предпринимательства. </w:t>
      </w:r>
    </w:p>
    <w:p w:rsidR="00680D96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43C2C">
        <w:rPr>
          <w:b/>
          <w:sz w:val="28"/>
          <w:szCs w:val="28"/>
        </w:rPr>
        <w:t>В 201</w:t>
      </w:r>
      <w:r w:rsidR="000A75EB">
        <w:rPr>
          <w:b/>
          <w:sz w:val="28"/>
          <w:szCs w:val="28"/>
        </w:rPr>
        <w:t>6</w:t>
      </w:r>
      <w:r w:rsidRPr="00543C2C">
        <w:rPr>
          <w:b/>
          <w:sz w:val="28"/>
          <w:szCs w:val="28"/>
        </w:rPr>
        <w:t xml:space="preserve"> г.</w:t>
      </w:r>
      <w:r w:rsidR="000A75EB">
        <w:rPr>
          <w:b/>
          <w:sz w:val="28"/>
          <w:szCs w:val="28"/>
        </w:rPr>
        <w:t xml:space="preserve"> </w:t>
      </w:r>
      <w:r w:rsidRPr="00543C2C">
        <w:rPr>
          <w:sz w:val="28"/>
          <w:szCs w:val="28"/>
        </w:rPr>
        <w:t>объем транспортных услуг оценивается в 87,</w:t>
      </w:r>
      <w:r w:rsidR="000A75EB">
        <w:rPr>
          <w:sz w:val="28"/>
          <w:szCs w:val="28"/>
        </w:rPr>
        <w:t>0</w:t>
      </w:r>
      <w:r w:rsidRPr="00543C2C">
        <w:rPr>
          <w:sz w:val="28"/>
          <w:szCs w:val="28"/>
        </w:rPr>
        <w:t xml:space="preserve"> % к уровню 201</w:t>
      </w:r>
      <w:r w:rsidR="000A75EB">
        <w:rPr>
          <w:sz w:val="28"/>
          <w:szCs w:val="28"/>
        </w:rPr>
        <w:t>5</w:t>
      </w:r>
      <w:r w:rsidRPr="00543C2C">
        <w:rPr>
          <w:sz w:val="28"/>
          <w:szCs w:val="28"/>
        </w:rPr>
        <w:t xml:space="preserve"> г. Это связано с тем, что в  конце 2014 года проведена ликвидация МУП «ПАТП», частично автопарк передан </w:t>
      </w:r>
      <w:r w:rsidR="00543C2C" w:rsidRPr="00543C2C">
        <w:rPr>
          <w:sz w:val="28"/>
          <w:szCs w:val="28"/>
        </w:rPr>
        <w:t xml:space="preserve">в </w:t>
      </w:r>
      <w:r w:rsidRPr="00543C2C">
        <w:rPr>
          <w:sz w:val="28"/>
          <w:szCs w:val="28"/>
        </w:rPr>
        <w:t>МУП</w:t>
      </w:r>
      <w:r w:rsidR="00543C2C" w:rsidRPr="00543C2C">
        <w:rPr>
          <w:sz w:val="28"/>
          <w:szCs w:val="28"/>
        </w:rPr>
        <w:t xml:space="preserve"> Новосергиевского поссовета</w:t>
      </w:r>
      <w:r w:rsidRPr="00543C2C">
        <w:rPr>
          <w:sz w:val="28"/>
          <w:szCs w:val="28"/>
        </w:rPr>
        <w:t xml:space="preserve"> «Новосергиевский коммунальщик», который занимается пассажирскими перевозками по </w:t>
      </w:r>
      <w:r w:rsidR="00193F2B">
        <w:rPr>
          <w:sz w:val="28"/>
          <w:szCs w:val="28"/>
        </w:rPr>
        <w:t>муниципальному образованию</w:t>
      </w:r>
      <w:r w:rsidR="005231FB">
        <w:rPr>
          <w:sz w:val="28"/>
          <w:szCs w:val="28"/>
        </w:rPr>
        <w:t xml:space="preserve"> по 4 маршрутам. </w:t>
      </w:r>
    </w:p>
    <w:p w:rsidR="006607A0" w:rsidRPr="00841ABE" w:rsidRDefault="006607A0" w:rsidP="007B079C">
      <w:pPr>
        <w:ind w:firstLine="709"/>
        <w:jc w:val="both"/>
        <w:rPr>
          <w:sz w:val="28"/>
          <w:szCs w:val="28"/>
        </w:rPr>
      </w:pPr>
      <w:r w:rsidRPr="00550A7F">
        <w:rPr>
          <w:sz w:val="28"/>
          <w:szCs w:val="28"/>
        </w:rPr>
        <w:lastRenderedPageBreak/>
        <w:t xml:space="preserve">По территории </w:t>
      </w:r>
      <w:r>
        <w:rPr>
          <w:sz w:val="28"/>
          <w:szCs w:val="28"/>
        </w:rPr>
        <w:t>муниципального образования</w:t>
      </w:r>
      <w:r w:rsidRPr="00550A7F">
        <w:rPr>
          <w:sz w:val="28"/>
          <w:szCs w:val="28"/>
        </w:rPr>
        <w:t xml:space="preserve"> проходит федеральная трасса </w:t>
      </w:r>
      <w:r>
        <w:rPr>
          <w:sz w:val="28"/>
          <w:szCs w:val="28"/>
        </w:rPr>
        <w:t>Москва-</w:t>
      </w:r>
      <w:r w:rsidRPr="00550A7F">
        <w:rPr>
          <w:sz w:val="28"/>
          <w:szCs w:val="28"/>
        </w:rPr>
        <w:t>Самара-Оренбург</w:t>
      </w:r>
      <w:r>
        <w:rPr>
          <w:sz w:val="28"/>
          <w:szCs w:val="28"/>
        </w:rPr>
        <w:t>.</w:t>
      </w:r>
      <w:r w:rsidRPr="00766304">
        <w:rPr>
          <w:sz w:val="28"/>
          <w:szCs w:val="28"/>
        </w:rPr>
        <w:t xml:space="preserve"> </w:t>
      </w:r>
      <w:r w:rsidRPr="00141AA1">
        <w:rPr>
          <w:sz w:val="28"/>
          <w:szCs w:val="28"/>
        </w:rPr>
        <w:t xml:space="preserve">Общая протяженность автомобильных дорог с твердым покрытием по муниципальному образованию – </w:t>
      </w:r>
      <w:r w:rsidRPr="007F2B0D">
        <w:rPr>
          <w:sz w:val="28"/>
          <w:szCs w:val="28"/>
        </w:rPr>
        <w:t>122,0</w:t>
      </w:r>
      <w:r w:rsidR="007D0C94">
        <w:rPr>
          <w:sz w:val="28"/>
          <w:szCs w:val="28"/>
        </w:rPr>
        <w:t>14</w:t>
      </w:r>
      <w:r w:rsidRPr="007F2B0D">
        <w:rPr>
          <w:sz w:val="28"/>
          <w:szCs w:val="28"/>
        </w:rPr>
        <w:t xml:space="preserve"> км.</w:t>
      </w:r>
      <w:r w:rsidR="00715F2D" w:rsidRPr="007F2B0D">
        <w:rPr>
          <w:sz w:val="28"/>
          <w:szCs w:val="28"/>
        </w:rPr>
        <w:t xml:space="preserve"> </w:t>
      </w:r>
      <w:r w:rsidR="00003041" w:rsidRPr="007D0C94">
        <w:rPr>
          <w:sz w:val="28"/>
          <w:szCs w:val="28"/>
        </w:rPr>
        <w:t>3</w:t>
      </w:r>
      <w:r w:rsidR="007D0C94" w:rsidRPr="007D0C94">
        <w:rPr>
          <w:sz w:val="28"/>
          <w:szCs w:val="28"/>
        </w:rPr>
        <w:t>9,7</w:t>
      </w:r>
      <w:r w:rsidR="00003041" w:rsidRPr="007D0C94">
        <w:rPr>
          <w:sz w:val="28"/>
          <w:szCs w:val="28"/>
        </w:rPr>
        <w:t xml:space="preserve"> км</w:t>
      </w:r>
      <w:proofErr w:type="gramStart"/>
      <w:r w:rsidR="00003041" w:rsidRPr="007D0C94">
        <w:rPr>
          <w:sz w:val="28"/>
          <w:szCs w:val="28"/>
        </w:rPr>
        <w:t>.</w:t>
      </w:r>
      <w:proofErr w:type="gramEnd"/>
      <w:r w:rsidR="00003041" w:rsidRPr="007D0C94">
        <w:rPr>
          <w:sz w:val="28"/>
          <w:szCs w:val="28"/>
        </w:rPr>
        <w:t xml:space="preserve"> </w:t>
      </w:r>
      <w:proofErr w:type="gramStart"/>
      <w:r w:rsidR="00003041" w:rsidRPr="007D0C94">
        <w:rPr>
          <w:sz w:val="28"/>
          <w:szCs w:val="28"/>
        </w:rPr>
        <w:t>а</w:t>
      </w:r>
      <w:proofErr w:type="gramEnd"/>
      <w:r w:rsidR="00003041" w:rsidRPr="007D0C94">
        <w:rPr>
          <w:sz w:val="28"/>
          <w:szCs w:val="28"/>
        </w:rPr>
        <w:t xml:space="preserve">втомобильных дорог </w:t>
      </w:r>
      <w:r w:rsidR="00715F2D" w:rsidRPr="007D0C94">
        <w:rPr>
          <w:sz w:val="28"/>
          <w:szCs w:val="28"/>
        </w:rPr>
        <w:t xml:space="preserve">имеют </w:t>
      </w:r>
      <w:proofErr w:type="spellStart"/>
      <w:r w:rsidR="00715F2D" w:rsidRPr="007D0C94">
        <w:rPr>
          <w:sz w:val="28"/>
          <w:szCs w:val="28"/>
        </w:rPr>
        <w:t>асфальто</w:t>
      </w:r>
      <w:proofErr w:type="spellEnd"/>
      <w:r w:rsidR="00715F2D" w:rsidRPr="007D0C94">
        <w:rPr>
          <w:sz w:val="28"/>
          <w:szCs w:val="28"/>
        </w:rPr>
        <w:t>-бетонное покрытие</w:t>
      </w:r>
      <w:r w:rsidR="007D0C94">
        <w:rPr>
          <w:sz w:val="28"/>
          <w:szCs w:val="28"/>
        </w:rPr>
        <w:t>, что составляет 32,53%</w:t>
      </w:r>
      <w:r w:rsidR="00715F2D">
        <w:rPr>
          <w:sz w:val="28"/>
          <w:szCs w:val="28"/>
        </w:rPr>
        <w:t xml:space="preserve">. </w:t>
      </w:r>
      <w:r w:rsidRPr="00141AA1">
        <w:rPr>
          <w:sz w:val="28"/>
          <w:szCs w:val="28"/>
        </w:rPr>
        <w:t xml:space="preserve"> </w:t>
      </w:r>
      <w:r w:rsidR="000A75EB">
        <w:rPr>
          <w:sz w:val="28"/>
          <w:szCs w:val="28"/>
        </w:rPr>
        <w:t>Продолжается р</w:t>
      </w:r>
      <w:r>
        <w:rPr>
          <w:sz w:val="28"/>
          <w:szCs w:val="28"/>
        </w:rPr>
        <w:t>абот</w:t>
      </w:r>
      <w:r w:rsidR="000A75EB">
        <w:rPr>
          <w:sz w:val="28"/>
          <w:szCs w:val="28"/>
        </w:rPr>
        <w:t>а</w:t>
      </w:r>
      <w:r>
        <w:rPr>
          <w:sz w:val="28"/>
          <w:szCs w:val="28"/>
        </w:rPr>
        <w:t xml:space="preserve"> по оформлению местных дорог в собственность, готовятся пакеты документов для сдачи на государственную регистрацию. Сложность заключается в отсутствии финансирования, стоимость оформления 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втодороги местного значения порядка 40 тыс. руб. Поэтому на 201</w:t>
      </w:r>
      <w:r w:rsidR="000A75E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A75EB">
        <w:rPr>
          <w:sz w:val="28"/>
          <w:szCs w:val="28"/>
        </w:rPr>
        <w:t>9</w:t>
      </w:r>
      <w:r>
        <w:rPr>
          <w:sz w:val="28"/>
          <w:szCs w:val="28"/>
        </w:rPr>
        <w:t xml:space="preserve"> гг. прогнозируется ежегодно поэтапное оформление в собственность дорог.     </w:t>
      </w:r>
    </w:p>
    <w:p w:rsidR="006607A0" w:rsidRPr="00550A7F" w:rsidRDefault="006607A0" w:rsidP="007B079C">
      <w:pPr>
        <w:ind w:firstLine="709"/>
        <w:jc w:val="both"/>
        <w:rPr>
          <w:sz w:val="28"/>
          <w:szCs w:val="28"/>
        </w:rPr>
      </w:pPr>
      <w:r w:rsidRPr="00550A7F">
        <w:rPr>
          <w:sz w:val="28"/>
          <w:szCs w:val="28"/>
        </w:rPr>
        <w:t>Ремонт и содержание дорог осуществляется Новосергиевским дорожным управлением ГУП «</w:t>
      </w:r>
      <w:proofErr w:type="spellStart"/>
      <w:r w:rsidRPr="00550A7F">
        <w:rPr>
          <w:sz w:val="28"/>
          <w:szCs w:val="28"/>
        </w:rPr>
        <w:t>Оренбургремдорстрой</w:t>
      </w:r>
      <w:proofErr w:type="spellEnd"/>
      <w:r w:rsidRPr="00550A7F">
        <w:rPr>
          <w:sz w:val="28"/>
          <w:szCs w:val="28"/>
        </w:rPr>
        <w:t>»</w:t>
      </w:r>
      <w:r>
        <w:rPr>
          <w:sz w:val="28"/>
          <w:szCs w:val="28"/>
        </w:rPr>
        <w:t>, МУП «Новосергиевский Коммунальщик», МУП «Новосергиевское ЖКХ».</w:t>
      </w:r>
      <w:r w:rsidRPr="00550A7F">
        <w:rPr>
          <w:sz w:val="28"/>
          <w:szCs w:val="28"/>
        </w:rPr>
        <w:t xml:space="preserve"> Новосергиевское  ДУ имеет свой асфальтобетонный завод</w:t>
      </w:r>
      <w:r w:rsidRPr="00D22FBD">
        <w:rPr>
          <w:sz w:val="28"/>
          <w:szCs w:val="28"/>
        </w:rPr>
        <w:t xml:space="preserve"> </w:t>
      </w:r>
      <w:r w:rsidRPr="00003041">
        <w:rPr>
          <w:sz w:val="28"/>
          <w:szCs w:val="28"/>
        </w:rPr>
        <w:t xml:space="preserve">с мощностью выпуска асфальта </w:t>
      </w:r>
      <w:r w:rsidR="009B3B3A">
        <w:rPr>
          <w:sz w:val="28"/>
          <w:szCs w:val="28"/>
        </w:rPr>
        <w:t>16</w:t>
      </w:r>
      <w:r w:rsidRPr="00003041">
        <w:rPr>
          <w:sz w:val="28"/>
          <w:szCs w:val="28"/>
        </w:rPr>
        <w:t>0 тонн в час.</w:t>
      </w:r>
      <w:r w:rsidRPr="00550A7F">
        <w:rPr>
          <w:sz w:val="28"/>
          <w:szCs w:val="28"/>
        </w:rPr>
        <w:t xml:space="preserve"> </w:t>
      </w:r>
    </w:p>
    <w:p w:rsidR="005231FB" w:rsidRDefault="005231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292482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292482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</w:t>
      </w:r>
      <w:r w:rsidR="00292482">
        <w:rPr>
          <w:sz w:val="28"/>
          <w:szCs w:val="28"/>
        </w:rPr>
        <w:t>рост объема услуг: 100,1% в 2017</w:t>
      </w:r>
      <w:r>
        <w:rPr>
          <w:sz w:val="28"/>
          <w:szCs w:val="28"/>
        </w:rPr>
        <w:t xml:space="preserve"> г., 100,1% в 201</w:t>
      </w:r>
      <w:r w:rsidR="00292482">
        <w:rPr>
          <w:sz w:val="28"/>
          <w:szCs w:val="28"/>
        </w:rPr>
        <w:t>8</w:t>
      </w:r>
      <w:r>
        <w:rPr>
          <w:sz w:val="28"/>
          <w:szCs w:val="28"/>
        </w:rPr>
        <w:t xml:space="preserve"> г., 100,2% в 201</w:t>
      </w:r>
      <w:r w:rsidR="00292482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680D96" w:rsidRPr="00543C2C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6252B">
        <w:rPr>
          <w:b/>
          <w:sz w:val="28"/>
          <w:szCs w:val="28"/>
        </w:rPr>
        <w:t>Услуги связи</w:t>
      </w:r>
      <w:r w:rsidRPr="00543C2C">
        <w:rPr>
          <w:sz w:val="28"/>
          <w:szCs w:val="28"/>
        </w:rPr>
        <w:t xml:space="preserve"> представлены: почтовая связь – ФГУП «Почта России»; местная, междугородная, документальная – ОАО «Ростелеком», подвижная – сотовыми компаниями Мегафон, Билайн, МТС, Оренбург </w:t>
      </w:r>
      <w:r w:rsidRPr="00543C2C">
        <w:rPr>
          <w:sz w:val="28"/>
          <w:szCs w:val="28"/>
          <w:lang w:val="en-US" w:eastAsia="x-none"/>
        </w:rPr>
        <w:t>GSM</w:t>
      </w:r>
      <w:r w:rsidRPr="00543C2C">
        <w:rPr>
          <w:sz w:val="28"/>
          <w:szCs w:val="28"/>
        </w:rPr>
        <w:t>. В 201</w:t>
      </w:r>
      <w:r w:rsidR="00292482">
        <w:rPr>
          <w:sz w:val="28"/>
          <w:szCs w:val="28"/>
        </w:rPr>
        <w:t>5</w:t>
      </w:r>
      <w:r w:rsidRPr="00543C2C">
        <w:rPr>
          <w:sz w:val="28"/>
          <w:szCs w:val="28"/>
        </w:rPr>
        <w:t xml:space="preserve"> г.  объем услуг связи составил </w:t>
      </w:r>
      <w:r w:rsidR="00292482">
        <w:rPr>
          <w:sz w:val="28"/>
          <w:szCs w:val="28"/>
        </w:rPr>
        <w:t>5,53</w:t>
      </w:r>
      <w:r w:rsidRPr="00543C2C">
        <w:rPr>
          <w:sz w:val="28"/>
          <w:szCs w:val="28"/>
        </w:rPr>
        <w:t xml:space="preserve"> млн.</w:t>
      </w:r>
      <w:r w:rsidR="00543C2C">
        <w:rPr>
          <w:sz w:val="28"/>
          <w:szCs w:val="28"/>
        </w:rPr>
        <w:t xml:space="preserve"> </w:t>
      </w:r>
      <w:r w:rsidRPr="00543C2C">
        <w:rPr>
          <w:sz w:val="28"/>
          <w:szCs w:val="28"/>
        </w:rPr>
        <w:t>руб. (</w:t>
      </w:r>
      <w:r w:rsidR="00292482">
        <w:rPr>
          <w:sz w:val="28"/>
          <w:szCs w:val="28"/>
        </w:rPr>
        <w:t>80,52</w:t>
      </w:r>
      <w:r w:rsidRPr="00543C2C">
        <w:rPr>
          <w:sz w:val="28"/>
          <w:szCs w:val="28"/>
        </w:rPr>
        <w:t>% к уровню 201</w:t>
      </w:r>
      <w:r w:rsidR="00292482">
        <w:rPr>
          <w:sz w:val="28"/>
          <w:szCs w:val="28"/>
        </w:rPr>
        <w:t>5</w:t>
      </w:r>
      <w:r w:rsidRPr="00543C2C">
        <w:rPr>
          <w:sz w:val="28"/>
          <w:szCs w:val="28"/>
        </w:rPr>
        <w:t xml:space="preserve"> года).</w:t>
      </w:r>
    </w:p>
    <w:p w:rsidR="00680D96" w:rsidRPr="00543C2C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43C2C">
        <w:rPr>
          <w:b/>
          <w:sz w:val="28"/>
          <w:szCs w:val="28"/>
        </w:rPr>
        <w:t>По оценке 201</w:t>
      </w:r>
      <w:r w:rsidR="00292482">
        <w:rPr>
          <w:b/>
          <w:sz w:val="28"/>
          <w:szCs w:val="28"/>
        </w:rPr>
        <w:t>6</w:t>
      </w:r>
      <w:r w:rsidRPr="00543C2C">
        <w:rPr>
          <w:b/>
          <w:sz w:val="28"/>
          <w:szCs w:val="28"/>
        </w:rPr>
        <w:t xml:space="preserve"> года</w:t>
      </w:r>
      <w:r w:rsidRPr="00543C2C">
        <w:rPr>
          <w:sz w:val="28"/>
          <w:szCs w:val="28"/>
        </w:rPr>
        <w:t xml:space="preserve"> рост составит 1</w:t>
      </w:r>
      <w:r w:rsidR="00292482">
        <w:rPr>
          <w:sz w:val="28"/>
          <w:szCs w:val="28"/>
        </w:rPr>
        <w:t>11</w:t>
      </w:r>
      <w:r w:rsidRPr="00543C2C">
        <w:rPr>
          <w:sz w:val="28"/>
          <w:szCs w:val="28"/>
        </w:rPr>
        <w:t xml:space="preserve">,2%, за счет строительства </w:t>
      </w:r>
      <w:r w:rsidR="00543C2C" w:rsidRPr="00543C2C">
        <w:rPr>
          <w:sz w:val="28"/>
          <w:szCs w:val="28"/>
        </w:rPr>
        <w:t xml:space="preserve">новых </w:t>
      </w:r>
      <w:r w:rsidRPr="00543C2C">
        <w:rPr>
          <w:sz w:val="28"/>
          <w:szCs w:val="28"/>
        </w:rPr>
        <w:t>линий, развития сети Интернет, роста числа пользователей цифровым телевидением.</w:t>
      </w:r>
    </w:p>
    <w:p w:rsidR="00CF4CED" w:rsidRPr="00185838" w:rsidRDefault="00CF4CED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услуг связи и почтовой связи в прогнозном периоде предусматривает ежегодный небольшой прирост. </w:t>
      </w:r>
    </w:p>
    <w:p w:rsidR="00CF4CED" w:rsidRPr="007D0C94" w:rsidRDefault="00CF4CED" w:rsidP="007B079C">
      <w:pPr>
        <w:widowControl w:val="0"/>
        <w:ind w:firstLine="709"/>
        <w:jc w:val="both"/>
        <w:rPr>
          <w:sz w:val="28"/>
          <w:szCs w:val="28"/>
        </w:rPr>
      </w:pPr>
      <w:r w:rsidRPr="007D0C94">
        <w:rPr>
          <w:sz w:val="28"/>
          <w:szCs w:val="28"/>
        </w:rPr>
        <w:t xml:space="preserve">На сегодняшний день в Новосергиевке работает 2 АТС мощностью 4,8 тыс. номеров. АТС работают на полную мощность. </w:t>
      </w:r>
    </w:p>
    <w:p w:rsidR="00CF4CED" w:rsidRPr="00550A7F" w:rsidRDefault="00CF4CED" w:rsidP="007B079C">
      <w:pPr>
        <w:widowControl w:val="0"/>
        <w:ind w:firstLine="709"/>
        <w:jc w:val="both"/>
        <w:rPr>
          <w:sz w:val="28"/>
          <w:szCs w:val="28"/>
        </w:rPr>
      </w:pPr>
      <w:r w:rsidRPr="007D0C94">
        <w:rPr>
          <w:sz w:val="28"/>
          <w:szCs w:val="28"/>
        </w:rPr>
        <w:t>Плотность телефонизации на 100 жителей муниципального образования составляет 32,9 единиц.</w:t>
      </w:r>
      <w:r w:rsidRPr="009C5AF9">
        <w:rPr>
          <w:sz w:val="28"/>
          <w:szCs w:val="28"/>
        </w:rPr>
        <w:t xml:space="preserve"> </w:t>
      </w:r>
    </w:p>
    <w:p w:rsidR="00CF4CED" w:rsidRPr="005131C8" w:rsidRDefault="00CF4CED" w:rsidP="007B079C">
      <w:pPr>
        <w:ind w:firstLine="709"/>
        <w:jc w:val="both"/>
        <w:rPr>
          <w:sz w:val="28"/>
          <w:szCs w:val="28"/>
        </w:rPr>
      </w:pPr>
      <w:r w:rsidRPr="00550A7F">
        <w:rPr>
          <w:sz w:val="28"/>
          <w:szCs w:val="28"/>
        </w:rPr>
        <w:t>Междугород</w:t>
      </w:r>
      <w:r>
        <w:rPr>
          <w:sz w:val="28"/>
          <w:szCs w:val="28"/>
        </w:rPr>
        <w:t>ня</w:t>
      </w:r>
      <w:r w:rsidRPr="00550A7F">
        <w:rPr>
          <w:sz w:val="28"/>
          <w:szCs w:val="28"/>
        </w:rPr>
        <w:t>я связь полностью организов</w:t>
      </w:r>
      <w:r>
        <w:rPr>
          <w:sz w:val="28"/>
          <w:szCs w:val="28"/>
        </w:rPr>
        <w:t xml:space="preserve">ана по </w:t>
      </w:r>
      <w:r w:rsidRPr="00550A7F">
        <w:rPr>
          <w:sz w:val="28"/>
          <w:szCs w:val="28"/>
        </w:rPr>
        <w:t>оптико-волоконному кабелю.</w:t>
      </w:r>
      <w:r w:rsidRPr="005131C8">
        <w:rPr>
          <w:sz w:val="28"/>
          <w:szCs w:val="28"/>
        </w:rPr>
        <w:t xml:space="preserve"> </w:t>
      </w:r>
    </w:p>
    <w:p w:rsidR="00CF4CED" w:rsidRPr="00DB52F0" w:rsidRDefault="00CF4CED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50A7F">
        <w:rPr>
          <w:sz w:val="28"/>
          <w:szCs w:val="28"/>
        </w:rPr>
        <w:t>спешно внедряется деятельность, связанная с использова</w:t>
      </w:r>
      <w:r>
        <w:rPr>
          <w:sz w:val="28"/>
          <w:szCs w:val="28"/>
        </w:rPr>
        <w:t>нием</w:t>
      </w:r>
      <w:r w:rsidRPr="00550A7F">
        <w:rPr>
          <w:sz w:val="28"/>
          <w:szCs w:val="28"/>
        </w:rPr>
        <w:t xml:space="preserve"> вычислительной техники и информационных технологий, растет количе</w:t>
      </w:r>
      <w:r>
        <w:rPr>
          <w:sz w:val="28"/>
          <w:szCs w:val="28"/>
        </w:rPr>
        <w:t>ство</w:t>
      </w:r>
      <w:r w:rsidRPr="00550A7F">
        <w:rPr>
          <w:sz w:val="28"/>
          <w:szCs w:val="28"/>
        </w:rPr>
        <w:t xml:space="preserve"> компьютерной техники, используем</w:t>
      </w:r>
      <w:r>
        <w:rPr>
          <w:sz w:val="28"/>
          <w:szCs w:val="28"/>
        </w:rPr>
        <w:t>ой</w:t>
      </w:r>
      <w:r w:rsidRPr="00550A7F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>,</w:t>
      </w:r>
      <w:r w:rsidRPr="00550A7F">
        <w:rPr>
          <w:sz w:val="28"/>
          <w:szCs w:val="28"/>
        </w:rPr>
        <w:t xml:space="preserve"> в школах в уче</w:t>
      </w:r>
      <w:r>
        <w:rPr>
          <w:sz w:val="28"/>
          <w:szCs w:val="28"/>
        </w:rPr>
        <w:t>бном</w:t>
      </w:r>
      <w:r w:rsidRPr="00550A7F">
        <w:rPr>
          <w:sz w:val="28"/>
          <w:szCs w:val="28"/>
        </w:rPr>
        <w:t xml:space="preserve"> процессе.</w:t>
      </w:r>
      <w:r>
        <w:rPr>
          <w:sz w:val="28"/>
          <w:szCs w:val="28"/>
        </w:rPr>
        <w:t xml:space="preserve"> </w:t>
      </w:r>
      <w:r w:rsidRPr="00DB52F0">
        <w:rPr>
          <w:sz w:val="28"/>
          <w:szCs w:val="28"/>
        </w:rPr>
        <w:t>Подключено к высоко</w:t>
      </w:r>
      <w:r>
        <w:rPr>
          <w:sz w:val="28"/>
          <w:szCs w:val="28"/>
        </w:rPr>
        <w:t>скоростному Интернету 100% школ</w:t>
      </w:r>
      <w:r w:rsidRPr="00DB52F0">
        <w:rPr>
          <w:sz w:val="28"/>
          <w:szCs w:val="28"/>
        </w:rPr>
        <w:t>.</w:t>
      </w:r>
    </w:p>
    <w:p w:rsidR="00CF4CED" w:rsidRDefault="00CF4CED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52F0">
        <w:rPr>
          <w:sz w:val="28"/>
          <w:szCs w:val="28"/>
        </w:rPr>
        <w:t>аблюдается рост объема</w:t>
      </w:r>
      <w:r>
        <w:rPr>
          <w:sz w:val="28"/>
          <w:szCs w:val="28"/>
        </w:rPr>
        <w:t xml:space="preserve"> электронного документооборота.</w:t>
      </w:r>
    </w:p>
    <w:p w:rsidR="00CF4CED" w:rsidRPr="009C5AF9" w:rsidRDefault="00CF4CED" w:rsidP="007B079C">
      <w:pPr>
        <w:ind w:firstLine="709"/>
        <w:jc w:val="both"/>
        <w:rPr>
          <w:sz w:val="28"/>
          <w:szCs w:val="28"/>
        </w:rPr>
      </w:pPr>
      <w:r w:rsidRPr="009C5AF9">
        <w:rPr>
          <w:sz w:val="28"/>
          <w:szCs w:val="28"/>
        </w:rPr>
        <w:t>С января 2011 года предоставляется новая услуга интерактивного телевидения по телефонным линиям для жителей п. Новосергиевка.</w:t>
      </w:r>
    </w:p>
    <w:p w:rsidR="005231FB" w:rsidRDefault="005231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292482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292482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</w:t>
      </w:r>
      <w:r w:rsidR="00292482">
        <w:rPr>
          <w:sz w:val="28"/>
          <w:szCs w:val="28"/>
        </w:rPr>
        <w:t>рост объема услуг: 100,1% в 2017</w:t>
      </w:r>
      <w:r>
        <w:rPr>
          <w:sz w:val="28"/>
          <w:szCs w:val="28"/>
        </w:rPr>
        <w:t xml:space="preserve"> г., 100,1% в 201</w:t>
      </w:r>
      <w:r w:rsidR="00292482">
        <w:rPr>
          <w:sz w:val="28"/>
          <w:szCs w:val="28"/>
        </w:rPr>
        <w:t>8</w:t>
      </w:r>
      <w:r>
        <w:rPr>
          <w:sz w:val="28"/>
          <w:szCs w:val="28"/>
        </w:rPr>
        <w:t xml:space="preserve"> г., 100,2% в 201</w:t>
      </w:r>
      <w:r w:rsidR="00292482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680D96" w:rsidRPr="00F24335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680D96" w:rsidRPr="00543C2C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43C2C">
        <w:rPr>
          <w:b/>
          <w:sz w:val="28"/>
          <w:szCs w:val="28"/>
          <w:u w:val="single"/>
        </w:rPr>
        <w:t xml:space="preserve">Жилищные услуги </w:t>
      </w:r>
      <w:r w:rsidRPr="00543C2C">
        <w:rPr>
          <w:sz w:val="28"/>
          <w:szCs w:val="28"/>
        </w:rPr>
        <w:t xml:space="preserve">снизились на </w:t>
      </w:r>
      <w:r w:rsidR="00292482">
        <w:rPr>
          <w:sz w:val="28"/>
          <w:szCs w:val="28"/>
        </w:rPr>
        <w:t>9,8</w:t>
      </w:r>
      <w:r w:rsidRPr="00543C2C">
        <w:rPr>
          <w:sz w:val="28"/>
          <w:szCs w:val="28"/>
        </w:rPr>
        <w:t xml:space="preserve">% </w:t>
      </w:r>
      <w:r w:rsidRPr="00543C2C">
        <w:rPr>
          <w:b/>
          <w:sz w:val="28"/>
          <w:szCs w:val="28"/>
        </w:rPr>
        <w:t>в 201</w:t>
      </w:r>
      <w:r w:rsidR="00292482">
        <w:rPr>
          <w:b/>
          <w:sz w:val="28"/>
          <w:szCs w:val="28"/>
        </w:rPr>
        <w:t>5</w:t>
      </w:r>
      <w:r w:rsidRPr="00543C2C">
        <w:rPr>
          <w:b/>
          <w:sz w:val="28"/>
          <w:szCs w:val="28"/>
        </w:rPr>
        <w:t xml:space="preserve"> г</w:t>
      </w:r>
      <w:r w:rsidRPr="00543C2C">
        <w:rPr>
          <w:sz w:val="28"/>
          <w:szCs w:val="28"/>
        </w:rPr>
        <w:t xml:space="preserve">. Введено в эксплуатацию </w:t>
      </w:r>
      <w:r w:rsidR="00292482">
        <w:rPr>
          <w:sz w:val="28"/>
          <w:szCs w:val="28"/>
        </w:rPr>
        <w:t>4</w:t>
      </w:r>
      <w:r w:rsidRPr="00543C2C">
        <w:rPr>
          <w:sz w:val="28"/>
          <w:szCs w:val="28"/>
        </w:rPr>
        <w:t xml:space="preserve"> многоквартирных дома в п. Новосергиевка</w:t>
      </w:r>
      <w:r w:rsidRPr="00F16FEB">
        <w:rPr>
          <w:sz w:val="28"/>
          <w:szCs w:val="28"/>
        </w:rPr>
        <w:t>.</w:t>
      </w:r>
    </w:p>
    <w:p w:rsidR="00680D96" w:rsidRPr="00774846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74846">
        <w:rPr>
          <w:b/>
          <w:sz w:val="28"/>
          <w:szCs w:val="28"/>
        </w:rPr>
        <w:lastRenderedPageBreak/>
        <w:t>В 201</w:t>
      </w:r>
      <w:r w:rsidR="00292482">
        <w:rPr>
          <w:b/>
          <w:sz w:val="28"/>
          <w:szCs w:val="28"/>
        </w:rPr>
        <w:t>6</w:t>
      </w:r>
      <w:r w:rsidRPr="00774846">
        <w:rPr>
          <w:b/>
          <w:sz w:val="28"/>
          <w:szCs w:val="28"/>
        </w:rPr>
        <w:t xml:space="preserve"> г.</w:t>
      </w:r>
      <w:r w:rsidRPr="00774846">
        <w:rPr>
          <w:sz w:val="28"/>
          <w:szCs w:val="28"/>
        </w:rPr>
        <w:t xml:space="preserve"> прогнозируется темп роста</w:t>
      </w:r>
      <w:r w:rsidR="00292482">
        <w:rPr>
          <w:sz w:val="28"/>
          <w:szCs w:val="28"/>
        </w:rPr>
        <w:t xml:space="preserve"> 100,0</w:t>
      </w:r>
      <w:r w:rsidRPr="00774846">
        <w:rPr>
          <w:sz w:val="28"/>
          <w:szCs w:val="28"/>
        </w:rPr>
        <w:t xml:space="preserve">2%. Значительных изменений в сфере жилищных услуг не прогнозируется. Большая часть многоквартирных домов на территории </w:t>
      </w:r>
      <w:r w:rsidR="00543C2C" w:rsidRPr="00774846">
        <w:rPr>
          <w:sz w:val="28"/>
          <w:szCs w:val="28"/>
        </w:rPr>
        <w:t>муниципального образования</w:t>
      </w:r>
      <w:r w:rsidRPr="00774846">
        <w:rPr>
          <w:sz w:val="28"/>
          <w:szCs w:val="28"/>
        </w:rPr>
        <w:t xml:space="preserve"> находится под</w:t>
      </w:r>
      <w:r w:rsidR="00774846" w:rsidRPr="00774846">
        <w:rPr>
          <w:sz w:val="28"/>
          <w:szCs w:val="28"/>
        </w:rPr>
        <w:t xml:space="preserve"> непосредственным </w:t>
      </w:r>
      <w:r w:rsidRPr="00774846">
        <w:rPr>
          <w:sz w:val="28"/>
          <w:szCs w:val="28"/>
        </w:rPr>
        <w:t>управлением.</w:t>
      </w:r>
    </w:p>
    <w:p w:rsidR="00680D96" w:rsidRPr="00774846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74846">
        <w:rPr>
          <w:sz w:val="28"/>
          <w:szCs w:val="28"/>
        </w:rPr>
        <w:t>Количество договоров социального найма увеличивается за счет предоставления жилья детям-сиротам, в год это около 10 человек.</w:t>
      </w:r>
    </w:p>
    <w:p w:rsidR="00680D96" w:rsidRPr="00774846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774846">
        <w:rPr>
          <w:sz w:val="28"/>
          <w:szCs w:val="28"/>
        </w:rPr>
        <w:t xml:space="preserve">Вывозом твердых и жидких бытовых отходов от многоквартирных жилых домов </w:t>
      </w:r>
      <w:r w:rsidR="00774846" w:rsidRPr="00774846">
        <w:rPr>
          <w:sz w:val="28"/>
          <w:szCs w:val="28"/>
        </w:rPr>
        <w:t xml:space="preserve">в п. Новосергиевка </w:t>
      </w:r>
      <w:r w:rsidRPr="00774846">
        <w:rPr>
          <w:sz w:val="28"/>
          <w:szCs w:val="28"/>
        </w:rPr>
        <w:t>занимается МУП «Новосергиевское ЖКХ»</w:t>
      </w:r>
      <w:r w:rsidR="00774846" w:rsidRPr="00774846">
        <w:rPr>
          <w:sz w:val="28"/>
          <w:szCs w:val="28"/>
        </w:rPr>
        <w:t>, в с. Землянка</w:t>
      </w:r>
      <w:r w:rsidR="00774846">
        <w:rPr>
          <w:sz w:val="28"/>
          <w:szCs w:val="28"/>
        </w:rPr>
        <w:t xml:space="preserve"> вывоз ТБО осуществляет </w:t>
      </w:r>
      <w:r w:rsidR="00774846" w:rsidRPr="00774846">
        <w:rPr>
          <w:sz w:val="28"/>
          <w:szCs w:val="28"/>
        </w:rPr>
        <w:t>МУП Новосергиевского поссовета «Новосергиевский коммунальщик»</w:t>
      </w:r>
      <w:r w:rsidRPr="00774846">
        <w:rPr>
          <w:sz w:val="28"/>
          <w:szCs w:val="28"/>
        </w:rPr>
        <w:t xml:space="preserve">. </w:t>
      </w:r>
      <w:proofErr w:type="gramEnd"/>
    </w:p>
    <w:p w:rsidR="00680D96" w:rsidRPr="00F24335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774846">
        <w:rPr>
          <w:sz w:val="28"/>
          <w:szCs w:val="28"/>
        </w:rPr>
        <w:t xml:space="preserve">На территории </w:t>
      </w:r>
      <w:r w:rsidR="00774846">
        <w:rPr>
          <w:sz w:val="28"/>
          <w:szCs w:val="28"/>
        </w:rPr>
        <w:t xml:space="preserve">муниципального образования </w:t>
      </w:r>
      <w:r w:rsidRPr="00774846">
        <w:rPr>
          <w:sz w:val="28"/>
          <w:szCs w:val="28"/>
        </w:rPr>
        <w:t>ежегодно вводится 1-3 многоквартирных дома, поэтому значительные изменения в структуре и объемах жилищных услуг не предусматриваются.</w:t>
      </w:r>
    </w:p>
    <w:p w:rsidR="005231FB" w:rsidRDefault="005231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292482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292482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</w:t>
      </w:r>
      <w:r w:rsidR="00292482">
        <w:rPr>
          <w:sz w:val="28"/>
          <w:szCs w:val="28"/>
        </w:rPr>
        <w:t>7</w:t>
      </w:r>
      <w:r>
        <w:rPr>
          <w:sz w:val="28"/>
          <w:szCs w:val="28"/>
        </w:rPr>
        <w:t xml:space="preserve"> г., 100,1% в 201</w:t>
      </w:r>
      <w:r w:rsidR="00292482">
        <w:rPr>
          <w:sz w:val="28"/>
          <w:szCs w:val="28"/>
        </w:rPr>
        <w:t>8</w:t>
      </w:r>
      <w:r>
        <w:rPr>
          <w:sz w:val="28"/>
          <w:szCs w:val="28"/>
        </w:rPr>
        <w:t xml:space="preserve"> г., 100,2% в 201</w:t>
      </w:r>
      <w:r w:rsidR="00292482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680D96" w:rsidRPr="00F24335" w:rsidRDefault="00680D96" w:rsidP="007B07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</w:p>
    <w:p w:rsidR="0040342E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74846">
        <w:rPr>
          <w:b/>
          <w:sz w:val="28"/>
          <w:szCs w:val="28"/>
          <w:u w:val="single"/>
        </w:rPr>
        <w:t>Коммунальные услуги</w:t>
      </w:r>
      <w:r w:rsidRPr="00774846">
        <w:rPr>
          <w:sz w:val="28"/>
          <w:szCs w:val="28"/>
        </w:rPr>
        <w:t>.</w:t>
      </w:r>
      <w:r w:rsidR="00774846" w:rsidRPr="00774846">
        <w:rPr>
          <w:sz w:val="28"/>
          <w:szCs w:val="28"/>
        </w:rPr>
        <w:t xml:space="preserve"> </w:t>
      </w:r>
      <w:r w:rsidRPr="0040342E">
        <w:rPr>
          <w:sz w:val="28"/>
          <w:szCs w:val="28"/>
        </w:rPr>
        <w:t>В 201</w:t>
      </w:r>
      <w:r w:rsidR="00292482" w:rsidRPr="0040342E">
        <w:rPr>
          <w:sz w:val="28"/>
          <w:szCs w:val="28"/>
        </w:rPr>
        <w:t xml:space="preserve">5 </w:t>
      </w:r>
      <w:r w:rsidRPr="0040342E">
        <w:rPr>
          <w:sz w:val="28"/>
          <w:szCs w:val="28"/>
        </w:rPr>
        <w:t xml:space="preserve">г. было введено в эксплуатацию </w:t>
      </w:r>
      <w:r w:rsidR="0040342E" w:rsidRPr="0040342E">
        <w:rPr>
          <w:sz w:val="28"/>
          <w:szCs w:val="28"/>
        </w:rPr>
        <w:t>7</w:t>
      </w:r>
      <w:r w:rsidRPr="0040342E">
        <w:rPr>
          <w:sz w:val="28"/>
          <w:szCs w:val="28"/>
        </w:rPr>
        <w:t>2 дом</w:t>
      </w:r>
      <w:r w:rsidR="00715F2D" w:rsidRPr="0040342E">
        <w:rPr>
          <w:sz w:val="28"/>
          <w:szCs w:val="28"/>
        </w:rPr>
        <w:t>а</w:t>
      </w:r>
      <w:r w:rsidRPr="0040342E">
        <w:rPr>
          <w:sz w:val="28"/>
          <w:szCs w:val="28"/>
        </w:rPr>
        <w:t xml:space="preserve"> (1</w:t>
      </w:r>
      <w:r w:rsidR="0040342E" w:rsidRPr="0040342E">
        <w:rPr>
          <w:sz w:val="28"/>
          <w:szCs w:val="28"/>
        </w:rPr>
        <w:t>19</w:t>
      </w:r>
      <w:r w:rsidR="00715F2D" w:rsidRPr="0040342E">
        <w:rPr>
          <w:sz w:val="28"/>
          <w:szCs w:val="28"/>
        </w:rPr>
        <w:t xml:space="preserve"> квартир) или </w:t>
      </w:r>
      <w:r w:rsidR="0040342E" w:rsidRPr="0040342E">
        <w:rPr>
          <w:sz w:val="28"/>
          <w:szCs w:val="28"/>
        </w:rPr>
        <w:t>10640</w:t>
      </w:r>
      <w:r w:rsidRPr="0040342E">
        <w:rPr>
          <w:sz w:val="28"/>
          <w:szCs w:val="28"/>
        </w:rPr>
        <w:t xml:space="preserve"> кв.</w:t>
      </w:r>
      <w:r w:rsidR="00715F2D" w:rsidRPr="0040342E">
        <w:rPr>
          <w:sz w:val="28"/>
          <w:szCs w:val="28"/>
        </w:rPr>
        <w:t xml:space="preserve"> </w:t>
      </w:r>
      <w:r w:rsidRPr="0040342E">
        <w:rPr>
          <w:sz w:val="28"/>
          <w:szCs w:val="28"/>
        </w:rPr>
        <w:t xml:space="preserve">м. Индивидуальными застройщиками введено </w:t>
      </w:r>
      <w:r w:rsidR="0040342E" w:rsidRPr="0040342E">
        <w:rPr>
          <w:sz w:val="28"/>
          <w:szCs w:val="28"/>
        </w:rPr>
        <w:t>83</w:t>
      </w:r>
      <w:r w:rsidRPr="0040342E">
        <w:rPr>
          <w:sz w:val="28"/>
          <w:szCs w:val="28"/>
        </w:rPr>
        <w:t xml:space="preserve"> дом</w:t>
      </w:r>
      <w:r w:rsidR="0040342E" w:rsidRPr="0040342E">
        <w:rPr>
          <w:sz w:val="28"/>
          <w:szCs w:val="28"/>
        </w:rPr>
        <w:t>а</w:t>
      </w:r>
      <w:r w:rsidRPr="0040342E">
        <w:rPr>
          <w:sz w:val="28"/>
          <w:szCs w:val="28"/>
        </w:rPr>
        <w:t xml:space="preserve"> общей площадью </w:t>
      </w:r>
      <w:r w:rsidR="0040342E" w:rsidRPr="0040342E">
        <w:rPr>
          <w:sz w:val="28"/>
          <w:szCs w:val="28"/>
        </w:rPr>
        <w:t>8208</w:t>
      </w:r>
      <w:r w:rsidRPr="0040342E">
        <w:rPr>
          <w:sz w:val="28"/>
          <w:szCs w:val="28"/>
        </w:rPr>
        <w:t xml:space="preserve"> кв.</w:t>
      </w:r>
      <w:r w:rsidR="00715F2D" w:rsidRPr="0040342E">
        <w:rPr>
          <w:sz w:val="28"/>
          <w:szCs w:val="28"/>
        </w:rPr>
        <w:t xml:space="preserve"> </w:t>
      </w:r>
      <w:r w:rsidRPr="0040342E">
        <w:rPr>
          <w:sz w:val="28"/>
          <w:szCs w:val="28"/>
        </w:rPr>
        <w:t xml:space="preserve">м. По программе «Сельский дом» введен </w:t>
      </w:r>
      <w:r w:rsidR="0040342E" w:rsidRPr="0040342E">
        <w:rPr>
          <w:sz w:val="28"/>
          <w:szCs w:val="28"/>
        </w:rPr>
        <w:t>25</w:t>
      </w:r>
      <w:r w:rsidRPr="0040342E">
        <w:rPr>
          <w:sz w:val="28"/>
          <w:szCs w:val="28"/>
        </w:rPr>
        <w:t xml:space="preserve"> дом</w:t>
      </w:r>
      <w:r w:rsidR="0040342E" w:rsidRPr="0040342E">
        <w:rPr>
          <w:sz w:val="28"/>
          <w:szCs w:val="28"/>
        </w:rPr>
        <w:t>ов</w:t>
      </w:r>
      <w:r w:rsidRPr="0040342E">
        <w:rPr>
          <w:sz w:val="28"/>
          <w:szCs w:val="28"/>
        </w:rPr>
        <w:t xml:space="preserve"> общей площадью 3</w:t>
      </w:r>
      <w:r w:rsidR="0040342E" w:rsidRPr="0040342E">
        <w:rPr>
          <w:sz w:val="28"/>
          <w:szCs w:val="28"/>
        </w:rPr>
        <w:t>196</w:t>
      </w:r>
      <w:r w:rsidRPr="0040342E">
        <w:rPr>
          <w:sz w:val="28"/>
          <w:szCs w:val="28"/>
        </w:rPr>
        <w:t xml:space="preserve"> кв.</w:t>
      </w:r>
      <w:r w:rsidR="00715F2D" w:rsidRPr="0040342E">
        <w:rPr>
          <w:sz w:val="28"/>
          <w:szCs w:val="28"/>
        </w:rPr>
        <w:t xml:space="preserve"> </w:t>
      </w:r>
      <w:r w:rsidRPr="0040342E">
        <w:rPr>
          <w:sz w:val="28"/>
          <w:szCs w:val="28"/>
        </w:rPr>
        <w:t xml:space="preserve">м. </w:t>
      </w:r>
    </w:p>
    <w:p w:rsidR="00680D96" w:rsidRPr="00774846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292482">
        <w:rPr>
          <w:b/>
          <w:sz w:val="28"/>
          <w:szCs w:val="28"/>
        </w:rPr>
        <w:t>На 201</w:t>
      </w:r>
      <w:r w:rsidR="00292482" w:rsidRPr="00292482">
        <w:rPr>
          <w:b/>
          <w:sz w:val="28"/>
          <w:szCs w:val="28"/>
        </w:rPr>
        <w:t>6</w:t>
      </w:r>
      <w:r w:rsidRPr="00292482">
        <w:rPr>
          <w:b/>
          <w:sz w:val="28"/>
          <w:szCs w:val="28"/>
        </w:rPr>
        <w:t xml:space="preserve"> г.</w:t>
      </w:r>
      <w:r w:rsidR="00715F2D" w:rsidRPr="00292482">
        <w:rPr>
          <w:sz w:val="28"/>
          <w:szCs w:val="28"/>
        </w:rPr>
        <w:t xml:space="preserve"> запланировано ввести </w:t>
      </w:r>
      <w:r w:rsidR="0040342E">
        <w:rPr>
          <w:sz w:val="28"/>
          <w:szCs w:val="28"/>
        </w:rPr>
        <w:t>10,</w:t>
      </w:r>
      <w:r w:rsidR="0040342E" w:rsidRPr="0040342E">
        <w:rPr>
          <w:sz w:val="28"/>
          <w:szCs w:val="28"/>
        </w:rPr>
        <w:t>0</w:t>
      </w:r>
      <w:r w:rsidRPr="0040342E">
        <w:rPr>
          <w:sz w:val="28"/>
          <w:szCs w:val="28"/>
        </w:rPr>
        <w:t xml:space="preserve"> тыс.</w:t>
      </w:r>
      <w:r w:rsidR="00715F2D" w:rsidRPr="0040342E">
        <w:rPr>
          <w:sz w:val="28"/>
          <w:szCs w:val="28"/>
        </w:rPr>
        <w:t xml:space="preserve"> </w:t>
      </w:r>
      <w:r w:rsidRPr="0040342E">
        <w:rPr>
          <w:sz w:val="28"/>
          <w:szCs w:val="28"/>
        </w:rPr>
        <w:t>кв.</w:t>
      </w:r>
      <w:r w:rsidR="00715F2D" w:rsidRPr="0040342E">
        <w:rPr>
          <w:sz w:val="28"/>
          <w:szCs w:val="28"/>
        </w:rPr>
        <w:t xml:space="preserve"> </w:t>
      </w:r>
      <w:r w:rsidRPr="0040342E">
        <w:rPr>
          <w:sz w:val="28"/>
          <w:szCs w:val="28"/>
        </w:rPr>
        <w:t>м., в том числе 2</w:t>
      </w:r>
      <w:r w:rsidRPr="00292482">
        <w:rPr>
          <w:sz w:val="28"/>
          <w:szCs w:val="28"/>
        </w:rPr>
        <w:t xml:space="preserve"> </w:t>
      </w:r>
      <w:proofErr w:type="gramStart"/>
      <w:r w:rsidRPr="00292482">
        <w:rPr>
          <w:sz w:val="28"/>
          <w:szCs w:val="28"/>
        </w:rPr>
        <w:t>многоквартирных</w:t>
      </w:r>
      <w:proofErr w:type="gramEnd"/>
      <w:r w:rsidRPr="00292482">
        <w:rPr>
          <w:sz w:val="28"/>
          <w:szCs w:val="28"/>
        </w:rPr>
        <w:t xml:space="preserve"> дома в пос.</w:t>
      </w:r>
      <w:r w:rsidR="00715F2D" w:rsidRPr="00292482">
        <w:rPr>
          <w:sz w:val="28"/>
          <w:szCs w:val="28"/>
        </w:rPr>
        <w:t xml:space="preserve"> </w:t>
      </w:r>
      <w:r w:rsidRPr="00292482">
        <w:rPr>
          <w:sz w:val="28"/>
          <w:szCs w:val="28"/>
        </w:rPr>
        <w:t>Новосергиевка.</w:t>
      </w:r>
      <w:r w:rsidRPr="00774846">
        <w:rPr>
          <w:sz w:val="28"/>
          <w:szCs w:val="28"/>
        </w:rPr>
        <w:t xml:space="preserve"> </w:t>
      </w:r>
    </w:p>
    <w:p w:rsidR="00680D96" w:rsidRPr="00774846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74846">
        <w:rPr>
          <w:sz w:val="28"/>
          <w:szCs w:val="28"/>
        </w:rPr>
        <w:t>Объем коммунальных услуг в 201</w:t>
      </w:r>
      <w:r w:rsidR="00292482">
        <w:rPr>
          <w:sz w:val="28"/>
          <w:szCs w:val="28"/>
        </w:rPr>
        <w:t>5</w:t>
      </w:r>
      <w:r w:rsidRPr="00774846">
        <w:rPr>
          <w:sz w:val="28"/>
          <w:szCs w:val="28"/>
        </w:rPr>
        <w:t xml:space="preserve"> году </w:t>
      </w:r>
      <w:r w:rsidR="000A3AD5">
        <w:rPr>
          <w:sz w:val="28"/>
          <w:szCs w:val="28"/>
        </w:rPr>
        <w:t>составил 99,78% к уровню 2014 года. Д</w:t>
      </w:r>
      <w:r w:rsidRPr="00774846">
        <w:rPr>
          <w:sz w:val="28"/>
          <w:szCs w:val="28"/>
        </w:rPr>
        <w:t xml:space="preserve">анная тенденция связана, прежде всего, с внедрением </w:t>
      </w:r>
      <w:proofErr w:type="spellStart"/>
      <w:r w:rsidRPr="00774846">
        <w:rPr>
          <w:sz w:val="28"/>
          <w:szCs w:val="28"/>
        </w:rPr>
        <w:t>энергоэффективных</w:t>
      </w:r>
      <w:proofErr w:type="spellEnd"/>
      <w:r w:rsidRPr="00774846">
        <w:rPr>
          <w:sz w:val="28"/>
          <w:szCs w:val="28"/>
        </w:rPr>
        <w:t xml:space="preserve"> и энергосберегающих технологий (современных отопительных приборов, приборов учета и т.п.), экономии населением коммунальных ресурсов в связи с высокими тарифами.</w:t>
      </w:r>
    </w:p>
    <w:p w:rsidR="00680D96" w:rsidRPr="00774846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74846">
        <w:rPr>
          <w:sz w:val="28"/>
          <w:szCs w:val="28"/>
        </w:rPr>
        <w:t>По оценке в 201</w:t>
      </w:r>
      <w:r w:rsidR="000A3AD5">
        <w:rPr>
          <w:sz w:val="28"/>
          <w:szCs w:val="28"/>
        </w:rPr>
        <w:t>6</w:t>
      </w:r>
      <w:r w:rsidRPr="00774846">
        <w:rPr>
          <w:sz w:val="28"/>
          <w:szCs w:val="28"/>
        </w:rPr>
        <w:t xml:space="preserve"> г. коммунальные услуги останутся на уровне 201</w:t>
      </w:r>
      <w:r w:rsidR="000A3AD5">
        <w:rPr>
          <w:sz w:val="28"/>
          <w:szCs w:val="28"/>
        </w:rPr>
        <w:t>5</w:t>
      </w:r>
      <w:r w:rsidRPr="00774846">
        <w:rPr>
          <w:sz w:val="28"/>
          <w:szCs w:val="28"/>
        </w:rPr>
        <w:t xml:space="preserve"> года. По государственным жилищным сертификатам и социальным выплатам население улучшает жилищные условия путем строительства нового жилья. Имеется спрос на жилье на первичном рынке. Поэтому количество потребителей коммунальных услуг будет расти.</w:t>
      </w:r>
    </w:p>
    <w:p w:rsidR="005231FB" w:rsidRDefault="005231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0A3AD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0A3AD5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</w:t>
      </w:r>
      <w:r w:rsidR="000A3AD5">
        <w:rPr>
          <w:sz w:val="28"/>
          <w:szCs w:val="28"/>
        </w:rPr>
        <w:t>7</w:t>
      </w:r>
      <w:r>
        <w:rPr>
          <w:sz w:val="28"/>
          <w:szCs w:val="28"/>
        </w:rPr>
        <w:t xml:space="preserve"> г., 100,1% в 201</w:t>
      </w:r>
      <w:r w:rsidR="000A3AD5">
        <w:rPr>
          <w:sz w:val="28"/>
          <w:szCs w:val="28"/>
        </w:rPr>
        <w:t>8</w:t>
      </w:r>
      <w:r>
        <w:rPr>
          <w:sz w:val="28"/>
          <w:szCs w:val="28"/>
        </w:rPr>
        <w:t xml:space="preserve"> г., 100,2% в 201</w:t>
      </w:r>
      <w:r w:rsidR="000A3AD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680D96" w:rsidRPr="00F24335" w:rsidRDefault="00680D96" w:rsidP="007B07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</w:p>
    <w:p w:rsidR="00680D96" w:rsidRPr="0052795F" w:rsidRDefault="00680D96" w:rsidP="007B07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95F">
        <w:rPr>
          <w:b/>
          <w:sz w:val="28"/>
          <w:szCs w:val="28"/>
        </w:rPr>
        <w:t>В 2014 г.</w:t>
      </w:r>
      <w:r w:rsidR="00774846" w:rsidRPr="0052795F">
        <w:rPr>
          <w:b/>
          <w:sz w:val="28"/>
          <w:szCs w:val="28"/>
        </w:rPr>
        <w:t xml:space="preserve"> </w:t>
      </w:r>
      <w:r w:rsidRPr="0052795F">
        <w:rPr>
          <w:b/>
          <w:sz w:val="28"/>
          <w:szCs w:val="28"/>
          <w:u w:val="single"/>
        </w:rPr>
        <w:t>услуги учреждений культуры</w:t>
      </w:r>
      <w:r w:rsidRPr="0052795F">
        <w:rPr>
          <w:sz w:val="28"/>
          <w:szCs w:val="28"/>
        </w:rPr>
        <w:t xml:space="preserve"> снизились на </w:t>
      </w:r>
      <w:r w:rsidR="000A3AD5">
        <w:rPr>
          <w:sz w:val="28"/>
          <w:szCs w:val="28"/>
        </w:rPr>
        <w:t>11,96</w:t>
      </w:r>
      <w:r w:rsidRPr="0052795F">
        <w:rPr>
          <w:sz w:val="28"/>
          <w:szCs w:val="28"/>
        </w:rPr>
        <w:t xml:space="preserve">%,  в связи с </w:t>
      </w:r>
      <w:r w:rsidR="00774846" w:rsidRPr="0052795F">
        <w:rPr>
          <w:sz w:val="28"/>
          <w:szCs w:val="28"/>
        </w:rPr>
        <w:t>уменьшением</w:t>
      </w:r>
      <w:r w:rsidRPr="0052795F">
        <w:rPr>
          <w:sz w:val="28"/>
          <w:szCs w:val="28"/>
        </w:rPr>
        <w:t xml:space="preserve"> количества платных культурно-массовых мероприятий в районе (концерты, театральные представления артистов области и России).</w:t>
      </w:r>
    </w:p>
    <w:p w:rsidR="00680D96" w:rsidRPr="0052795F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795F">
        <w:rPr>
          <w:b/>
          <w:sz w:val="28"/>
          <w:szCs w:val="28"/>
        </w:rPr>
        <w:t>В 201</w:t>
      </w:r>
      <w:r w:rsidR="000A3AD5">
        <w:rPr>
          <w:b/>
          <w:sz w:val="28"/>
          <w:szCs w:val="28"/>
        </w:rPr>
        <w:t>6</w:t>
      </w:r>
      <w:r w:rsidRPr="0052795F">
        <w:rPr>
          <w:b/>
          <w:sz w:val="28"/>
          <w:szCs w:val="28"/>
        </w:rPr>
        <w:t xml:space="preserve"> г.</w:t>
      </w:r>
      <w:r w:rsidRPr="0052795F">
        <w:rPr>
          <w:sz w:val="28"/>
          <w:szCs w:val="28"/>
        </w:rPr>
        <w:t xml:space="preserve"> прогнозируется объем услуг в размере 97,0% к уровню 201</w:t>
      </w:r>
      <w:r w:rsidR="000A3AD5">
        <w:rPr>
          <w:sz w:val="28"/>
          <w:szCs w:val="28"/>
        </w:rPr>
        <w:t>5</w:t>
      </w:r>
      <w:r w:rsidRPr="0052795F">
        <w:rPr>
          <w:sz w:val="28"/>
          <w:szCs w:val="28"/>
        </w:rPr>
        <w:t xml:space="preserve"> г. </w:t>
      </w:r>
      <w:r w:rsidR="00774846" w:rsidRPr="0052795F">
        <w:rPr>
          <w:sz w:val="28"/>
          <w:szCs w:val="28"/>
        </w:rPr>
        <w:t xml:space="preserve">Новосергиевку </w:t>
      </w:r>
      <w:r w:rsidRPr="0052795F">
        <w:rPr>
          <w:sz w:val="28"/>
          <w:szCs w:val="28"/>
        </w:rPr>
        <w:t>посещают с выступлениями: цирк, детские аттракционы, луна</w:t>
      </w:r>
      <w:r w:rsidRPr="0052795F">
        <w:rPr>
          <w:sz w:val="28"/>
          <w:szCs w:val="28"/>
        </w:rPr>
        <w:sym w:font="Symbol" w:char="F02D"/>
      </w:r>
      <w:r w:rsidRPr="0052795F">
        <w:rPr>
          <w:sz w:val="28"/>
          <w:szCs w:val="28"/>
        </w:rPr>
        <w:t>парк и др. В кинотеатре «Колос» в летнее время демонстрируются мультфильмы, работники кинотеатра с киноустановкой выезжают по селам с показами фильмов. Распространение получил и формат 3Д.</w:t>
      </w:r>
    </w:p>
    <w:p w:rsidR="00680D96" w:rsidRPr="0052795F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795F">
        <w:rPr>
          <w:sz w:val="28"/>
          <w:szCs w:val="28"/>
        </w:rPr>
        <w:t>Распространены услуги тамады и музыкального оформления на свадьбах, юбилеях и других семейных праздниках.</w:t>
      </w:r>
    </w:p>
    <w:p w:rsidR="00680D96" w:rsidRPr="0052795F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795F">
        <w:rPr>
          <w:sz w:val="28"/>
          <w:szCs w:val="28"/>
        </w:rPr>
        <w:lastRenderedPageBreak/>
        <w:t>Услуги учреждений культуры не являются услугами первой необходимости для населения, поэтому при снижении общей платежеспособности их объем снижается.</w:t>
      </w:r>
    </w:p>
    <w:p w:rsidR="005231FB" w:rsidRDefault="005231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0A3AD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0A3AD5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</w:t>
      </w:r>
      <w:r w:rsidR="000A3AD5">
        <w:rPr>
          <w:sz w:val="28"/>
          <w:szCs w:val="28"/>
        </w:rPr>
        <w:t>7</w:t>
      </w:r>
      <w:r>
        <w:rPr>
          <w:sz w:val="28"/>
          <w:szCs w:val="28"/>
        </w:rPr>
        <w:t xml:space="preserve"> г., 100,1% в 201</w:t>
      </w:r>
      <w:r w:rsidR="000A3AD5">
        <w:rPr>
          <w:sz w:val="28"/>
          <w:szCs w:val="28"/>
        </w:rPr>
        <w:t>8</w:t>
      </w:r>
      <w:r>
        <w:rPr>
          <w:sz w:val="28"/>
          <w:szCs w:val="28"/>
        </w:rPr>
        <w:t xml:space="preserve"> г., 100,2% в 201</w:t>
      </w:r>
      <w:r w:rsidR="000A3AD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680D96" w:rsidRPr="00A841DB" w:rsidRDefault="00680D9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  <w:u w:val="single"/>
        </w:rPr>
        <w:t xml:space="preserve">Услуги гостиниц </w:t>
      </w:r>
      <w:r w:rsidRPr="00A841DB">
        <w:rPr>
          <w:sz w:val="28"/>
          <w:szCs w:val="28"/>
        </w:rPr>
        <w:t>представлены  тремя гостиницами:</w:t>
      </w:r>
    </w:p>
    <w:p w:rsidR="00680D96" w:rsidRPr="00A841DB" w:rsidRDefault="00680D9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>-</w:t>
      </w:r>
      <w:r w:rsidRPr="00A841DB">
        <w:rPr>
          <w:sz w:val="28"/>
          <w:szCs w:val="28"/>
        </w:rPr>
        <w:tab/>
        <w:t>первая гостиница открыта МУП «Новосергиевское жилищно-коммунальное хозяйство» в 1991 году на базе бывшего здания районного отдела образования, вместимостью 51 место,</w:t>
      </w:r>
    </w:p>
    <w:p w:rsidR="00680D96" w:rsidRPr="00A841DB" w:rsidRDefault="00680D9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>-</w:t>
      </w:r>
      <w:r w:rsidRPr="00A841DB">
        <w:rPr>
          <w:sz w:val="28"/>
          <w:szCs w:val="28"/>
        </w:rPr>
        <w:tab/>
        <w:t>вторая гостиница введена в эксплуатацию в 2004 году, содержится на балансе МУП «Новосергиевское жилищно-коммунальное хозяйство», вместимость составляет 12 человек,</w:t>
      </w:r>
    </w:p>
    <w:p w:rsidR="00680D96" w:rsidRPr="00A841DB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>-</w:t>
      </w:r>
      <w:r w:rsidRPr="00A841DB">
        <w:rPr>
          <w:sz w:val="28"/>
          <w:szCs w:val="28"/>
        </w:rPr>
        <w:tab/>
        <w:t>третья гостиница расположена на автовокзале, открыта индивидуальным предпринимателем в 2008 году, вместимостью 15 человек.</w:t>
      </w:r>
    </w:p>
    <w:p w:rsidR="00680D96" w:rsidRPr="00A841DB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</w:rPr>
        <w:t>В 201</w:t>
      </w:r>
      <w:r w:rsidR="000A3AD5">
        <w:rPr>
          <w:b/>
          <w:sz w:val="28"/>
          <w:szCs w:val="28"/>
        </w:rPr>
        <w:t>5</w:t>
      </w:r>
      <w:r w:rsidRPr="00A841DB">
        <w:rPr>
          <w:b/>
          <w:sz w:val="28"/>
          <w:szCs w:val="28"/>
        </w:rPr>
        <w:t xml:space="preserve"> г.</w:t>
      </w:r>
      <w:r w:rsidR="0052795F" w:rsidRPr="00A841DB">
        <w:rPr>
          <w:b/>
          <w:sz w:val="28"/>
          <w:szCs w:val="28"/>
        </w:rPr>
        <w:t xml:space="preserve"> </w:t>
      </w:r>
      <w:r w:rsidRPr="00A841DB">
        <w:rPr>
          <w:sz w:val="28"/>
          <w:szCs w:val="28"/>
        </w:rPr>
        <w:t xml:space="preserve">услуги гостиниц снизились на </w:t>
      </w:r>
      <w:r w:rsidR="000A3AD5">
        <w:rPr>
          <w:sz w:val="28"/>
          <w:szCs w:val="28"/>
        </w:rPr>
        <w:t>13,38</w:t>
      </w:r>
      <w:r w:rsidRPr="00A841DB">
        <w:rPr>
          <w:sz w:val="28"/>
          <w:szCs w:val="28"/>
        </w:rPr>
        <w:t>% в связи со снижением числа пользователей услуг. Граждане из других субъектов РФ стараются проживать у родственников. Крупные спортивные и культурные мероприятия в 201</w:t>
      </w:r>
      <w:r w:rsidR="000A3AD5">
        <w:rPr>
          <w:sz w:val="28"/>
          <w:szCs w:val="28"/>
        </w:rPr>
        <w:t>5</w:t>
      </w:r>
      <w:r w:rsidRPr="00A841DB">
        <w:rPr>
          <w:sz w:val="28"/>
          <w:szCs w:val="28"/>
        </w:rPr>
        <w:t xml:space="preserve"> г. на территории района не проводились.</w:t>
      </w:r>
    </w:p>
    <w:p w:rsidR="00680D96" w:rsidRPr="00A841DB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</w:rPr>
        <w:t>В 201</w:t>
      </w:r>
      <w:r w:rsidR="000A3AD5">
        <w:rPr>
          <w:b/>
          <w:sz w:val="28"/>
          <w:szCs w:val="28"/>
        </w:rPr>
        <w:t>6</w:t>
      </w:r>
      <w:r w:rsidRPr="00A841DB">
        <w:rPr>
          <w:b/>
          <w:sz w:val="28"/>
          <w:szCs w:val="28"/>
        </w:rPr>
        <w:t xml:space="preserve"> г. </w:t>
      </w:r>
      <w:r w:rsidRPr="00A841DB">
        <w:rPr>
          <w:sz w:val="28"/>
          <w:szCs w:val="28"/>
        </w:rPr>
        <w:t xml:space="preserve">темп роста составит </w:t>
      </w:r>
      <w:r w:rsidR="000A3AD5">
        <w:rPr>
          <w:sz w:val="28"/>
          <w:szCs w:val="28"/>
        </w:rPr>
        <w:t>95,78</w:t>
      </w:r>
      <w:r w:rsidRPr="00A841DB">
        <w:rPr>
          <w:sz w:val="28"/>
          <w:szCs w:val="28"/>
        </w:rPr>
        <w:t>% к уровню 201</w:t>
      </w:r>
      <w:r w:rsidR="000A3AD5">
        <w:rPr>
          <w:sz w:val="28"/>
          <w:szCs w:val="28"/>
        </w:rPr>
        <w:t>5</w:t>
      </w:r>
      <w:r w:rsidRPr="00A841DB">
        <w:rPr>
          <w:sz w:val="28"/>
          <w:szCs w:val="28"/>
        </w:rPr>
        <w:t xml:space="preserve"> года.</w:t>
      </w:r>
    </w:p>
    <w:p w:rsidR="005231FB" w:rsidRDefault="005231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0A3AD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0A3AD5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</w:t>
      </w:r>
      <w:r w:rsidR="000A3AD5">
        <w:rPr>
          <w:sz w:val="28"/>
          <w:szCs w:val="28"/>
        </w:rPr>
        <w:t>7</w:t>
      </w:r>
      <w:r>
        <w:rPr>
          <w:sz w:val="28"/>
          <w:szCs w:val="28"/>
        </w:rPr>
        <w:t xml:space="preserve"> г., 100,1% в 201</w:t>
      </w:r>
      <w:r w:rsidR="000A3AD5">
        <w:rPr>
          <w:sz w:val="28"/>
          <w:szCs w:val="28"/>
        </w:rPr>
        <w:t>8</w:t>
      </w:r>
      <w:r>
        <w:rPr>
          <w:sz w:val="28"/>
          <w:szCs w:val="28"/>
        </w:rPr>
        <w:t xml:space="preserve"> г., 100,2% в 201</w:t>
      </w:r>
      <w:r w:rsidR="000A3AD5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680D96" w:rsidRPr="00F24335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680D96" w:rsidRPr="00A841DB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  <w:u w:val="single"/>
        </w:rPr>
        <w:t>Медицинские услуги</w:t>
      </w:r>
      <w:r w:rsidRPr="00A841DB">
        <w:rPr>
          <w:sz w:val="28"/>
          <w:szCs w:val="28"/>
        </w:rPr>
        <w:t xml:space="preserve"> у</w:t>
      </w:r>
      <w:r w:rsidR="000A3AD5">
        <w:rPr>
          <w:sz w:val="28"/>
          <w:szCs w:val="28"/>
        </w:rPr>
        <w:t>меньш</w:t>
      </w:r>
      <w:r w:rsidRPr="00A841DB">
        <w:rPr>
          <w:sz w:val="28"/>
          <w:szCs w:val="28"/>
        </w:rPr>
        <w:t xml:space="preserve">ились на </w:t>
      </w:r>
      <w:r w:rsidR="000A3AD5">
        <w:rPr>
          <w:sz w:val="28"/>
          <w:szCs w:val="28"/>
        </w:rPr>
        <w:t>7,9</w:t>
      </w:r>
      <w:r w:rsidRPr="00A841DB">
        <w:rPr>
          <w:sz w:val="28"/>
          <w:szCs w:val="28"/>
        </w:rPr>
        <w:t xml:space="preserve">% </w:t>
      </w:r>
      <w:r w:rsidRPr="00A841DB">
        <w:rPr>
          <w:b/>
          <w:sz w:val="28"/>
          <w:szCs w:val="28"/>
        </w:rPr>
        <w:t>в 201</w:t>
      </w:r>
      <w:r w:rsidR="000A3AD5">
        <w:rPr>
          <w:b/>
          <w:sz w:val="28"/>
          <w:szCs w:val="28"/>
        </w:rPr>
        <w:t>5</w:t>
      </w:r>
      <w:r w:rsidRPr="00A841DB">
        <w:rPr>
          <w:b/>
          <w:sz w:val="28"/>
          <w:szCs w:val="28"/>
        </w:rPr>
        <w:t xml:space="preserve"> г.</w:t>
      </w:r>
      <w:r w:rsidRPr="00A841DB">
        <w:rPr>
          <w:sz w:val="28"/>
          <w:szCs w:val="28"/>
        </w:rPr>
        <w:t xml:space="preserve"> за счет у</w:t>
      </w:r>
      <w:r w:rsidR="000A3AD5">
        <w:rPr>
          <w:sz w:val="28"/>
          <w:szCs w:val="28"/>
        </w:rPr>
        <w:t>меньш</w:t>
      </w:r>
      <w:r w:rsidRPr="00A841DB">
        <w:rPr>
          <w:sz w:val="28"/>
          <w:szCs w:val="28"/>
        </w:rPr>
        <w:t>ения объема услуг, оказываемых частными стоматологическими поликлиникам</w:t>
      </w:r>
      <w:proofErr w:type="gramStart"/>
      <w:r w:rsidRPr="00A841DB">
        <w:rPr>
          <w:sz w:val="28"/>
          <w:szCs w:val="28"/>
        </w:rPr>
        <w:t>и ООО</w:t>
      </w:r>
      <w:proofErr w:type="gramEnd"/>
      <w:r w:rsidRPr="00A841DB">
        <w:rPr>
          <w:sz w:val="28"/>
          <w:szCs w:val="28"/>
        </w:rPr>
        <w:t xml:space="preserve"> «</w:t>
      </w:r>
      <w:proofErr w:type="spellStart"/>
      <w:r w:rsidRPr="00A841DB">
        <w:rPr>
          <w:sz w:val="28"/>
          <w:szCs w:val="28"/>
        </w:rPr>
        <w:t>Стома</w:t>
      </w:r>
      <w:proofErr w:type="spellEnd"/>
      <w:r w:rsidRPr="00A841DB">
        <w:rPr>
          <w:sz w:val="28"/>
          <w:szCs w:val="28"/>
        </w:rPr>
        <w:t>», ООО «</w:t>
      </w:r>
      <w:proofErr w:type="spellStart"/>
      <w:r w:rsidRPr="00A841DB">
        <w:rPr>
          <w:sz w:val="28"/>
          <w:szCs w:val="28"/>
        </w:rPr>
        <w:t>Дента</w:t>
      </w:r>
      <w:proofErr w:type="spellEnd"/>
      <w:r w:rsidRPr="00A841DB">
        <w:rPr>
          <w:sz w:val="28"/>
          <w:szCs w:val="28"/>
        </w:rPr>
        <w:t xml:space="preserve">-Люкс». В </w:t>
      </w:r>
      <w:r w:rsidRPr="00A841DB">
        <w:rPr>
          <w:b/>
          <w:sz w:val="28"/>
          <w:szCs w:val="28"/>
        </w:rPr>
        <w:t>201</w:t>
      </w:r>
      <w:r w:rsidR="000A3AD5">
        <w:rPr>
          <w:b/>
          <w:sz w:val="28"/>
          <w:szCs w:val="28"/>
        </w:rPr>
        <w:t>6</w:t>
      </w:r>
      <w:r w:rsidRPr="00A841DB">
        <w:rPr>
          <w:b/>
          <w:sz w:val="28"/>
          <w:szCs w:val="28"/>
        </w:rPr>
        <w:t xml:space="preserve"> г.</w:t>
      </w:r>
      <w:r w:rsidRPr="00A841DB">
        <w:rPr>
          <w:sz w:val="28"/>
          <w:szCs w:val="28"/>
        </w:rPr>
        <w:t xml:space="preserve"> </w:t>
      </w:r>
      <w:r w:rsidR="000A3AD5">
        <w:rPr>
          <w:sz w:val="28"/>
          <w:szCs w:val="28"/>
        </w:rPr>
        <w:t>медицинские услуги останутся на уровне 2015 года.</w:t>
      </w:r>
      <w:r w:rsidRPr="00A841DB">
        <w:rPr>
          <w:sz w:val="28"/>
          <w:szCs w:val="28"/>
        </w:rPr>
        <w:t xml:space="preserve"> Услугами стоматологий пользуются не только жители Новосергиевского </w:t>
      </w:r>
      <w:r w:rsidR="00A841DB" w:rsidRPr="00A841DB">
        <w:rPr>
          <w:sz w:val="28"/>
          <w:szCs w:val="28"/>
        </w:rPr>
        <w:t>поссовета</w:t>
      </w:r>
      <w:r w:rsidRPr="00A841DB">
        <w:rPr>
          <w:sz w:val="28"/>
          <w:szCs w:val="28"/>
        </w:rPr>
        <w:t>, но и соседних районов</w:t>
      </w:r>
      <w:r w:rsidR="00A841DB" w:rsidRPr="00A841DB">
        <w:rPr>
          <w:sz w:val="28"/>
          <w:szCs w:val="28"/>
        </w:rPr>
        <w:t xml:space="preserve"> и регионов</w:t>
      </w:r>
      <w:r w:rsidRPr="00A841DB">
        <w:rPr>
          <w:sz w:val="28"/>
          <w:szCs w:val="28"/>
        </w:rPr>
        <w:t>.</w:t>
      </w:r>
    </w:p>
    <w:p w:rsidR="005231FB" w:rsidRDefault="005231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DE592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DE5928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</w:t>
      </w:r>
      <w:r w:rsidR="00DE5928">
        <w:rPr>
          <w:sz w:val="28"/>
          <w:szCs w:val="28"/>
        </w:rPr>
        <w:t>7</w:t>
      </w:r>
      <w:r>
        <w:rPr>
          <w:sz w:val="28"/>
          <w:szCs w:val="28"/>
        </w:rPr>
        <w:t xml:space="preserve"> г., 100,1% в 201</w:t>
      </w:r>
      <w:r w:rsidR="00DE5928">
        <w:rPr>
          <w:sz w:val="28"/>
          <w:szCs w:val="28"/>
        </w:rPr>
        <w:t>8</w:t>
      </w:r>
      <w:r>
        <w:rPr>
          <w:sz w:val="28"/>
          <w:szCs w:val="28"/>
        </w:rPr>
        <w:t xml:space="preserve"> г., 100,2% в 201</w:t>
      </w:r>
      <w:r w:rsidR="00DE5928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A841DB" w:rsidRPr="00A841DB" w:rsidRDefault="00A841D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80D96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 xml:space="preserve">Востребованы </w:t>
      </w:r>
      <w:r w:rsidRPr="00A841DB">
        <w:rPr>
          <w:b/>
          <w:sz w:val="28"/>
          <w:szCs w:val="28"/>
          <w:u w:val="single"/>
        </w:rPr>
        <w:t xml:space="preserve">ветеринарные услуги. </w:t>
      </w:r>
      <w:r w:rsidR="00DE5928">
        <w:rPr>
          <w:b/>
          <w:sz w:val="28"/>
          <w:szCs w:val="28"/>
        </w:rPr>
        <w:t>В 2015</w:t>
      </w:r>
      <w:r w:rsidRPr="00A841DB">
        <w:rPr>
          <w:b/>
          <w:sz w:val="28"/>
          <w:szCs w:val="28"/>
        </w:rPr>
        <w:t xml:space="preserve"> г.</w:t>
      </w:r>
      <w:r w:rsidRPr="00A841DB">
        <w:rPr>
          <w:sz w:val="28"/>
          <w:szCs w:val="28"/>
        </w:rPr>
        <w:t xml:space="preserve"> снижение темп</w:t>
      </w:r>
      <w:r w:rsidR="00DE5928">
        <w:rPr>
          <w:sz w:val="28"/>
          <w:szCs w:val="28"/>
        </w:rPr>
        <w:t>а</w:t>
      </w:r>
      <w:r w:rsidRPr="00A841DB">
        <w:rPr>
          <w:sz w:val="28"/>
          <w:szCs w:val="28"/>
        </w:rPr>
        <w:t xml:space="preserve"> роста составил </w:t>
      </w:r>
      <w:r w:rsidR="00DE5928">
        <w:rPr>
          <w:sz w:val="28"/>
          <w:szCs w:val="28"/>
        </w:rPr>
        <w:t>22,13</w:t>
      </w:r>
      <w:r w:rsidRPr="00A841DB">
        <w:rPr>
          <w:sz w:val="28"/>
          <w:szCs w:val="28"/>
        </w:rPr>
        <w:t xml:space="preserve">%, </w:t>
      </w:r>
      <w:r w:rsidRPr="00A841DB">
        <w:rPr>
          <w:b/>
          <w:sz w:val="28"/>
          <w:szCs w:val="28"/>
        </w:rPr>
        <w:t>в 201</w:t>
      </w:r>
      <w:r w:rsidR="00DE5928">
        <w:rPr>
          <w:b/>
          <w:sz w:val="28"/>
          <w:szCs w:val="28"/>
        </w:rPr>
        <w:t>6</w:t>
      </w:r>
      <w:r w:rsidRPr="00A841DB">
        <w:rPr>
          <w:b/>
          <w:sz w:val="28"/>
          <w:szCs w:val="28"/>
        </w:rPr>
        <w:t xml:space="preserve"> г.</w:t>
      </w:r>
      <w:r w:rsidRPr="00A841DB">
        <w:rPr>
          <w:sz w:val="28"/>
          <w:szCs w:val="28"/>
        </w:rPr>
        <w:t xml:space="preserve">  темпы роста по оценке – </w:t>
      </w:r>
      <w:r w:rsidR="00DE5928">
        <w:rPr>
          <w:sz w:val="28"/>
          <w:szCs w:val="28"/>
        </w:rPr>
        <w:t>8</w:t>
      </w:r>
      <w:r w:rsidRPr="00A841DB">
        <w:rPr>
          <w:sz w:val="28"/>
          <w:szCs w:val="28"/>
        </w:rPr>
        <w:t>9,</w:t>
      </w:r>
      <w:r w:rsidR="00DE5928">
        <w:rPr>
          <w:sz w:val="28"/>
          <w:szCs w:val="28"/>
        </w:rPr>
        <w:t>1</w:t>
      </w:r>
      <w:r w:rsidRPr="00A841DB">
        <w:rPr>
          <w:sz w:val="28"/>
          <w:szCs w:val="28"/>
        </w:rPr>
        <w:t xml:space="preserve">0%. </w:t>
      </w:r>
      <w:r w:rsidR="00DE5928">
        <w:rPr>
          <w:sz w:val="28"/>
          <w:szCs w:val="28"/>
        </w:rPr>
        <w:t>Наблюдается незначительное снижение</w:t>
      </w:r>
      <w:r w:rsidRPr="00A841DB">
        <w:rPr>
          <w:sz w:val="28"/>
          <w:szCs w:val="28"/>
        </w:rPr>
        <w:t xml:space="preserve">, так как </w:t>
      </w:r>
      <w:r w:rsidR="00DE5928">
        <w:rPr>
          <w:sz w:val="28"/>
          <w:szCs w:val="28"/>
        </w:rPr>
        <w:t xml:space="preserve">происходит </w:t>
      </w:r>
      <w:r w:rsidRPr="00A841DB">
        <w:rPr>
          <w:sz w:val="28"/>
          <w:szCs w:val="28"/>
        </w:rPr>
        <w:t>спад поголовья скота в хозяйствах</w:t>
      </w:r>
      <w:r w:rsidR="00DE5928">
        <w:rPr>
          <w:sz w:val="28"/>
          <w:szCs w:val="28"/>
        </w:rPr>
        <w:t>.</w:t>
      </w:r>
    </w:p>
    <w:p w:rsidR="005231FB" w:rsidRDefault="005231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DE592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DE5928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</w:t>
      </w:r>
      <w:r w:rsidR="00DE592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услуг</w:t>
      </w:r>
      <w:r w:rsidR="00DE5928">
        <w:rPr>
          <w:sz w:val="28"/>
          <w:szCs w:val="28"/>
        </w:rPr>
        <w:t xml:space="preserve"> на уровне 2016 года</w:t>
      </w:r>
      <w:r>
        <w:rPr>
          <w:sz w:val="28"/>
          <w:szCs w:val="28"/>
        </w:rPr>
        <w:t xml:space="preserve">. </w:t>
      </w:r>
    </w:p>
    <w:p w:rsidR="005231FB" w:rsidRPr="00A841DB" w:rsidRDefault="005231FB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80D96" w:rsidRPr="00A841DB" w:rsidRDefault="00680D9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  <w:u w:val="single"/>
        </w:rPr>
        <w:t>Услуги правового характера</w:t>
      </w:r>
      <w:r w:rsidRPr="00A841DB">
        <w:rPr>
          <w:sz w:val="28"/>
          <w:szCs w:val="28"/>
        </w:rPr>
        <w:t xml:space="preserve"> представлены нотариусом, адвокатами и частными юридическими консультациями.</w:t>
      </w:r>
    </w:p>
    <w:p w:rsidR="00680D96" w:rsidRPr="00A841DB" w:rsidRDefault="00680D9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</w:rPr>
        <w:t>В 201</w:t>
      </w:r>
      <w:r w:rsidR="00DE5928">
        <w:rPr>
          <w:b/>
          <w:sz w:val="28"/>
          <w:szCs w:val="28"/>
        </w:rPr>
        <w:t>5</w:t>
      </w:r>
      <w:r w:rsidRPr="00A841DB">
        <w:rPr>
          <w:b/>
          <w:sz w:val="28"/>
          <w:szCs w:val="28"/>
        </w:rPr>
        <w:t xml:space="preserve"> г. </w:t>
      </w:r>
      <w:r w:rsidRPr="00A841DB">
        <w:rPr>
          <w:sz w:val="28"/>
          <w:szCs w:val="28"/>
        </w:rPr>
        <w:t>темп роста составил 91%.</w:t>
      </w:r>
    </w:p>
    <w:p w:rsidR="00680D96" w:rsidRPr="00A841DB" w:rsidRDefault="00680D9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b/>
          <w:sz w:val="28"/>
          <w:szCs w:val="28"/>
        </w:rPr>
        <w:t>На 201</w:t>
      </w:r>
      <w:r w:rsidR="00DE5928">
        <w:rPr>
          <w:b/>
          <w:sz w:val="28"/>
          <w:szCs w:val="28"/>
        </w:rPr>
        <w:t>6</w:t>
      </w:r>
      <w:r w:rsidRPr="00A841DB">
        <w:rPr>
          <w:b/>
          <w:sz w:val="28"/>
          <w:szCs w:val="28"/>
        </w:rPr>
        <w:t xml:space="preserve"> г.</w:t>
      </w:r>
      <w:r w:rsidRPr="00A841DB">
        <w:rPr>
          <w:sz w:val="28"/>
          <w:szCs w:val="28"/>
        </w:rPr>
        <w:t xml:space="preserve"> прогнозируется темп роста 100,0%. Значительных изменений в структуре организаций не произошло.</w:t>
      </w:r>
    </w:p>
    <w:p w:rsidR="00680D96" w:rsidRPr="00A841DB" w:rsidRDefault="00680D9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A841DB">
        <w:rPr>
          <w:sz w:val="28"/>
          <w:szCs w:val="28"/>
        </w:rPr>
        <w:t>Количество граждан, обращающихся за юридическими услугами</w:t>
      </w:r>
      <w:r w:rsidR="00DE5928">
        <w:rPr>
          <w:sz w:val="28"/>
          <w:szCs w:val="28"/>
        </w:rPr>
        <w:t>,</w:t>
      </w:r>
      <w:r w:rsidRPr="00A841DB">
        <w:rPr>
          <w:sz w:val="28"/>
          <w:szCs w:val="28"/>
        </w:rPr>
        <w:t xml:space="preserve"> значительно не изменяется.</w:t>
      </w:r>
    </w:p>
    <w:p w:rsidR="00DE5928" w:rsidRDefault="00DE5928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>
        <w:rPr>
          <w:b/>
          <w:i/>
          <w:sz w:val="28"/>
          <w:szCs w:val="28"/>
        </w:rPr>
        <w:t>7-2019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объем услуг на уровне 2016 года. </w:t>
      </w:r>
    </w:p>
    <w:p w:rsidR="00DE5928" w:rsidRDefault="00DE5928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0D96" w:rsidRPr="00A841DB" w:rsidRDefault="00680D9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DB">
        <w:rPr>
          <w:rFonts w:ascii="Times New Roman" w:hAnsi="Times New Roman"/>
          <w:b/>
          <w:sz w:val="28"/>
          <w:szCs w:val="28"/>
          <w:u w:val="single"/>
        </w:rPr>
        <w:t xml:space="preserve">Услуги образования </w:t>
      </w:r>
      <w:r w:rsidRPr="00A841DB">
        <w:rPr>
          <w:rFonts w:ascii="Times New Roman" w:hAnsi="Times New Roman"/>
          <w:sz w:val="28"/>
          <w:szCs w:val="28"/>
        </w:rPr>
        <w:t xml:space="preserve">снизились </w:t>
      </w:r>
      <w:r w:rsidRPr="00A841DB">
        <w:rPr>
          <w:rFonts w:ascii="Times New Roman" w:hAnsi="Times New Roman"/>
          <w:b/>
          <w:sz w:val="28"/>
          <w:szCs w:val="28"/>
        </w:rPr>
        <w:t>в 201</w:t>
      </w:r>
      <w:r w:rsidR="00DE5928">
        <w:rPr>
          <w:rFonts w:ascii="Times New Roman" w:hAnsi="Times New Roman"/>
          <w:b/>
          <w:sz w:val="28"/>
          <w:szCs w:val="28"/>
        </w:rPr>
        <w:t>5</w:t>
      </w:r>
      <w:r w:rsidRPr="00A841DB">
        <w:rPr>
          <w:rFonts w:ascii="Times New Roman" w:hAnsi="Times New Roman"/>
          <w:b/>
          <w:sz w:val="28"/>
          <w:szCs w:val="28"/>
        </w:rPr>
        <w:t xml:space="preserve"> г.</w:t>
      </w:r>
      <w:r w:rsidRPr="00A841DB">
        <w:rPr>
          <w:rFonts w:ascii="Times New Roman" w:hAnsi="Times New Roman"/>
          <w:sz w:val="28"/>
          <w:szCs w:val="28"/>
        </w:rPr>
        <w:t xml:space="preserve"> на </w:t>
      </w:r>
      <w:r w:rsidR="00DE5928">
        <w:rPr>
          <w:rFonts w:ascii="Times New Roman" w:hAnsi="Times New Roman"/>
          <w:sz w:val="28"/>
          <w:szCs w:val="28"/>
        </w:rPr>
        <w:t>8,47</w:t>
      </w:r>
      <w:r w:rsidRPr="00A841DB">
        <w:rPr>
          <w:rFonts w:ascii="Times New Roman" w:hAnsi="Times New Roman"/>
          <w:sz w:val="28"/>
          <w:szCs w:val="28"/>
        </w:rPr>
        <w:t xml:space="preserve">%. Количество объектов дошкольных учреждений не изменилось. </w:t>
      </w:r>
    </w:p>
    <w:p w:rsidR="00680D96" w:rsidRPr="00A841DB" w:rsidRDefault="00A841DB" w:rsidP="007B079C">
      <w:pPr>
        <w:pStyle w:val="2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DB">
        <w:rPr>
          <w:rFonts w:ascii="Times New Roman" w:hAnsi="Times New Roman"/>
          <w:sz w:val="28"/>
          <w:szCs w:val="28"/>
        </w:rPr>
        <w:t xml:space="preserve">На территории п. Новосергиевка функционируют 5 детских садиков, которые посещают </w:t>
      </w:r>
      <w:r w:rsidR="007D0C94" w:rsidRPr="007D0C94">
        <w:rPr>
          <w:rFonts w:ascii="Times New Roman" w:hAnsi="Times New Roman"/>
          <w:sz w:val="28"/>
          <w:szCs w:val="28"/>
        </w:rPr>
        <w:t>907</w:t>
      </w:r>
      <w:r w:rsidRPr="007D0C94">
        <w:rPr>
          <w:rFonts w:ascii="Times New Roman" w:hAnsi="Times New Roman"/>
          <w:sz w:val="28"/>
          <w:szCs w:val="28"/>
        </w:rPr>
        <w:t xml:space="preserve"> </w:t>
      </w:r>
      <w:r w:rsidR="007D0C94" w:rsidRPr="007D0C94">
        <w:rPr>
          <w:rFonts w:ascii="Times New Roman" w:hAnsi="Times New Roman"/>
          <w:sz w:val="28"/>
          <w:szCs w:val="28"/>
        </w:rPr>
        <w:t>детей</w:t>
      </w:r>
      <w:r w:rsidRPr="00A841DB">
        <w:rPr>
          <w:rFonts w:ascii="Times New Roman" w:hAnsi="Times New Roman"/>
          <w:sz w:val="28"/>
          <w:szCs w:val="28"/>
        </w:rPr>
        <w:t xml:space="preserve">. </w:t>
      </w:r>
      <w:r w:rsidR="00680D96" w:rsidRPr="00A841DB">
        <w:rPr>
          <w:rFonts w:ascii="Times New Roman" w:hAnsi="Times New Roman"/>
          <w:sz w:val="28"/>
          <w:szCs w:val="28"/>
        </w:rPr>
        <w:t xml:space="preserve">В целях доступности дошкольного образования продолжают работу дошкольные группы кратковременного пребывания на базе </w:t>
      </w:r>
      <w:r w:rsidRPr="00A841DB">
        <w:rPr>
          <w:rFonts w:ascii="Times New Roman" w:hAnsi="Times New Roman"/>
          <w:sz w:val="28"/>
          <w:szCs w:val="28"/>
        </w:rPr>
        <w:t>2</w:t>
      </w:r>
      <w:r w:rsidR="00680D96" w:rsidRPr="00A841DB">
        <w:rPr>
          <w:rFonts w:ascii="Times New Roman" w:hAnsi="Times New Roman"/>
          <w:sz w:val="28"/>
          <w:szCs w:val="28"/>
        </w:rPr>
        <w:t>-х школ</w:t>
      </w:r>
      <w:r w:rsidRPr="00A841DB">
        <w:rPr>
          <w:rFonts w:ascii="Times New Roman" w:hAnsi="Times New Roman"/>
          <w:sz w:val="28"/>
          <w:szCs w:val="28"/>
        </w:rPr>
        <w:t xml:space="preserve"> НСОШ №4 и Землянская ОШ</w:t>
      </w:r>
      <w:r w:rsidR="00680D96" w:rsidRPr="00A841DB">
        <w:rPr>
          <w:rFonts w:ascii="Times New Roman" w:hAnsi="Times New Roman"/>
          <w:sz w:val="28"/>
          <w:szCs w:val="28"/>
        </w:rPr>
        <w:t xml:space="preserve">, которые посещают </w:t>
      </w:r>
      <w:r w:rsidRPr="00A841DB">
        <w:rPr>
          <w:rFonts w:ascii="Times New Roman" w:hAnsi="Times New Roman"/>
          <w:sz w:val="28"/>
          <w:szCs w:val="28"/>
        </w:rPr>
        <w:t>72 ребенка</w:t>
      </w:r>
      <w:r w:rsidR="00680D96" w:rsidRPr="00A841DB">
        <w:rPr>
          <w:rFonts w:ascii="Times New Roman" w:hAnsi="Times New Roman"/>
          <w:sz w:val="28"/>
          <w:szCs w:val="28"/>
        </w:rPr>
        <w:t xml:space="preserve">. На базе ДДТ – 9 групп, которые посещают 103 ребенка. </w:t>
      </w:r>
    </w:p>
    <w:p w:rsidR="00680D96" w:rsidRPr="00A841DB" w:rsidRDefault="00680D9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DB">
        <w:rPr>
          <w:rFonts w:ascii="Times New Roman" w:hAnsi="Times New Roman"/>
          <w:sz w:val="28"/>
          <w:szCs w:val="28"/>
        </w:rPr>
        <w:t>Оплата за содержание в дошкольном учреждении в 201</w:t>
      </w:r>
      <w:r w:rsidR="00047C58">
        <w:rPr>
          <w:rFonts w:ascii="Times New Roman" w:hAnsi="Times New Roman"/>
          <w:sz w:val="28"/>
          <w:szCs w:val="28"/>
        </w:rPr>
        <w:t>5</w:t>
      </w:r>
      <w:r w:rsidRPr="00A841DB">
        <w:rPr>
          <w:rFonts w:ascii="Times New Roman" w:hAnsi="Times New Roman"/>
          <w:sz w:val="28"/>
          <w:szCs w:val="28"/>
        </w:rPr>
        <w:t xml:space="preserve"> году составляла 4</w:t>
      </w:r>
      <w:r w:rsidR="00047C58">
        <w:rPr>
          <w:rFonts w:ascii="Times New Roman" w:hAnsi="Times New Roman"/>
          <w:sz w:val="28"/>
          <w:szCs w:val="28"/>
        </w:rPr>
        <w:t>2</w:t>
      </w:r>
      <w:r w:rsidRPr="00A841DB">
        <w:rPr>
          <w:rFonts w:ascii="Times New Roman" w:hAnsi="Times New Roman"/>
          <w:sz w:val="28"/>
          <w:szCs w:val="28"/>
        </w:rPr>
        <w:t xml:space="preserve"> рубл</w:t>
      </w:r>
      <w:r w:rsidR="00047C58">
        <w:rPr>
          <w:rFonts w:ascii="Times New Roman" w:hAnsi="Times New Roman"/>
          <w:sz w:val="28"/>
          <w:szCs w:val="28"/>
        </w:rPr>
        <w:t>я</w:t>
      </w:r>
      <w:r w:rsidRPr="00A841DB">
        <w:rPr>
          <w:rFonts w:ascii="Times New Roman" w:hAnsi="Times New Roman"/>
          <w:sz w:val="28"/>
          <w:szCs w:val="28"/>
        </w:rPr>
        <w:t xml:space="preserve"> в день.</w:t>
      </w:r>
    </w:p>
    <w:p w:rsidR="00680D96" w:rsidRPr="00A841DB" w:rsidRDefault="00680D9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DB">
        <w:rPr>
          <w:rFonts w:ascii="Times New Roman" w:hAnsi="Times New Roman"/>
          <w:b/>
          <w:sz w:val="28"/>
          <w:szCs w:val="28"/>
        </w:rPr>
        <w:t>В 201</w:t>
      </w:r>
      <w:r w:rsidR="00047C58">
        <w:rPr>
          <w:rFonts w:ascii="Times New Roman" w:hAnsi="Times New Roman"/>
          <w:b/>
          <w:sz w:val="28"/>
          <w:szCs w:val="28"/>
        </w:rPr>
        <w:t>6</w:t>
      </w:r>
      <w:r w:rsidRPr="00A841DB">
        <w:rPr>
          <w:rFonts w:ascii="Times New Roman" w:hAnsi="Times New Roman"/>
          <w:b/>
          <w:sz w:val="28"/>
          <w:szCs w:val="28"/>
        </w:rPr>
        <w:t xml:space="preserve"> г.</w:t>
      </w:r>
      <w:r w:rsidRPr="00A841DB">
        <w:rPr>
          <w:rFonts w:ascii="Times New Roman" w:hAnsi="Times New Roman"/>
          <w:sz w:val="28"/>
          <w:szCs w:val="28"/>
        </w:rPr>
        <w:t xml:space="preserve"> по оценке объем услуг составит </w:t>
      </w:r>
      <w:r w:rsidR="006607A0">
        <w:rPr>
          <w:rFonts w:ascii="Times New Roman" w:hAnsi="Times New Roman"/>
          <w:sz w:val="28"/>
          <w:szCs w:val="28"/>
        </w:rPr>
        <w:t>10</w:t>
      </w:r>
      <w:r w:rsidR="00047C58">
        <w:rPr>
          <w:rFonts w:ascii="Times New Roman" w:hAnsi="Times New Roman"/>
          <w:sz w:val="28"/>
          <w:szCs w:val="28"/>
        </w:rPr>
        <w:t>1,0</w:t>
      </w:r>
      <w:r w:rsidR="006607A0">
        <w:rPr>
          <w:rFonts w:ascii="Times New Roman" w:hAnsi="Times New Roman"/>
          <w:sz w:val="28"/>
          <w:szCs w:val="28"/>
        </w:rPr>
        <w:t>%</w:t>
      </w:r>
      <w:r w:rsidR="00047C58">
        <w:rPr>
          <w:rFonts w:ascii="Times New Roman" w:hAnsi="Times New Roman"/>
          <w:sz w:val="28"/>
          <w:szCs w:val="28"/>
        </w:rPr>
        <w:t xml:space="preserve"> к уровню 2015</w:t>
      </w:r>
      <w:r w:rsidRPr="00A841DB">
        <w:rPr>
          <w:rFonts w:ascii="Times New Roman" w:hAnsi="Times New Roman"/>
          <w:sz w:val="28"/>
          <w:szCs w:val="28"/>
        </w:rPr>
        <w:t xml:space="preserve"> г.</w:t>
      </w:r>
    </w:p>
    <w:p w:rsidR="0097716A" w:rsidRDefault="0097716A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047C5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047C58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</w:t>
      </w:r>
      <w:r w:rsidR="00047C58">
        <w:rPr>
          <w:sz w:val="28"/>
          <w:szCs w:val="28"/>
        </w:rPr>
        <w:t>7</w:t>
      </w:r>
      <w:r>
        <w:rPr>
          <w:sz w:val="28"/>
          <w:szCs w:val="28"/>
        </w:rPr>
        <w:t xml:space="preserve"> г., 100,1% в 201</w:t>
      </w:r>
      <w:r w:rsidR="00047C58">
        <w:rPr>
          <w:sz w:val="28"/>
          <w:szCs w:val="28"/>
        </w:rPr>
        <w:t>8</w:t>
      </w:r>
      <w:r>
        <w:rPr>
          <w:sz w:val="28"/>
          <w:szCs w:val="28"/>
        </w:rPr>
        <w:t xml:space="preserve"> г., 100,2% в 201</w:t>
      </w:r>
      <w:r w:rsidR="00047C58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7D0C94" w:rsidRPr="006607A0" w:rsidRDefault="007D0C94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07A0">
        <w:rPr>
          <w:rFonts w:ascii="Times New Roman" w:hAnsi="Times New Roman"/>
          <w:sz w:val="28"/>
          <w:szCs w:val="28"/>
        </w:rPr>
        <w:t xml:space="preserve">ланируется строительство  детского сада на 140 </w:t>
      </w:r>
      <w:r>
        <w:rPr>
          <w:rFonts w:ascii="Times New Roman" w:hAnsi="Times New Roman"/>
          <w:sz w:val="28"/>
          <w:szCs w:val="28"/>
        </w:rPr>
        <w:t xml:space="preserve">мест  в 4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п. Новосергиевка</w:t>
      </w:r>
      <w:r w:rsidRPr="006607A0">
        <w:rPr>
          <w:rFonts w:ascii="Times New Roman" w:hAnsi="Times New Roman"/>
          <w:sz w:val="28"/>
          <w:szCs w:val="28"/>
        </w:rPr>
        <w:t>.</w:t>
      </w:r>
    </w:p>
    <w:p w:rsidR="00680D96" w:rsidRPr="006607A0" w:rsidRDefault="00680D9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b/>
          <w:sz w:val="28"/>
          <w:szCs w:val="28"/>
          <w:u w:val="single"/>
        </w:rPr>
        <w:t xml:space="preserve">Социальные услуги </w:t>
      </w:r>
      <w:r w:rsidRPr="006607A0">
        <w:rPr>
          <w:rFonts w:ascii="Times New Roman" w:hAnsi="Times New Roman"/>
          <w:b/>
          <w:sz w:val="28"/>
          <w:szCs w:val="28"/>
        </w:rPr>
        <w:t>в 201</w:t>
      </w:r>
      <w:r w:rsidR="00047C58">
        <w:rPr>
          <w:rFonts w:ascii="Times New Roman" w:hAnsi="Times New Roman"/>
          <w:b/>
          <w:sz w:val="28"/>
          <w:szCs w:val="28"/>
        </w:rPr>
        <w:t>5</w:t>
      </w:r>
      <w:r w:rsidRPr="006607A0">
        <w:rPr>
          <w:rFonts w:ascii="Times New Roman" w:hAnsi="Times New Roman"/>
          <w:b/>
          <w:sz w:val="28"/>
          <w:szCs w:val="28"/>
        </w:rPr>
        <w:t xml:space="preserve"> г.</w:t>
      </w:r>
      <w:r w:rsidRPr="006607A0">
        <w:rPr>
          <w:rFonts w:ascii="Times New Roman" w:hAnsi="Times New Roman"/>
          <w:sz w:val="28"/>
          <w:szCs w:val="28"/>
        </w:rPr>
        <w:t xml:space="preserve"> составили 0</w:t>
      </w:r>
      <w:r w:rsidR="00047C58">
        <w:rPr>
          <w:rFonts w:ascii="Times New Roman" w:hAnsi="Times New Roman"/>
          <w:sz w:val="28"/>
          <w:szCs w:val="28"/>
        </w:rPr>
        <w:t>,76</w:t>
      </w:r>
      <w:r w:rsidRPr="006607A0">
        <w:rPr>
          <w:rFonts w:ascii="Times New Roman" w:hAnsi="Times New Roman"/>
          <w:sz w:val="28"/>
          <w:szCs w:val="28"/>
        </w:rPr>
        <w:t xml:space="preserve"> млн.</w:t>
      </w:r>
      <w:r w:rsidR="00047C58">
        <w:rPr>
          <w:rFonts w:ascii="Times New Roman" w:hAnsi="Times New Roman"/>
          <w:sz w:val="28"/>
          <w:szCs w:val="28"/>
        </w:rPr>
        <w:t xml:space="preserve"> </w:t>
      </w:r>
      <w:r w:rsidRPr="006607A0">
        <w:rPr>
          <w:rFonts w:ascii="Times New Roman" w:hAnsi="Times New Roman"/>
          <w:sz w:val="28"/>
          <w:szCs w:val="28"/>
        </w:rPr>
        <w:t>руб. Услуги представлены Комплексным центром социального обслуживания населения, который имеет 2 приюта для про</w:t>
      </w:r>
      <w:r w:rsidR="00047C58">
        <w:rPr>
          <w:rFonts w:ascii="Times New Roman" w:hAnsi="Times New Roman"/>
          <w:sz w:val="28"/>
          <w:szCs w:val="28"/>
        </w:rPr>
        <w:t>живания престарелых и детей на 22</w:t>
      </w:r>
      <w:r w:rsidRPr="006607A0">
        <w:rPr>
          <w:rFonts w:ascii="Times New Roman" w:hAnsi="Times New Roman"/>
          <w:sz w:val="28"/>
          <w:szCs w:val="28"/>
        </w:rPr>
        <w:t xml:space="preserve"> мест</w:t>
      </w:r>
      <w:r w:rsidR="00047C58">
        <w:rPr>
          <w:rFonts w:ascii="Times New Roman" w:hAnsi="Times New Roman"/>
          <w:sz w:val="28"/>
          <w:szCs w:val="28"/>
        </w:rPr>
        <w:t>а</w:t>
      </w:r>
      <w:r w:rsidRPr="006607A0">
        <w:rPr>
          <w:rFonts w:ascii="Times New Roman" w:hAnsi="Times New Roman"/>
          <w:sz w:val="28"/>
          <w:szCs w:val="28"/>
        </w:rPr>
        <w:t xml:space="preserve"> каждый. </w:t>
      </w:r>
    </w:p>
    <w:p w:rsidR="00680D96" w:rsidRPr="006607A0" w:rsidRDefault="00680D9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b/>
          <w:sz w:val="28"/>
          <w:szCs w:val="28"/>
        </w:rPr>
        <w:t>В 201</w:t>
      </w:r>
      <w:r w:rsidR="00047C58">
        <w:rPr>
          <w:rFonts w:ascii="Times New Roman" w:hAnsi="Times New Roman"/>
          <w:b/>
          <w:sz w:val="28"/>
          <w:szCs w:val="28"/>
        </w:rPr>
        <w:t>6</w:t>
      </w:r>
      <w:r w:rsidRPr="006607A0">
        <w:rPr>
          <w:rFonts w:ascii="Times New Roman" w:hAnsi="Times New Roman"/>
          <w:b/>
          <w:sz w:val="28"/>
          <w:szCs w:val="28"/>
        </w:rPr>
        <w:t xml:space="preserve"> г. </w:t>
      </w:r>
      <w:r w:rsidRPr="006607A0">
        <w:rPr>
          <w:rFonts w:ascii="Times New Roman" w:hAnsi="Times New Roman"/>
          <w:sz w:val="28"/>
          <w:szCs w:val="28"/>
        </w:rPr>
        <w:t xml:space="preserve">темп прироста составит </w:t>
      </w:r>
      <w:r w:rsidR="00047C58">
        <w:rPr>
          <w:rFonts w:ascii="Times New Roman" w:hAnsi="Times New Roman"/>
          <w:sz w:val="28"/>
          <w:szCs w:val="28"/>
        </w:rPr>
        <w:t>103,5</w:t>
      </w:r>
      <w:r w:rsidRPr="006607A0">
        <w:rPr>
          <w:rFonts w:ascii="Times New Roman" w:hAnsi="Times New Roman"/>
          <w:sz w:val="28"/>
          <w:szCs w:val="28"/>
        </w:rPr>
        <w:t xml:space="preserve">%. </w:t>
      </w:r>
    </w:p>
    <w:p w:rsidR="00680D96" w:rsidRPr="006607A0" w:rsidRDefault="00680D9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07A0">
        <w:rPr>
          <w:rFonts w:ascii="Times New Roman" w:hAnsi="Times New Roman"/>
          <w:sz w:val="28"/>
          <w:szCs w:val="28"/>
        </w:rPr>
        <w:t>Рост связан с наличием свободных ме</w:t>
      </w:r>
      <w:proofErr w:type="gramStart"/>
      <w:r w:rsidRPr="006607A0">
        <w:rPr>
          <w:rFonts w:ascii="Times New Roman" w:hAnsi="Times New Roman"/>
          <w:sz w:val="28"/>
          <w:szCs w:val="28"/>
        </w:rPr>
        <w:t>ст в пр</w:t>
      </w:r>
      <w:proofErr w:type="gramEnd"/>
      <w:r w:rsidRPr="006607A0">
        <w:rPr>
          <w:rFonts w:ascii="Times New Roman" w:hAnsi="Times New Roman"/>
          <w:sz w:val="28"/>
          <w:szCs w:val="28"/>
        </w:rPr>
        <w:t xml:space="preserve">иютах и </w:t>
      </w:r>
      <w:r w:rsidR="006607A0" w:rsidRPr="006607A0">
        <w:rPr>
          <w:rFonts w:ascii="Times New Roman" w:hAnsi="Times New Roman"/>
          <w:sz w:val="28"/>
          <w:szCs w:val="28"/>
        </w:rPr>
        <w:t>ростом</w:t>
      </w:r>
      <w:r w:rsidRPr="006607A0">
        <w:rPr>
          <w:rFonts w:ascii="Times New Roman" w:hAnsi="Times New Roman"/>
          <w:sz w:val="28"/>
          <w:szCs w:val="28"/>
        </w:rPr>
        <w:t xml:space="preserve"> количеств</w:t>
      </w:r>
      <w:r w:rsidR="006607A0" w:rsidRPr="006607A0">
        <w:rPr>
          <w:rFonts w:ascii="Times New Roman" w:hAnsi="Times New Roman"/>
          <w:sz w:val="28"/>
          <w:szCs w:val="28"/>
        </w:rPr>
        <w:t>а</w:t>
      </w:r>
      <w:r w:rsidRPr="006607A0">
        <w:rPr>
          <w:rFonts w:ascii="Times New Roman" w:hAnsi="Times New Roman"/>
          <w:sz w:val="28"/>
          <w:szCs w:val="28"/>
        </w:rPr>
        <w:t xml:space="preserve"> ситуаций, когда пожилому человеку требуется жилье (пожар, жизненные обстоятельства, проблемы с родственниками). </w:t>
      </w:r>
    </w:p>
    <w:p w:rsidR="0097716A" w:rsidRDefault="0097716A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F3110">
        <w:rPr>
          <w:b/>
          <w:i/>
          <w:sz w:val="28"/>
          <w:szCs w:val="28"/>
        </w:rPr>
        <w:t>В 201</w:t>
      </w:r>
      <w:r w:rsidR="00047C5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-201</w:t>
      </w:r>
      <w:r w:rsidR="00047C58">
        <w:rPr>
          <w:b/>
          <w:i/>
          <w:sz w:val="28"/>
          <w:szCs w:val="28"/>
        </w:rPr>
        <w:t>9</w:t>
      </w:r>
      <w:r w:rsidRPr="00BF3110">
        <w:rPr>
          <w:b/>
          <w:i/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прогнозируется небольшой рост объема услуг: 100,1% в 201</w:t>
      </w:r>
      <w:r w:rsidR="00047C58">
        <w:rPr>
          <w:sz w:val="28"/>
          <w:szCs w:val="28"/>
        </w:rPr>
        <w:t>7</w:t>
      </w:r>
      <w:r>
        <w:rPr>
          <w:sz w:val="28"/>
          <w:szCs w:val="28"/>
        </w:rPr>
        <w:t xml:space="preserve"> г., 100,1% в 201</w:t>
      </w:r>
      <w:r w:rsidR="00047C58">
        <w:rPr>
          <w:sz w:val="28"/>
          <w:szCs w:val="28"/>
        </w:rPr>
        <w:t>8</w:t>
      </w:r>
      <w:r>
        <w:rPr>
          <w:sz w:val="28"/>
          <w:szCs w:val="28"/>
        </w:rPr>
        <w:t xml:space="preserve"> г., 100,2% в 201</w:t>
      </w:r>
      <w:r w:rsidR="00047C58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680D96" w:rsidRPr="006607A0" w:rsidRDefault="00680D9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b/>
          <w:sz w:val="28"/>
          <w:szCs w:val="28"/>
          <w:u w:val="single"/>
        </w:rPr>
        <w:t xml:space="preserve">Прочие виды услуг </w:t>
      </w:r>
      <w:r w:rsidRPr="006607A0">
        <w:rPr>
          <w:rFonts w:ascii="Times New Roman" w:hAnsi="Times New Roman"/>
          <w:sz w:val="28"/>
          <w:szCs w:val="28"/>
        </w:rPr>
        <w:t xml:space="preserve">снизились на </w:t>
      </w:r>
      <w:r w:rsidR="00047C58">
        <w:rPr>
          <w:rFonts w:ascii="Times New Roman" w:hAnsi="Times New Roman"/>
          <w:sz w:val="28"/>
          <w:szCs w:val="28"/>
        </w:rPr>
        <w:t>12,4</w:t>
      </w:r>
      <w:r w:rsidRPr="006607A0">
        <w:rPr>
          <w:rFonts w:ascii="Times New Roman" w:hAnsi="Times New Roman"/>
          <w:sz w:val="28"/>
          <w:szCs w:val="28"/>
        </w:rPr>
        <w:t>2%.</w:t>
      </w:r>
    </w:p>
    <w:p w:rsidR="00680D96" w:rsidRPr="006607A0" w:rsidRDefault="00680D9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sz w:val="28"/>
          <w:szCs w:val="28"/>
        </w:rPr>
        <w:t>Снижение объема платных услуг в 201</w:t>
      </w:r>
      <w:r w:rsidR="00047C58">
        <w:rPr>
          <w:rFonts w:ascii="Times New Roman" w:hAnsi="Times New Roman"/>
          <w:sz w:val="28"/>
          <w:szCs w:val="28"/>
        </w:rPr>
        <w:t>5</w:t>
      </w:r>
      <w:r w:rsidRPr="006607A0">
        <w:rPr>
          <w:rFonts w:ascii="Times New Roman" w:hAnsi="Times New Roman"/>
          <w:sz w:val="28"/>
          <w:szCs w:val="28"/>
        </w:rPr>
        <w:t xml:space="preserve"> г. связано со снижением реальных денежных доходов населения. Отмечено снижение заработной платы в организациях</w:t>
      </w:r>
      <w:r w:rsidR="006607A0" w:rsidRPr="006607A0">
        <w:rPr>
          <w:rFonts w:ascii="Times New Roman" w:hAnsi="Times New Roman"/>
          <w:sz w:val="28"/>
          <w:szCs w:val="28"/>
        </w:rPr>
        <w:t>.</w:t>
      </w:r>
      <w:r w:rsidRPr="006607A0">
        <w:rPr>
          <w:rFonts w:ascii="Times New Roman" w:hAnsi="Times New Roman"/>
          <w:sz w:val="28"/>
          <w:szCs w:val="28"/>
        </w:rPr>
        <w:t xml:space="preserve"> При данной экономической ситуации население старается экономить свой бюджет и тратить его на товары и услуги первой необходимости. Рост регулируемых тарифов организаций на услуги, отпущенные населению (газ, электроэнергия, тепловая энергия, водоснабжение и водоотведение), приводит к снижению объема потребления данных услуг, с режимом строгой экономии части населения.</w:t>
      </w:r>
    </w:p>
    <w:p w:rsidR="00680D96" w:rsidRPr="006607A0" w:rsidRDefault="00680D9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A0">
        <w:rPr>
          <w:rFonts w:ascii="Times New Roman" w:hAnsi="Times New Roman"/>
          <w:sz w:val="28"/>
          <w:szCs w:val="28"/>
        </w:rPr>
        <w:t>С 201</w:t>
      </w:r>
      <w:r w:rsidR="00047C58">
        <w:rPr>
          <w:rFonts w:ascii="Times New Roman" w:hAnsi="Times New Roman"/>
          <w:sz w:val="28"/>
          <w:szCs w:val="28"/>
        </w:rPr>
        <w:t>7</w:t>
      </w:r>
      <w:r w:rsidRPr="006607A0">
        <w:rPr>
          <w:rFonts w:ascii="Times New Roman" w:hAnsi="Times New Roman"/>
          <w:sz w:val="28"/>
          <w:szCs w:val="28"/>
        </w:rPr>
        <w:t xml:space="preserve"> года прогнозируется улучшение ситуации на рынке оказания услуг населению за счет замедления инфляционных процессов. Данная ситуация положительно скажется на динамике показателей платных услуг.</w:t>
      </w:r>
    </w:p>
    <w:p w:rsidR="00680D96" w:rsidRPr="006607A0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607A0">
        <w:rPr>
          <w:rStyle w:val="a8"/>
          <w:bCs/>
          <w:iCs/>
          <w:sz w:val="28"/>
          <w:szCs w:val="28"/>
        </w:rPr>
        <w:t>На 201</w:t>
      </w:r>
      <w:r w:rsidR="00047C58">
        <w:rPr>
          <w:rStyle w:val="a8"/>
          <w:bCs/>
          <w:iCs/>
          <w:sz w:val="28"/>
          <w:szCs w:val="28"/>
        </w:rPr>
        <w:t>7</w:t>
      </w:r>
      <w:r w:rsidRPr="006607A0">
        <w:rPr>
          <w:rStyle w:val="a8"/>
          <w:bCs/>
          <w:iCs/>
          <w:sz w:val="28"/>
          <w:szCs w:val="28"/>
        </w:rPr>
        <w:t>-201</w:t>
      </w:r>
      <w:r w:rsidR="00047C58">
        <w:rPr>
          <w:rStyle w:val="a8"/>
          <w:bCs/>
          <w:iCs/>
          <w:sz w:val="28"/>
          <w:szCs w:val="28"/>
        </w:rPr>
        <w:t>9</w:t>
      </w:r>
      <w:r w:rsidRPr="006607A0">
        <w:rPr>
          <w:rStyle w:val="a8"/>
          <w:bCs/>
          <w:iCs/>
          <w:sz w:val="28"/>
          <w:szCs w:val="28"/>
        </w:rPr>
        <w:t>гг. прогнозируются следующие темпы роста услуг населению к достигнутому уровню.</w:t>
      </w:r>
      <w:r w:rsidRPr="006607A0">
        <w:rPr>
          <w:sz w:val="28"/>
          <w:szCs w:val="28"/>
        </w:rPr>
        <w:t xml:space="preserve"> Темпы роста составят: в 201</w:t>
      </w:r>
      <w:r w:rsidR="00047C58">
        <w:rPr>
          <w:sz w:val="28"/>
          <w:szCs w:val="28"/>
        </w:rPr>
        <w:t>7</w:t>
      </w:r>
      <w:r w:rsidRPr="006607A0">
        <w:rPr>
          <w:sz w:val="28"/>
          <w:szCs w:val="28"/>
        </w:rPr>
        <w:t xml:space="preserve"> г. –99,</w:t>
      </w:r>
      <w:r w:rsidR="00047C58">
        <w:rPr>
          <w:sz w:val="28"/>
          <w:szCs w:val="28"/>
        </w:rPr>
        <w:t>9</w:t>
      </w:r>
      <w:r w:rsidRPr="006607A0">
        <w:rPr>
          <w:sz w:val="28"/>
          <w:szCs w:val="28"/>
        </w:rPr>
        <w:t>1%; в 201</w:t>
      </w:r>
      <w:r w:rsidR="00047C58">
        <w:rPr>
          <w:sz w:val="28"/>
          <w:szCs w:val="28"/>
        </w:rPr>
        <w:t>8</w:t>
      </w:r>
      <w:r w:rsidRPr="006607A0">
        <w:rPr>
          <w:sz w:val="28"/>
          <w:szCs w:val="28"/>
        </w:rPr>
        <w:t>г. –</w:t>
      </w:r>
      <w:r w:rsidR="00047C58">
        <w:rPr>
          <w:sz w:val="28"/>
          <w:szCs w:val="28"/>
        </w:rPr>
        <w:t xml:space="preserve"> 100,46</w:t>
      </w:r>
      <w:r w:rsidRPr="006607A0">
        <w:rPr>
          <w:sz w:val="28"/>
          <w:szCs w:val="28"/>
        </w:rPr>
        <w:t>%; в 201</w:t>
      </w:r>
      <w:r w:rsidR="00047C58">
        <w:rPr>
          <w:sz w:val="28"/>
          <w:szCs w:val="28"/>
        </w:rPr>
        <w:t>9</w:t>
      </w:r>
      <w:r w:rsidRPr="006607A0">
        <w:rPr>
          <w:sz w:val="28"/>
          <w:szCs w:val="28"/>
        </w:rPr>
        <w:t xml:space="preserve"> г. – 100</w:t>
      </w:r>
      <w:r w:rsidR="00047C58">
        <w:rPr>
          <w:sz w:val="28"/>
          <w:szCs w:val="28"/>
        </w:rPr>
        <w:t>,86</w:t>
      </w:r>
      <w:r w:rsidRPr="006607A0">
        <w:rPr>
          <w:sz w:val="28"/>
          <w:szCs w:val="28"/>
        </w:rPr>
        <w:t>% к предыдущему году.</w:t>
      </w:r>
    </w:p>
    <w:p w:rsidR="00680D96" w:rsidRPr="006607A0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607A0">
        <w:rPr>
          <w:sz w:val="28"/>
          <w:szCs w:val="28"/>
        </w:rPr>
        <w:t>Рост значений показателей платных услуг населению будет наблюдаться по причине жизненной необходимости в платных услугах образования и здравоохранения.</w:t>
      </w:r>
    </w:p>
    <w:p w:rsidR="00680D96" w:rsidRPr="006607A0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607A0">
        <w:rPr>
          <w:sz w:val="28"/>
          <w:szCs w:val="28"/>
        </w:rPr>
        <w:lastRenderedPageBreak/>
        <w:t>Основной удельный вес будут занимать такие услуги, как – коммунальные услуги, связь, транспорт, образование, здравоохранение, бытовые и ветеринарные услуги.</w:t>
      </w:r>
    </w:p>
    <w:p w:rsidR="00680D96" w:rsidRPr="006607A0" w:rsidRDefault="00680D9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607A0">
        <w:rPr>
          <w:sz w:val="28"/>
          <w:szCs w:val="28"/>
        </w:rPr>
        <w:t>Так как в  условиях рыночной конкуренции особое значение придается качеству предоставляемых услуг, дальнейшая работа будет направлена на улучшение культуры и качества предоставляемых услуг.</w:t>
      </w:r>
    </w:p>
    <w:p w:rsidR="006607A0" w:rsidRDefault="006607A0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6F7446" w:rsidRPr="005458FA" w:rsidRDefault="006F7446" w:rsidP="007B079C">
      <w:pPr>
        <w:ind w:firstLine="709"/>
        <w:jc w:val="both"/>
        <w:rPr>
          <w:sz w:val="28"/>
          <w:szCs w:val="28"/>
        </w:rPr>
      </w:pPr>
      <w:r w:rsidRPr="005458FA">
        <w:rPr>
          <w:sz w:val="28"/>
          <w:szCs w:val="28"/>
        </w:rPr>
        <w:t xml:space="preserve">В основу </w:t>
      </w:r>
      <w:r w:rsidRPr="005458FA">
        <w:rPr>
          <w:b/>
          <w:sz w:val="28"/>
          <w:szCs w:val="28"/>
        </w:rPr>
        <w:t>финансового баланса</w:t>
      </w:r>
      <w:r w:rsidRPr="005458FA">
        <w:rPr>
          <w:sz w:val="28"/>
          <w:szCs w:val="28"/>
        </w:rPr>
        <w:t xml:space="preserve"> муниципального образования положены показатели социально – экономического развития территории за 201</w:t>
      </w:r>
      <w:r w:rsidR="00047C58">
        <w:rPr>
          <w:sz w:val="28"/>
          <w:szCs w:val="28"/>
        </w:rPr>
        <w:t>4</w:t>
      </w:r>
      <w:r w:rsidRPr="005458FA">
        <w:rPr>
          <w:sz w:val="28"/>
          <w:szCs w:val="28"/>
        </w:rPr>
        <w:t xml:space="preserve"> – 201</w:t>
      </w:r>
      <w:r w:rsidR="00047C58">
        <w:rPr>
          <w:sz w:val="28"/>
          <w:szCs w:val="28"/>
        </w:rPr>
        <w:t>5</w:t>
      </w:r>
      <w:r w:rsidRPr="005458FA">
        <w:rPr>
          <w:sz w:val="28"/>
          <w:szCs w:val="28"/>
        </w:rPr>
        <w:t>г.г., ожидаемая оценка 201</w:t>
      </w:r>
      <w:r w:rsidR="00047C58">
        <w:rPr>
          <w:sz w:val="28"/>
          <w:szCs w:val="28"/>
        </w:rPr>
        <w:t>6</w:t>
      </w:r>
      <w:r w:rsidRPr="005458FA">
        <w:rPr>
          <w:sz w:val="28"/>
          <w:szCs w:val="28"/>
        </w:rPr>
        <w:t xml:space="preserve"> года и прогноз на 201</w:t>
      </w:r>
      <w:r w:rsidR="00047C58">
        <w:rPr>
          <w:sz w:val="28"/>
          <w:szCs w:val="28"/>
        </w:rPr>
        <w:t>7</w:t>
      </w:r>
      <w:r w:rsidRPr="005458FA">
        <w:rPr>
          <w:sz w:val="28"/>
          <w:szCs w:val="28"/>
        </w:rPr>
        <w:t xml:space="preserve"> – 201</w:t>
      </w:r>
      <w:r w:rsidR="00047C58">
        <w:rPr>
          <w:sz w:val="28"/>
          <w:szCs w:val="28"/>
        </w:rPr>
        <w:t>9</w:t>
      </w:r>
      <w:r w:rsidRPr="005458FA">
        <w:rPr>
          <w:sz w:val="28"/>
          <w:szCs w:val="28"/>
        </w:rPr>
        <w:t xml:space="preserve"> гг.</w:t>
      </w:r>
    </w:p>
    <w:p w:rsidR="006F7446" w:rsidRPr="005458FA" w:rsidRDefault="006F7446" w:rsidP="007B079C">
      <w:pPr>
        <w:ind w:firstLine="709"/>
        <w:jc w:val="both"/>
        <w:rPr>
          <w:sz w:val="28"/>
          <w:szCs w:val="28"/>
        </w:rPr>
      </w:pPr>
      <w:r w:rsidRPr="005458FA">
        <w:rPr>
          <w:sz w:val="28"/>
          <w:szCs w:val="28"/>
        </w:rPr>
        <w:t>В расчетах учтены изменения налогового и бюджетного законодательства.</w:t>
      </w:r>
    </w:p>
    <w:p w:rsidR="006F7446" w:rsidRPr="005458FA" w:rsidRDefault="006F7446" w:rsidP="007B079C">
      <w:pPr>
        <w:ind w:firstLine="709"/>
        <w:jc w:val="both"/>
        <w:rPr>
          <w:sz w:val="28"/>
          <w:szCs w:val="28"/>
        </w:rPr>
      </w:pPr>
      <w:r w:rsidRPr="005458FA">
        <w:rPr>
          <w:sz w:val="28"/>
          <w:szCs w:val="28"/>
        </w:rPr>
        <w:t>Информационной базой для составления финансового баланса муниципального образования являются данные форм статистического наблюдения, бухгалтерской отчетности, отчетности Межрайонной ИФНС России № 6 по Оренбургской области, отчетов об исполнении консолидированного бюджета муниципального образования, отчетов  внебюджетных фондов. Разработка финансового баланса определяется нормативно – законодательными актами Российской Федерации: Бюджетным и Налоговым кодексами Российской Федерации и соответствующим местным законодательством.</w:t>
      </w:r>
    </w:p>
    <w:p w:rsidR="006F7446" w:rsidRPr="005458FA" w:rsidRDefault="006F7446" w:rsidP="007B079C">
      <w:pPr>
        <w:ind w:firstLine="709"/>
        <w:jc w:val="both"/>
        <w:rPr>
          <w:sz w:val="28"/>
          <w:szCs w:val="28"/>
        </w:rPr>
      </w:pPr>
      <w:r w:rsidRPr="005458FA">
        <w:rPr>
          <w:sz w:val="28"/>
          <w:szCs w:val="28"/>
        </w:rPr>
        <w:t>В финансовом балансе муниципального образования отражены поступления  налогов, учитываемые при формировании бюджета муниципального образования. Эти данные включают в себя форма № 1 – НМ ФНС «Отчет о начислении и поступлении налогов, сборов и иных обязательных платежей в бюджетную систему Российской Федерации».</w:t>
      </w:r>
    </w:p>
    <w:p w:rsidR="006F7446" w:rsidRPr="005458FA" w:rsidRDefault="006F7446" w:rsidP="007B079C">
      <w:pPr>
        <w:ind w:firstLine="709"/>
        <w:jc w:val="both"/>
        <w:rPr>
          <w:sz w:val="28"/>
          <w:szCs w:val="28"/>
        </w:rPr>
      </w:pPr>
      <w:r w:rsidRPr="005458FA">
        <w:rPr>
          <w:sz w:val="28"/>
          <w:szCs w:val="28"/>
        </w:rPr>
        <w:t xml:space="preserve">Финансовый баланс отражает объем финансовых ресурсов, расходуемых для финансирования </w:t>
      </w:r>
      <w:proofErr w:type="spellStart"/>
      <w:r w:rsidRPr="005458FA">
        <w:rPr>
          <w:sz w:val="28"/>
          <w:szCs w:val="28"/>
        </w:rPr>
        <w:t>капиталообразования</w:t>
      </w:r>
      <w:proofErr w:type="spellEnd"/>
      <w:r w:rsidRPr="005458FA">
        <w:rPr>
          <w:sz w:val="28"/>
          <w:szCs w:val="28"/>
        </w:rPr>
        <w:t>, коллективного потребления и удовлетворения социальных потребностей населения муниципального образования.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отношения складываются не в пользу органов муниципального образования. В течение прогнозируемого периода доля доходов местного бюджета в финансовых ресурсах снижается, доходы «уходят» в федеральный и областной бюджеты.</w:t>
      </w:r>
    </w:p>
    <w:p w:rsidR="006F7446" w:rsidRPr="005458FA" w:rsidRDefault="006F7446" w:rsidP="007B079C">
      <w:pPr>
        <w:ind w:firstLine="709"/>
        <w:jc w:val="both"/>
        <w:rPr>
          <w:sz w:val="28"/>
          <w:szCs w:val="28"/>
        </w:rPr>
      </w:pPr>
      <w:r w:rsidRPr="005458FA">
        <w:rPr>
          <w:sz w:val="28"/>
          <w:szCs w:val="28"/>
        </w:rPr>
        <w:t>Доходная часть формируется за счет налоговых и неналоговых платежей и сборов в бюджет, средств государственных внебюджетных сборов, сре</w:t>
      </w:r>
      <w:proofErr w:type="gramStart"/>
      <w:r w:rsidRPr="005458FA">
        <w:rPr>
          <w:sz w:val="28"/>
          <w:szCs w:val="28"/>
        </w:rPr>
        <w:t>дств пр</w:t>
      </w:r>
      <w:proofErr w:type="gramEnd"/>
      <w:r w:rsidRPr="005458FA">
        <w:rPr>
          <w:sz w:val="28"/>
          <w:szCs w:val="28"/>
        </w:rPr>
        <w:t>едприятий и организаций.</w:t>
      </w:r>
    </w:p>
    <w:p w:rsidR="00367192" w:rsidRPr="00435041" w:rsidRDefault="006F7446" w:rsidP="007B079C">
      <w:pPr>
        <w:ind w:firstLine="709"/>
        <w:jc w:val="both"/>
        <w:rPr>
          <w:sz w:val="28"/>
          <w:szCs w:val="28"/>
        </w:rPr>
      </w:pPr>
      <w:r w:rsidRPr="00435041">
        <w:rPr>
          <w:sz w:val="28"/>
          <w:szCs w:val="28"/>
        </w:rPr>
        <w:t>В структуре бюджета муниципального образования по-прежнему наибольший удельный вес занимает налог на доходы физических лиц. В 201</w:t>
      </w:r>
      <w:r w:rsidR="00367192">
        <w:rPr>
          <w:sz w:val="28"/>
          <w:szCs w:val="28"/>
        </w:rPr>
        <w:t>7</w:t>
      </w:r>
      <w:r w:rsidRPr="00435041">
        <w:rPr>
          <w:sz w:val="28"/>
          <w:szCs w:val="28"/>
        </w:rPr>
        <w:t xml:space="preserve"> году предусматриваются ожидаемые поступления налога в сумме </w:t>
      </w:r>
      <w:r w:rsidR="00367192">
        <w:rPr>
          <w:sz w:val="28"/>
          <w:szCs w:val="28"/>
        </w:rPr>
        <w:t>37215,</w:t>
      </w:r>
      <w:r w:rsidRPr="00715F2D">
        <w:rPr>
          <w:sz w:val="28"/>
          <w:szCs w:val="28"/>
        </w:rPr>
        <w:t xml:space="preserve">0 тыс. руб., что составит </w:t>
      </w:r>
      <w:r w:rsidR="00367192">
        <w:rPr>
          <w:sz w:val="28"/>
          <w:szCs w:val="28"/>
        </w:rPr>
        <w:t>65,41</w:t>
      </w:r>
      <w:r w:rsidRPr="00715F2D">
        <w:rPr>
          <w:sz w:val="28"/>
          <w:szCs w:val="28"/>
        </w:rPr>
        <w:t>% от ожидаемых поступлений собственных доходов (</w:t>
      </w:r>
      <w:r w:rsidR="00367192">
        <w:rPr>
          <w:sz w:val="28"/>
          <w:szCs w:val="28"/>
        </w:rPr>
        <w:t>56895,4</w:t>
      </w:r>
      <w:r w:rsidRPr="00715F2D">
        <w:rPr>
          <w:sz w:val="28"/>
          <w:szCs w:val="28"/>
        </w:rPr>
        <w:t xml:space="preserve"> тыс. руб.)</w:t>
      </w:r>
      <w:r w:rsidR="00715F2D">
        <w:rPr>
          <w:sz w:val="28"/>
          <w:szCs w:val="28"/>
        </w:rPr>
        <w:t>.</w:t>
      </w:r>
      <w:r w:rsidRPr="00435041">
        <w:rPr>
          <w:sz w:val="28"/>
          <w:szCs w:val="28"/>
        </w:rPr>
        <w:t xml:space="preserve"> </w:t>
      </w:r>
      <w:r w:rsidR="00367192" w:rsidRPr="00435041">
        <w:rPr>
          <w:sz w:val="28"/>
          <w:szCs w:val="28"/>
        </w:rPr>
        <w:t>В 201</w:t>
      </w:r>
      <w:r w:rsidR="00367192">
        <w:rPr>
          <w:sz w:val="28"/>
          <w:szCs w:val="28"/>
        </w:rPr>
        <w:t>8</w:t>
      </w:r>
      <w:r w:rsidR="00367192" w:rsidRPr="00435041">
        <w:rPr>
          <w:sz w:val="28"/>
          <w:szCs w:val="28"/>
        </w:rPr>
        <w:t xml:space="preserve"> году предусматриваются ожидаемые поступления налога в сумме </w:t>
      </w:r>
      <w:r w:rsidR="00367192">
        <w:rPr>
          <w:sz w:val="28"/>
          <w:szCs w:val="28"/>
        </w:rPr>
        <w:t>38922,4</w:t>
      </w:r>
      <w:r w:rsidR="00367192" w:rsidRPr="00715F2D">
        <w:rPr>
          <w:sz w:val="28"/>
          <w:szCs w:val="28"/>
        </w:rPr>
        <w:t xml:space="preserve"> тыс. руб., что составит </w:t>
      </w:r>
      <w:r w:rsidR="00367192">
        <w:rPr>
          <w:sz w:val="28"/>
          <w:szCs w:val="28"/>
        </w:rPr>
        <w:t>66,48</w:t>
      </w:r>
      <w:r w:rsidR="00367192" w:rsidRPr="00715F2D">
        <w:rPr>
          <w:sz w:val="28"/>
          <w:szCs w:val="28"/>
        </w:rPr>
        <w:t>% от ожидаемых поступлений собственных доходов (</w:t>
      </w:r>
      <w:r w:rsidR="00367192">
        <w:rPr>
          <w:sz w:val="28"/>
          <w:szCs w:val="28"/>
        </w:rPr>
        <w:t>58548,9</w:t>
      </w:r>
      <w:r w:rsidR="00367192" w:rsidRPr="00715F2D">
        <w:rPr>
          <w:sz w:val="28"/>
          <w:szCs w:val="28"/>
        </w:rPr>
        <w:t xml:space="preserve"> тыс. руб.)</w:t>
      </w:r>
      <w:r w:rsidR="00367192">
        <w:rPr>
          <w:sz w:val="28"/>
          <w:szCs w:val="28"/>
        </w:rPr>
        <w:t>.</w:t>
      </w:r>
      <w:r w:rsidR="00367192" w:rsidRPr="00435041">
        <w:rPr>
          <w:sz w:val="28"/>
          <w:szCs w:val="28"/>
        </w:rPr>
        <w:t xml:space="preserve"> В 201</w:t>
      </w:r>
      <w:r w:rsidR="00367192">
        <w:rPr>
          <w:sz w:val="28"/>
          <w:szCs w:val="28"/>
        </w:rPr>
        <w:t>9</w:t>
      </w:r>
      <w:r w:rsidR="00367192" w:rsidRPr="00435041">
        <w:rPr>
          <w:sz w:val="28"/>
          <w:szCs w:val="28"/>
        </w:rPr>
        <w:t xml:space="preserve"> году предусматриваются ожидаемые поступления налога в сумме </w:t>
      </w:r>
      <w:r w:rsidR="00367192">
        <w:rPr>
          <w:sz w:val="28"/>
          <w:szCs w:val="28"/>
        </w:rPr>
        <w:t>40833,1</w:t>
      </w:r>
      <w:r w:rsidR="00367192" w:rsidRPr="00715F2D">
        <w:rPr>
          <w:sz w:val="28"/>
          <w:szCs w:val="28"/>
        </w:rPr>
        <w:t xml:space="preserve"> </w:t>
      </w:r>
      <w:r w:rsidR="00367192" w:rsidRPr="00715F2D">
        <w:rPr>
          <w:sz w:val="28"/>
          <w:szCs w:val="28"/>
        </w:rPr>
        <w:lastRenderedPageBreak/>
        <w:t xml:space="preserve">тыс. руб., что составит </w:t>
      </w:r>
      <w:r w:rsidR="00367192">
        <w:rPr>
          <w:sz w:val="28"/>
          <w:szCs w:val="28"/>
        </w:rPr>
        <w:t>66,90</w:t>
      </w:r>
      <w:r w:rsidR="00367192" w:rsidRPr="00715F2D">
        <w:rPr>
          <w:sz w:val="28"/>
          <w:szCs w:val="28"/>
        </w:rPr>
        <w:t>% от ожидаемых поступлений собственных доходов (</w:t>
      </w:r>
      <w:r w:rsidR="00367192">
        <w:rPr>
          <w:sz w:val="28"/>
          <w:szCs w:val="28"/>
        </w:rPr>
        <w:t>61037,8</w:t>
      </w:r>
      <w:r w:rsidR="00367192" w:rsidRPr="00715F2D">
        <w:rPr>
          <w:sz w:val="28"/>
          <w:szCs w:val="28"/>
        </w:rPr>
        <w:t xml:space="preserve"> тыс. руб.)</w:t>
      </w:r>
      <w:r w:rsidR="00367192">
        <w:rPr>
          <w:sz w:val="28"/>
          <w:szCs w:val="28"/>
        </w:rPr>
        <w:t>.</w:t>
      </w:r>
      <w:r w:rsidR="00367192" w:rsidRPr="00435041">
        <w:rPr>
          <w:sz w:val="28"/>
          <w:szCs w:val="28"/>
        </w:rPr>
        <w:t xml:space="preserve"> 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 w:rsidRPr="00435041">
        <w:rPr>
          <w:sz w:val="28"/>
          <w:szCs w:val="28"/>
        </w:rPr>
        <w:t xml:space="preserve">В соответствии с Постановлением Правительства Оренбургской области от 24.12.2012 г. № 1122-п «Об утверждении результатов государственной оценки земель населенных пунктов на территории Оренбургской области» наблюдается увеличение кадастровой стоимости земельных участков и, соответственно, предусматривается рост поступлений земельного налога. </w:t>
      </w:r>
      <w:r>
        <w:rPr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 xml:space="preserve">а территории муниципального образования </w:t>
      </w:r>
      <w:r>
        <w:rPr>
          <w:sz w:val="28"/>
          <w:szCs w:val="28"/>
        </w:rPr>
        <w:t xml:space="preserve">продолжаются работы по </w:t>
      </w:r>
      <w:proofErr w:type="spellStart"/>
      <w:r>
        <w:rPr>
          <w:sz w:val="28"/>
          <w:szCs w:val="28"/>
        </w:rPr>
        <w:t>актулизации</w:t>
      </w:r>
      <w:proofErr w:type="spellEnd"/>
      <w:r>
        <w:rPr>
          <w:sz w:val="28"/>
          <w:szCs w:val="28"/>
        </w:rPr>
        <w:t xml:space="preserve"> стоимости земельных участков, что привело к увеличению поступлений по земельному налогу.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сегодня остается нерешенной проблема с постановкой на кадастровый учет невостребованных земель, особенно паевых, что негативно влияет на базу налогообложения.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увеличение поступлений по налогу на имущество физических лиц  в связи с уточнением налогооблагаемой базы, путем проведения инвентаризации и регистрации гражданами объектов недвижимости в органах юстиции.</w:t>
      </w:r>
    </w:p>
    <w:p w:rsidR="006F7446" w:rsidRPr="00435041" w:rsidRDefault="006F7446" w:rsidP="007B079C">
      <w:pPr>
        <w:ind w:firstLine="709"/>
        <w:jc w:val="both"/>
        <w:rPr>
          <w:sz w:val="28"/>
          <w:szCs w:val="28"/>
        </w:rPr>
      </w:pPr>
      <w:r w:rsidRPr="00435041">
        <w:rPr>
          <w:sz w:val="28"/>
          <w:szCs w:val="28"/>
        </w:rPr>
        <w:t xml:space="preserve">Ожидаемое поступление единого сельскохозяйственного налога в бюджет предусмотрено </w:t>
      </w:r>
      <w:r w:rsidRPr="00715F2D">
        <w:rPr>
          <w:sz w:val="28"/>
          <w:szCs w:val="28"/>
        </w:rPr>
        <w:t>в 201</w:t>
      </w:r>
      <w:r w:rsidR="00367192">
        <w:rPr>
          <w:sz w:val="28"/>
          <w:szCs w:val="28"/>
        </w:rPr>
        <w:t>7</w:t>
      </w:r>
      <w:r w:rsidRPr="00715F2D">
        <w:rPr>
          <w:sz w:val="28"/>
          <w:szCs w:val="28"/>
        </w:rPr>
        <w:t xml:space="preserve"> году в сумме </w:t>
      </w:r>
      <w:r w:rsidR="002A5A15">
        <w:rPr>
          <w:sz w:val="28"/>
          <w:szCs w:val="28"/>
        </w:rPr>
        <w:t>40</w:t>
      </w:r>
      <w:r w:rsidR="00715F2D" w:rsidRPr="00715F2D">
        <w:rPr>
          <w:sz w:val="28"/>
          <w:szCs w:val="28"/>
        </w:rPr>
        <w:t>0</w:t>
      </w:r>
      <w:r w:rsidRPr="00715F2D">
        <w:rPr>
          <w:sz w:val="28"/>
          <w:szCs w:val="28"/>
        </w:rPr>
        <w:t>,0 тыс. руб.</w:t>
      </w:r>
      <w:r w:rsidR="002A5A15">
        <w:rPr>
          <w:sz w:val="28"/>
          <w:szCs w:val="28"/>
        </w:rPr>
        <w:t>; в 2018 году – 416,0 тыс. руб.; в 2019 году – 416,0 тыс. руб.</w:t>
      </w:r>
      <w:r w:rsidRPr="00435041">
        <w:rPr>
          <w:sz w:val="28"/>
          <w:szCs w:val="28"/>
        </w:rPr>
        <w:t xml:space="preserve"> </w:t>
      </w:r>
    </w:p>
    <w:p w:rsidR="002A5A15" w:rsidRPr="00435041" w:rsidRDefault="006F7446" w:rsidP="007B079C">
      <w:pPr>
        <w:ind w:firstLine="709"/>
        <w:jc w:val="both"/>
        <w:rPr>
          <w:sz w:val="28"/>
          <w:szCs w:val="28"/>
        </w:rPr>
      </w:pPr>
      <w:r w:rsidRPr="003911AF">
        <w:rPr>
          <w:sz w:val="28"/>
          <w:szCs w:val="28"/>
        </w:rPr>
        <w:t>Прогнозируется в 201</w:t>
      </w:r>
      <w:r w:rsidR="002A5A15">
        <w:rPr>
          <w:sz w:val="28"/>
          <w:szCs w:val="28"/>
        </w:rPr>
        <w:t>7</w:t>
      </w:r>
      <w:r w:rsidRPr="003911AF">
        <w:rPr>
          <w:sz w:val="28"/>
          <w:szCs w:val="28"/>
        </w:rPr>
        <w:t xml:space="preserve"> году мобилизовать на территории муниципального образования доходов в сумме </w:t>
      </w:r>
      <w:r w:rsidR="002A5A15">
        <w:rPr>
          <w:sz w:val="28"/>
          <w:szCs w:val="28"/>
        </w:rPr>
        <w:t>75860,8</w:t>
      </w:r>
      <w:r w:rsidRPr="00715F2D">
        <w:rPr>
          <w:sz w:val="28"/>
          <w:szCs w:val="28"/>
        </w:rPr>
        <w:t xml:space="preserve"> тыс</w:t>
      </w:r>
      <w:r w:rsidRPr="003911AF">
        <w:rPr>
          <w:sz w:val="28"/>
          <w:szCs w:val="28"/>
        </w:rPr>
        <w:t>. руб.</w:t>
      </w:r>
      <w:r w:rsidR="002A5A15">
        <w:rPr>
          <w:sz w:val="28"/>
          <w:szCs w:val="28"/>
        </w:rPr>
        <w:t>; в 2018 году – 70563,7 тыс. руб.; в 2019 году – 72531,2 тыс. руб.</w:t>
      </w:r>
      <w:r w:rsidR="002A5A15" w:rsidRPr="00435041">
        <w:rPr>
          <w:sz w:val="28"/>
          <w:szCs w:val="28"/>
        </w:rPr>
        <w:t xml:space="preserve"> </w:t>
      </w:r>
    </w:p>
    <w:p w:rsidR="006F7446" w:rsidRPr="003911AF" w:rsidRDefault="006F7446" w:rsidP="007B079C">
      <w:pPr>
        <w:ind w:firstLine="709"/>
        <w:jc w:val="both"/>
        <w:rPr>
          <w:sz w:val="28"/>
          <w:szCs w:val="28"/>
        </w:rPr>
      </w:pPr>
      <w:proofErr w:type="gramStart"/>
      <w:r w:rsidRPr="003911AF">
        <w:rPr>
          <w:sz w:val="28"/>
          <w:szCs w:val="28"/>
        </w:rPr>
        <w:t xml:space="preserve">Средства, получаемые с федерального, областного и районного бюджетов прогнозируются </w:t>
      </w:r>
      <w:r w:rsidR="002A5A15">
        <w:rPr>
          <w:sz w:val="28"/>
          <w:szCs w:val="28"/>
        </w:rPr>
        <w:t xml:space="preserve">в 2017 году </w:t>
      </w:r>
      <w:r w:rsidRPr="003911AF">
        <w:rPr>
          <w:sz w:val="28"/>
          <w:szCs w:val="28"/>
        </w:rPr>
        <w:t xml:space="preserve">в сумме </w:t>
      </w:r>
      <w:r w:rsidR="002A5A15">
        <w:rPr>
          <w:sz w:val="28"/>
          <w:szCs w:val="28"/>
        </w:rPr>
        <w:t>18965,4</w:t>
      </w:r>
      <w:r w:rsidRPr="00715F2D">
        <w:rPr>
          <w:sz w:val="28"/>
          <w:szCs w:val="28"/>
        </w:rPr>
        <w:t xml:space="preserve"> тыс. руб., что составляет </w:t>
      </w:r>
      <w:r w:rsidR="002A5A15">
        <w:rPr>
          <w:sz w:val="28"/>
          <w:szCs w:val="28"/>
        </w:rPr>
        <w:t>25,00</w:t>
      </w:r>
      <w:r w:rsidRPr="00715F2D">
        <w:rPr>
          <w:sz w:val="28"/>
          <w:szCs w:val="28"/>
        </w:rPr>
        <w:t>%</w:t>
      </w:r>
      <w:r>
        <w:rPr>
          <w:sz w:val="28"/>
          <w:szCs w:val="28"/>
        </w:rPr>
        <w:t xml:space="preserve"> от доходной части местного бюджета</w:t>
      </w:r>
      <w:r w:rsidR="002A5A15">
        <w:rPr>
          <w:sz w:val="28"/>
          <w:szCs w:val="28"/>
        </w:rPr>
        <w:t xml:space="preserve">; в 2018 году </w:t>
      </w:r>
      <w:r w:rsidR="002A5A15" w:rsidRPr="003911AF">
        <w:rPr>
          <w:sz w:val="28"/>
          <w:szCs w:val="28"/>
        </w:rPr>
        <w:t xml:space="preserve">в сумме </w:t>
      </w:r>
      <w:r w:rsidR="002A5A15">
        <w:rPr>
          <w:sz w:val="28"/>
          <w:szCs w:val="28"/>
        </w:rPr>
        <w:t>12014,8</w:t>
      </w:r>
      <w:r w:rsidR="002A5A15" w:rsidRPr="00715F2D">
        <w:rPr>
          <w:sz w:val="28"/>
          <w:szCs w:val="28"/>
        </w:rPr>
        <w:t xml:space="preserve"> тыс. руб., что составляет </w:t>
      </w:r>
      <w:r w:rsidR="002A5A15">
        <w:rPr>
          <w:sz w:val="28"/>
          <w:szCs w:val="28"/>
        </w:rPr>
        <w:t>17,03</w:t>
      </w:r>
      <w:r w:rsidR="002A5A15" w:rsidRPr="00715F2D">
        <w:rPr>
          <w:sz w:val="28"/>
          <w:szCs w:val="28"/>
        </w:rPr>
        <w:t>%</w:t>
      </w:r>
      <w:r w:rsidR="002A5A15">
        <w:rPr>
          <w:sz w:val="28"/>
          <w:szCs w:val="28"/>
        </w:rPr>
        <w:t xml:space="preserve"> от доходной части местного бюджета; в 2019 году </w:t>
      </w:r>
      <w:r w:rsidR="002A5A15" w:rsidRPr="003911AF">
        <w:rPr>
          <w:sz w:val="28"/>
          <w:szCs w:val="28"/>
        </w:rPr>
        <w:t xml:space="preserve">в сумме </w:t>
      </w:r>
      <w:r w:rsidR="002A5A15">
        <w:rPr>
          <w:sz w:val="28"/>
          <w:szCs w:val="28"/>
        </w:rPr>
        <w:t>11493,4</w:t>
      </w:r>
      <w:r w:rsidR="002A5A15" w:rsidRPr="00715F2D">
        <w:rPr>
          <w:sz w:val="28"/>
          <w:szCs w:val="28"/>
        </w:rPr>
        <w:t xml:space="preserve"> тыс. руб., что составляет </w:t>
      </w:r>
      <w:r w:rsidR="002A5A15">
        <w:rPr>
          <w:sz w:val="28"/>
          <w:szCs w:val="28"/>
        </w:rPr>
        <w:t>18,83</w:t>
      </w:r>
      <w:r w:rsidR="002A5A15" w:rsidRPr="00715F2D">
        <w:rPr>
          <w:sz w:val="28"/>
          <w:szCs w:val="28"/>
        </w:rPr>
        <w:t>%</w:t>
      </w:r>
      <w:r w:rsidR="002A5A15">
        <w:rPr>
          <w:sz w:val="28"/>
          <w:szCs w:val="28"/>
        </w:rPr>
        <w:t xml:space="preserve"> от доходной части местного бюджета</w:t>
      </w:r>
      <w:r>
        <w:rPr>
          <w:sz w:val="28"/>
          <w:szCs w:val="28"/>
        </w:rPr>
        <w:t>.</w:t>
      </w:r>
      <w:proofErr w:type="gramEnd"/>
      <w:r w:rsidRPr="003911AF">
        <w:t xml:space="preserve"> </w:t>
      </w:r>
      <w:r w:rsidRPr="003911AF">
        <w:rPr>
          <w:sz w:val="28"/>
          <w:szCs w:val="28"/>
        </w:rPr>
        <w:t xml:space="preserve">Большая часть этих средств не предназначена для финансовой поддержки муниципального образования, а направляется на обеспечение переданных полномочий и реализацию </w:t>
      </w:r>
      <w:r>
        <w:rPr>
          <w:sz w:val="28"/>
          <w:szCs w:val="28"/>
        </w:rPr>
        <w:t xml:space="preserve">федеральных и областных </w:t>
      </w:r>
      <w:r w:rsidRPr="003911AF">
        <w:rPr>
          <w:sz w:val="28"/>
          <w:szCs w:val="28"/>
        </w:rPr>
        <w:t>программ.</w:t>
      </w:r>
    </w:p>
    <w:p w:rsidR="006F7446" w:rsidRPr="003911AF" w:rsidRDefault="006F7446" w:rsidP="007B079C">
      <w:pPr>
        <w:ind w:firstLine="709"/>
        <w:jc w:val="both"/>
        <w:rPr>
          <w:sz w:val="28"/>
          <w:szCs w:val="28"/>
        </w:rPr>
      </w:pPr>
      <w:r w:rsidRPr="003911AF">
        <w:rPr>
          <w:sz w:val="28"/>
          <w:szCs w:val="28"/>
        </w:rPr>
        <w:t>Одной из главных задач администрации является качественное исполнение доходной части бюджета.</w:t>
      </w:r>
    </w:p>
    <w:p w:rsidR="008D23C2" w:rsidRDefault="006F7446" w:rsidP="007B07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52B">
        <w:rPr>
          <w:sz w:val="28"/>
          <w:szCs w:val="28"/>
        </w:rPr>
        <w:t>По итогам 201</w:t>
      </w:r>
      <w:r w:rsidR="002A5A15" w:rsidRPr="00A6252B">
        <w:rPr>
          <w:sz w:val="28"/>
          <w:szCs w:val="28"/>
        </w:rPr>
        <w:t>5</w:t>
      </w:r>
      <w:r w:rsidRPr="00A6252B">
        <w:rPr>
          <w:sz w:val="28"/>
          <w:szCs w:val="28"/>
        </w:rPr>
        <w:t xml:space="preserve"> года прибыль прибыльных предприятий оценивается в объеме </w:t>
      </w:r>
      <w:r w:rsidR="00E20F96" w:rsidRPr="00A6252B">
        <w:rPr>
          <w:sz w:val="28"/>
          <w:szCs w:val="28"/>
        </w:rPr>
        <w:t>9</w:t>
      </w:r>
      <w:r w:rsidRPr="00A6252B">
        <w:rPr>
          <w:sz w:val="28"/>
          <w:szCs w:val="28"/>
        </w:rPr>
        <w:t>57</w:t>
      </w:r>
      <w:r w:rsidR="00E20F96" w:rsidRPr="00A6252B">
        <w:rPr>
          <w:sz w:val="28"/>
          <w:szCs w:val="28"/>
        </w:rPr>
        <w:t>230,0 тыс</w:t>
      </w:r>
      <w:r w:rsidRPr="00A6252B">
        <w:rPr>
          <w:sz w:val="28"/>
          <w:szCs w:val="28"/>
        </w:rPr>
        <w:t>. рублей.</w:t>
      </w:r>
      <w:r w:rsidRPr="00A32EC3">
        <w:rPr>
          <w:sz w:val="28"/>
          <w:szCs w:val="28"/>
        </w:rPr>
        <w:t xml:space="preserve"> </w:t>
      </w:r>
      <w:proofErr w:type="gramStart"/>
      <w:r w:rsidRPr="00A32EC3">
        <w:rPr>
          <w:sz w:val="28"/>
          <w:szCs w:val="28"/>
        </w:rPr>
        <w:t xml:space="preserve">Основной объем прибыли получен от хозяйственной деятельности на </w:t>
      </w:r>
      <w:r>
        <w:rPr>
          <w:sz w:val="28"/>
          <w:szCs w:val="28"/>
        </w:rPr>
        <w:t xml:space="preserve">перерабатывающих и </w:t>
      </w:r>
      <w:r w:rsidRPr="00A32EC3">
        <w:rPr>
          <w:sz w:val="28"/>
          <w:szCs w:val="28"/>
        </w:rPr>
        <w:t>нефтедобывающих предприятиях</w:t>
      </w:r>
      <w:r w:rsidR="00E20F96">
        <w:rPr>
          <w:sz w:val="28"/>
          <w:szCs w:val="28"/>
        </w:rPr>
        <w:t xml:space="preserve"> ООО «Терминал», ООО «</w:t>
      </w:r>
      <w:proofErr w:type="spellStart"/>
      <w:r w:rsidR="00E20F96">
        <w:rPr>
          <w:sz w:val="28"/>
          <w:szCs w:val="28"/>
        </w:rPr>
        <w:t>Транссервис</w:t>
      </w:r>
      <w:proofErr w:type="spellEnd"/>
      <w:r w:rsidR="00E20F96">
        <w:rPr>
          <w:sz w:val="28"/>
          <w:szCs w:val="28"/>
        </w:rPr>
        <w:t>»</w:t>
      </w:r>
      <w:r w:rsidR="006F63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5A15">
        <w:rPr>
          <w:sz w:val="28"/>
          <w:szCs w:val="28"/>
        </w:rPr>
        <w:t>П</w:t>
      </w:r>
      <w:r>
        <w:rPr>
          <w:sz w:val="28"/>
          <w:szCs w:val="28"/>
        </w:rPr>
        <w:t>АО «Новосергиевский элеватор», ОАО «Новосергиевский маслозавод» и др.)</w:t>
      </w:r>
      <w:r w:rsidR="008D23C2">
        <w:rPr>
          <w:sz w:val="28"/>
          <w:szCs w:val="28"/>
        </w:rPr>
        <w:t>.</w:t>
      </w:r>
      <w:proofErr w:type="gramEnd"/>
    </w:p>
    <w:p w:rsidR="008D23C2" w:rsidRDefault="006F7446" w:rsidP="007B07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EC3">
        <w:rPr>
          <w:sz w:val="28"/>
          <w:szCs w:val="28"/>
        </w:rPr>
        <w:t>Получены убытки от деятельности сельскохозяйственных предприятий, на предприятиях транспорта и ЖКХ.</w:t>
      </w:r>
      <w:r>
        <w:rPr>
          <w:sz w:val="28"/>
          <w:szCs w:val="28"/>
        </w:rPr>
        <w:t xml:space="preserve"> (</w:t>
      </w:r>
      <w:r w:rsidR="006F6387">
        <w:rPr>
          <w:sz w:val="28"/>
          <w:szCs w:val="28"/>
        </w:rPr>
        <w:t xml:space="preserve">ООО «Лебяжинское», </w:t>
      </w:r>
      <w:r w:rsidR="00677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</w:t>
      </w:r>
      <w:r w:rsidR="006F6387">
        <w:rPr>
          <w:sz w:val="28"/>
          <w:szCs w:val="28"/>
        </w:rPr>
        <w:t xml:space="preserve">«Новосергиевское ЖКХ» </w:t>
      </w:r>
      <w:r>
        <w:rPr>
          <w:sz w:val="28"/>
          <w:szCs w:val="28"/>
        </w:rPr>
        <w:t>и др.)</w:t>
      </w:r>
    </w:p>
    <w:p w:rsidR="006F7446" w:rsidRPr="00A32EC3" w:rsidRDefault="006F7446" w:rsidP="007B07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EC3">
        <w:rPr>
          <w:sz w:val="28"/>
          <w:szCs w:val="28"/>
        </w:rPr>
        <w:t>В целях рационального использования бюджетных сре</w:t>
      </w:r>
      <w:proofErr w:type="gramStart"/>
      <w:r w:rsidRPr="00A32EC3">
        <w:rPr>
          <w:sz w:val="28"/>
          <w:szCs w:val="28"/>
        </w:rPr>
        <w:t>дств пр</w:t>
      </w:r>
      <w:proofErr w:type="gramEnd"/>
      <w:r w:rsidRPr="00A32EC3">
        <w:rPr>
          <w:sz w:val="28"/>
          <w:szCs w:val="28"/>
        </w:rPr>
        <w:t xml:space="preserve">оводятся мероприятия: экономия э/энергии, тепла, ГСМ, совместно с ФНС проведен мониторинг сведений о фактически уплаченных налогах, проведена работа с </w:t>
      </w:r>
      <w:r w:rsidRPr="00A32EC3">
        <w:rPr>
          <w:sz w:val="28"/>
          <w:szCs w:val="28"/>
        </w:rPr>
        <w:lastRenderedPageBreak/>
        <w:t xml:space="preserve">налогоплательщиками, снизившими уплату НДФЛ, </w:t>
      </w:r>
      <w:r w:rsidR="00677057">
        <w:rPr>
          <w:sz w:val="28"/>
          <w:szCs w:val="28"/>
        </w:rPr>
        <w:t xml:space="preserve"> земельного</w:t>
      </w:r>
      <w:r w:rsidRPr="00A32EC3">
        <w:rPr>
          <w:sz w:val="28"/>
          <w:szCs w:val="28"/>
        </w:rPr>
        <w:t xml:space="preserve"> налог</w:t>
      </w:r>
      <w:r w:rsidR="00677057">
        <w:rPr>
          <w:sz w:val="28"/>
          <w:szCs w:val="28"/>
        </w:rPr>
        <w:t>а</w:t>
      </w:r>
      <w:r w:rsidR="00220AE2">
        <w:rPr>
          <w:sz w:val="28"/>
          <w:szCs w:val="28"/>
        </w:rPr>
        <w:t>, имеющими задолженность</w:t>
      </w:r>
      <w:r w:rsidRPr="00A32EC3">
        <w:rPr>
          <w:sz w:val="28"/>
          <w:szCs w:val="28"/>
        </w:rPr>
        <w:t>.</w:t>
      </w:r>
    </w:p>
    <w:p w:rsidR="00813745" w:rsidRDefault="006F7446" w:rsidP="007B079C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3911AF">
        <w:rPr>
          <w:sz w:val="28"/>
          <w:szCs w:val="28"/>
        </w:rPr>
        <w:t>Из года в год</w:t>
      </w:r>
      <w:r w:rsidR="00220AE2">
        <w:rPr>
          <w:sz w:val="28"/>
          <w:szCs w:val="28"/>
        </w:rPr>
        <w:t>,</w:t>
      </w:r>
      <w:r w:rsidRPr="003911AF">
        <w:rPr>
          <w:sz w:val="28"/>
          <w:szCs w:val="28"/>
        </w:rPr>
        <w:t xml:space="preserve"> при формировании  бюджета</w:t>
      </w:r>
      <w:r w:rsidR="00220AE2">
        <w:rPr>
          <w:sz w:val="28"/>
          <w:szCs w:val="28"/>
        </w:rPr>
        <w:t>,</w:t>
      </w:r>
      <w:r w:rsidRPr="003911AF">
        <w:rPr>
          <w:sz w:val="28"/>
          <w:szCs w:val="28"/>
        </w:rPr>
        <w:t xml:space="preserve"> в первую очередь</w:t>
      </w:r>
      <w:r w:rsidR="00220AE2">
        <w:rPr>
          <w:sz w:val="28"/>
          <w:szCs w:val="28"/>
        </w:rPr>
        <w:t>,</w:t>
      </w:r>
      <w:r w:rsidRPr="003911AF">
        <w:rPr>
          <w:sz w:val="28"/>
          <w:szCs w:val="28"/>
        </w:rPr>
        <w:t xml:space="preserve"> обеспечиваются расходы на оплату труда с начислениями и коммунальны</w:t>
      </w:r>
      <w:r>
        <w:rPr>
          <w:sz w:val="28"/>
          <w:szCs w:val="28"/>
        </w:rPr>
        <w:t>е</w:t>
      </w:r>
      <w:r w:rsidRPr="003911A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3911AF">
        <w:rPr>
          <w:sz w:val="28"/>
          <w:szCs w:val="28"/>
        </w:rPr>
        <w:t xml:space="preserve">. Причем  доля указанных расходов растет в ущерб другим направлениям. </w:t>
      </w:r>
    </w:p>
    <w:p w:rsidR="006F7446" w:rsidRPr="003911AF" w:rsidRDefault="006F7446" w:rsidP="007B079C">
      <w:pPr>
        <w:ind w:firstLine="709"/>
        <w:jc w:val="both"/>
        <w:rPr>
          <w:sz w:val="28"/>
          <w:szCs w:val="28"/>
        </w:rPr>
      </w:pPr>
      <w:r w:rsidRPr="003911AF">
        <w:rPr>
          <w:sz w:val="28"/>
          <w:szCs w:val="28"/>
        </w:rPr>
        <w:t xml:space="preserve">Основным направлением </w:t>
      </w:r>
      <w:r w:rsidR="00813745">
        <w:rPr>
          <w:sz w:val="28"/>
          <w:szCs w:val="28"/>
        </w:rPr>
        <w:t xml:space="preserve">деятельности </w:t>
      </w:r>
      <w:r w:rsidRPr="003911AF">
        <w:rPr>
          <w:sz w:val="28"/>
          <w:szCs w:val="28"/>
        </w:rPr>
        <w:t>должно стать 100 процентное обеспечение муниципальных образований доходами для выполнения собственных полномочий.</w:t>
      </w:r>
    </w:p>
    <w:p w:rsidR="006F7446" w:rsidRPr="003911AF" w:rsidRDefault="006F7446" w:rsidP="007B079C">
      <w:pPr>
        <w:ind w:firstLine="709"/>
        <w:jc w:val="both"/>
        <w:rPr>
          <w:sz w:val="28"/>
          <w:szCs w:val="28"/>
        </w:rPr>
      </w:pPr>
      <w:r w:rsidRPr="003911AF">
        <w:rPr>
          <w:sz w:val="28"/>
          <w:szCs w:val="28"/>
        </w:rPr>
        <w:t>Существует острая необходимость укрепления финансовой базы муниципальных образований за счет увеличения нормативов отчислений в местные бюджеты от федеральных и региональных налогов: налога на доходы физических лиц, налога на имуществ</w:t>
      </w:r>
      <w:r>
        <w:rPr>
          <w:sz w:val="28"/>
          <w:szCs w:val="28"/>
        </w:rPr>
        <w:t>о</w:t>
      </w:r>
      <w:r w:rsidRPr="003911AF">
        <w:rPr>
          <w:sz w:val="28"/>
          <w:szCs w:val="28"/>
        </w:rPr>
        <w:t xml:space="preserve"> организаций, транспортного налога, </w:t>
      </w:r>
      <w:r>
        <w:rPr>
          <w:sz w:val="28"/>
          <w:szCs w:val="28"/>
        </w:rPr>
        <w:t xml:space="preserve">налога на добычу полезных ископаемых, </w:t>
      </w:r>
      <w:r w:rsidRPr="003911AF">
        <w:rPr>
          <w:sz w:val="28"/>
          <w:szCs w:val="28"/>
        </w:rPr>
        <w:t>так как формирование налоговой базы по данным налогам осуществляется на территории муниципальных образований.</w:t>
      </w:r>
    </w:p>
    <w:p w:rsidR="006F7446" w:rsidRPr="003911AF" w:rsidRDefault="006F7446" w:rsidP="007B079C">
      <w:pPr>
        <w:ind w:firstLine="709"/>
        <w:jc w:val="both"/>
        <w:rPr>
          <w:sz w:val="28"/>
          <w:szCs w:val="28"/>
        </w:rPr>
      </w:pPr>
      <w:r w:rsidRPr="003911AF">
        <w:rPr>
          <w:sz w:val="28"/>
          <w:szCs w:val="28"/>
        </w:rPr>
        <w:t>В расходной части финансового баланса отражаются затраты на социально – экономическое развитие территории, финансирование которых осуществляется за счет финансовых ресурсов территории, субвенций, субсидий, дотаций вышестоящих бюджетов.</w:t>
      </w:r>
    </w:p>
    <w:p w:rsidR="006F7446" w:rsidRPr="003911AF" w:rsidRDefault="006F7446" w:rsidP="007B079C">
      <w:pPr>
        <w:ind w:firstLine="709"/>
        <w:jc w:val="both"/>
        <w:rPr>
          <w:sz w:val="28"/>
          <w:szCs w:val="28"/>
        </w:rPr>
      </w:pPr>
      <w:r w:rsidRPr="003911AF">
        <w:rPr>
          <w:sz w:val="28"/>
          <w:szCs w:val="28"/>
        </w:rPr>
        <w:t>При определении объемов финансовых ресурсов, необходимых для обеспечения расходных полномочий муниципального образования  были применены коэффициенты-дефляторы, установленные для расчета прогноза социально-экономического развития Оренбургской области на период 201</w:t>
      </w:r>
      <w:r w:rsidR="00813745">
        <w:rPr>
          <w:sz w:val="28"/>
          <w:szCs w:val="28"/>
        </w:rPr>
        <w:t>7</w:t>
      </w:r>
      <w:r w:rsidRPr="003911AF">
        <w:rPr>
          <w:sz w:val="28"/>
          <w:szCs w:val="28"/>
        </w:rPr>
        <w:t>-201</w:t>
      </w:r>
      <w:r w:rsidR="00813745">
        <w:rPr>
          <w:sz w:val="28"/>
          <w:szCs w:val="28"/>
        </w:rPr>
        <w:t>9</w:t>
      </w:r>
      <w:r w:rsidR="008D23C2">
        <w:rPr>
          <w:sz w:val="28"/>
          <w:szCs w:val="28"/>
        </w:rPr>
        <w:t>гг.</w:t>
      </w:r>
    </w:p>
    <w:p w:rsidR="006F7446" w:rsidRPr="00D22FBD" w:rsidRDefault="006F7446" w:rsidP="007B079C">
      <w:pPr>
        <w:ind w:firstLine="709"/>
        <w:jc w:val="both"/>
        <w:rPr>
          <w:sz w:val="28"/>
          <w:szCs w:val="28"/>
        </w:rPr>
      </w:pPr>
      <w:r w:rsidRPr="00D22FBD">
        <w:rPr>
          <w:sz w:val="28"/>
          <w:szCs w:val="28"/>
        </w:rPr>
        <w:t xml:space="preserve">При прогнозировании учитывалось повышение заработной платы работников бюджетной сферы, пенсий пенсионерам. Прогнозировали рост коммунальных услуг, материальных затрат. </w:t>
      </w:r>
    </w:p>
    <w:p w:rsidR="006F7446" w:rsidRPr="00D22FBD" w:rsidRDefault="006F7446" w:rsidP="007B079C">
      <w:pPr>
        <w:ind w:firstLine="709"/>
        <w:jc w:val="both"/>
        <w:rPr>
          <w:sz w:val="28"/>
          <w:szCs w:val="28"/>
        </w:rPr>
      </w:pPr>
      <w:r w:rsidRPr="00D22FBD">
        <w:rPr>
          <w:sz w:val="28"/>
          <w:szCs w:val="28"/>
        </w:rPr>
        <w:t>Расходные обязательства 201</w:t>
      </w:r>
      <w:r w:rsidR="00813745">
        <w:rPr>
          <w:sz w:val="28"/>
          <w:szCs w:val="28"/>
        </w:rPr>
        <w:t>7</w:t>
      </w:r>
      <w:r w:rsidRPr="00D22FBD">
        <w:rPr>
          <w:sz w:val="28"/>
          <w:szCs w:val="28"/>
        </w:rPr>
        <w:t xml:space="preserve"> – 201</w:t>
      </w:r>
      <w:r w:rsidR="00813745">
        <w:rPr>
          <w:sz w:val="28"/>
          <w:szCs w:val="28"/>
        </w:rPr>
        <w:t>9</w:t>
      </w:r>
      <w:r w:rsidRPr="00D22FBD">
        <w:rPr>
          <w:sz w:val="28"/>
          <w:szCs w:val="28"/>
        </w:rPr>
        <w:t xml:space="preserve"> гг. направлены на последовательное повышение уровня благосостояния населения территории, увеличение финансирования социальных программ, поддержку отдельных отраслей экономики, повышение результативности бюджетных расходов и укрепление финансовой дисциплины при расходовании бюджетных средств.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расходов бюджета в соответствии с бюджетной политикой особое внимание уделено: повышению эффективности социальной защиты населения, развитию образования, здравоохранения и социального обслуживания.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социальных расходов предусмотрены средства на осуществление комплексной безопасности социальных объектов.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прогнозируемом периоде возрастут расходы на финансирование социально – культурной сферы.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органов местного самоуправления  остается формирование эффективных муниципальных систем управления. 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Достижение данной 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возможно, прежде всего, за счет реализации современных  методов управления, направленных на повышение эффективности использования имеющихся ресурсов, а именно:</w:t>
      </w:r>
    </w:p>
    <w:p w:rsidR="006F7446" w:rsidRDefault="006F7446" w:rsidP="007B079C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неэффективных текущих расходов;</w:t>
      </w:r>
    </w:p>
    <w:p w:rsidR="006F7446" w:rsidRDefault="006F7446" w:rsidP="007B079C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заработной платы работников бюджетной сферы за счет выстраивания оптимальной структуры учреждений, оказывающих муниципальные услуги населению; </w:t>
      </w:r>
    </w:p>
    <w:p w:rsidR="006F7446" w:rsidRDefault="006F7446" w:rsidP="007B079C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предоставляемых услуг;</w:t>
      </w:r>
    </w:p>
    <w:p w:rsidR="006F7446" w:rsidRDefault="006F7446" w:rsidP="007B079C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численности прочего персонала за счет развития аутсорсинга; </w:t>
      </w:r>
    </w:p>
    <w:p w:rsidR="006F7446" w:rsidRDefault="006F7446" w:rsidP="007B079C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на основные средства, в целях создания необходимой инфраструктуры.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развития  эффективных методов управления на муниципальном  уровне,  необходимо обеспечить -  использование  межбюджетных трансфертов (субсидий) из областного бюджета  бюджетам муниципальных образований,  для роста  показателей социально-экономического развития территории, проводить мероприятия по увеличению  собственных доходов местного бюджета  за счет увеличения налогооблагаемой базы и повышения уровня собираемости налогов,  развивая социальную направленность бюджета,  что, несомненно,  повлияет на качество жизни населения территории.</w:t>
      </w:r>
      <w:proofErr w:type="gramEnd"/>
    </w:p>
    <w:p w:rsidR="006F7446" w:rsidRPr="00EE6E38" w:rsidRDefault="006F7446" w:rsidP="007B079C">
      <w:pPr>
        <w:ind w:firstLine="709"/>
        <w:jc w:val="both"/>
        <w:rPr>
          <w:sz w:val="28"/>
          <w:szCs w:val="28"/>
        </w:rPr>
      </w:pPr>
      <w:r w:rsidRPr="00EE6E38">
        <w:rPr>
          <w:b/>
          <w:sz w:val="28"/>
          <w:szCs w:val="28"/>
        </w:rPr>
        <w:t xml:space="preserve">Малый </w:t>
      </w:r>
      <w:r w:rsidR="00EE6E38" w:rsidRPr="00EE6E38">
        <w:rPr>
          <w:b/>
          <w:sz w:val="28"/>
          <w:szCs w:val="28"/>
        </w:rPr>
        <w:t xml:space="preserve">и средний </w:t>
      </w:r>
      <w:r w:rsidRPr="00EE6E38">
        <w:rPr>
          <w:b/>
          <w:sz w:val="28"/>
          <w:szCs w:val="28"/>
        </w:rPr>
        <w:t>бизнес -</w:t>
      </w:r>
      <w:r w:rsidRPr="00EE6E38">
        <w:rPr>
          <w:sz w:val="28"/>
          <w:szCs w:val="28"/>
        </w:rPr>
        <w:t xml:space="preserve"> это важный сегмент экономики, во многом формирующий потенциал экономического роста территории. За годы реформ сформирован слой предпринимателей – людей, готовых нести коммерческие риски в процессе хозяйственной деятельности, готовых дать незанятому населению </w:t>
      </w:r>
      <w:r w:rsidR="00EE6E38" w:rsidRPr="00EE6E38">
        <w:rPr>
          <w:sz w:val="28"/>
          <w:szCs w:val="28"/>
        </w:rPr>
        <w:t xml:space="preserve">территории </w:t>
      </w:r>
      <w:r w:rsidRPr="00EE6E38">
        <w:rPr>
          <w:sz w:val="28"/>
          <w:szCs w:val="28"/>
        </w:rPr>
        <w:t>новые рабочие места.</w:t>
      </w:r>
    </w:p>
    <w:p w:rsidR="006F7446" w:rsidRPr="00813745" w:rsidRDefault="006F7446" w:rsidP="007B079C">
      <w:pPr>
        <w:ind w:firstLine="709"/>
        <w:jc w:val="both"/>
        <w:rPr>
          <w:sz w:val="28"/>
          <w:szCs w:val="28"/>
          <w:highlight w:val="yellow"/>
        </w:rPr>
      </w:pPr>
      <w:r w:rsidRPr="00EE6E38">
        <w:rPr>
          <w:sz w:val="28"/>
          <w:szCs w:val="28"/>
        </w:rPr>
        <w:t xml:space="preserve">Администрация поселения видит в развитии малого </w:t>
      </w:r>
      <w:r w:rsidR="00EE6E38" w:rsidRPr="00EE6E38">
        <w:rPr>
          <w:sz w:val="28"/>
          <w:szCs w:val="28"/>
        </w:rPr>
        <w:t xml:space="preserve">и среднего </w:t>
      </w:r>
      <w:r w:rsidRPr="00EE6E38">
        <w:rPr>
          <w:sz w:val="28"/>
          <w:szCs w:val="28"/>
        </w:rPr>
        <w:t>бизнеса один из путей роста объемов товарной продукции, товарного обеспечения спроса населения на товары и услуги, совершенствования и обеспечения сферы услуг. Проблемы развития малого бизнеса известны администрации поселка.</w:t>
      </w:r>
    </w:p>
    <w:p w:rsidR="006F7446" w:rsidRPr="00EE6E38" w:rsidRDefault="006F7446" w:rsidP="007B079C">
      <w:pPr>
        <w:ind w:firstLine="709"/>
        <w:jc w:val="both"/>
        <w:rPr>
          <w:sz w:val="28"/>
          <w:szCs w:val="28"/>
        </w:rPr>
      </w:pPr>
      <w:r w:rsidRPr="00EE6E38">
        <w:rPr>
          <w:sz w:val="28"/>
          <w:szCs w:val="28"/>
        </w:rPr>
        <w:t>Предприятия малого</w:t>
      </w:r>
      <w:r w:rsidR="00EE6E38" w:rsidRPr="00EE6E38">
        <w:rPr>
          <w:sz w:val="28"/>
          <w:szCs w:val="28"/>
        </w:rPr>
        <w:t xml:space="preserve"> и среднего</w:t>
      </w:r>
      <w:r w:rsidRPr="00EE6E38">
        <w:rPr>
          <w:sz w:val="28"/>
          <w:szCs w:val="28"/>
        </w:rPr>
        <w:t xml:space="preserve"> бизнеса занимают активную позицию в социальной жизни территории, спорте и проведении культурно-массовых мероприятий.  </w:t>
      </w:r>
    </w:p>
    <w:p w:rsidR="006F7446" w:rsidRPr="00795284" w:rsidRDefault="006F7446" w:rsidP="007B079C">
      <w:pPr>
        <w:ind w:firstLine="709"/>
        <w:jc w:val="both"/>
        <w:rPr>
          <w:sz w:val="28"/>
          <w:szCs w:val="28"/>
        </w:rPr>
      </w:pPr>
      <w:r w:rsidRPr="00EE6E38">
        <w:t xml:space="preserve">  </w:t>
      </w:r>
      <w:r w:rsidRPr="00EE6E38">
        <w:tab/>
      </w:r>
      <w:r w:rsidRPr="00EE6E38">
        <w:rPr>
          <w:sz w:val="28"/>
          <w:szCs w:val="28"/>
        </w:rPr>
        <w:t>На территории по состоянию на 01.01.201</w:t>
      </w:r>
      <w:r w:rsidR="00EE6E38" w:rsidRPr="00EE6E38">
        <w:rPr>
          <w:sz w:val="28"/>
          <w:szCs w:val="28"/>
        </w:rPr>
        <w:t>6</w:t>
      </w:r>
      <w:r w:rsidRPr="00EE6E38">
        <w:rPr>
          <w:sz w:val="28"/>
          <w:szCs w:val="28"/>
        </w:rPr>
        <w:t xml:space="preserve"> года</w:t>
      </w:r>
      <w:r w:rsidR="00715F2D" w:rsidRPr="00EE6E38">
        <w:rPr>
          <w:sz w:val="28"/>
          <w:szCs w:val="28"/>
        </w:rPr>
        <w:t xml:space="preserve"> по данным </w:t>
      </w:r>
      <w:proofErr w:type="gramStart"/>
      <w:r w:rsidR="00715F2D" w:rsidRPr="00EE6E38">
        <w:rPr>
          <w:sz w:val="28"/>
          <w:szCs w:val="28"/>
        </w:rPr>
        <w:t xml:space="preserve">МРИ ФНС России №6 по Оренбургской области </w:t>
      </w:r>
      <w:r w:rsidRPr="00EE6E38">
        <w:rPr>
          <w:sz w:val="28"/>
          <w:szCs w:val="28"/>
        </w:rPr>
        <w:t>функционир</w:t>
      </w:r>
      <w:r w:rsidR="00B334E0" w:rsidRPr="00EE6E38">
        <w:rPr>
          <w:sz w:val="28"/>
          <w:szCs w:val="28"/>
        </w:rPr>
        <w:t>ует</w:t>
      </w:r>
      <w:proofErr w:type="gramEnd"/>
      <w:r w:rsidRPr="00EE6E38">
        <w:rPr>
          <w:sz w:val="28"/>
          <w:szCs w:val="28"/>
        </w:rPr>
        <w:t xml:space="preserve"> всего </w:t>
      </w:r>
      <w:r w:rsidR="00715F2D" w:rsidRPr="00795284">
        <w:rPr>
          <w:sz w:val="28"/>
          <w:szCs w:val="28"/>
        </w:rPr>
        <w:t>654</w:t>
      </w:r>
      <w:r w:rsidRPr="00795284">
        <w:rPr>
          <w:sz w:val="28"/>
          <w:szCs w:val="28"/>
        </w:rPr>
        <w:t xml:space="preserve"> </w:t>
      </w:r>
      <w:r w:rsidR="00715F2D" w:rsidRPr="00795284">
        <w:rPr>
          <w:sz w:val="28"/>
          <w:szCs w:val="28"/>
        </w:rPr>
        <w:t>организаций, предприятий</w:t>
      </w:r>
      <w:r w:rsidR="00B334E0" w:rsidRPr="00795284">
        <w:rPr>
          <w:sz w:val="28"/>
          <w:szCs w:val="28"/>
        </w:rPr>
        <w:t xml:space="preserve"> и предпринимателей</w:t>
      </w:r>
      <w:r w:rsidRPr="00795284">
        <w:rPr>
          <w:sz w:val="28"/>
          <w:szCs w:val="28"/>
        </w:rPr>
        <w:t>, из них:</w:t>
      </w:r>
    </w:p>
    <w:p w:rsidR="006F7446" w:rsidRPr="00795284" w:rsidRDefault="006F7446" w:rsidP="007B079C">
      <w:pPr>
        <w:numPr>
          <w:ilvl w:val="0"/>
          <w:numId w:val="3"/>
        </w:numPr>
        <w:tabs>
          <w:tab w:val="clear" w:pos="1069"/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795284">
        <w:rPr>
          <w:sz w:val="28"/>
          <w:szCs w:val="28"/>
        </w:rPr>
        <w:t>21</w:t>
      </w:r>
      <w:r w:rsidR="00B334E0" w:rsidRPr="00795284">
        <w:rPr>
          <w:sz w:val="28"/>
          <w:szCs w:val="28"/>
        </w:rPr>
        <w:t>1</w:t>
      </w:r>
      <w:r w:rsidRPr="00795284">
        <w:rPr>
          <w:sz w:val="28"/>
          <w:szCs w:val="28"/>
        </w:rPr>
        <w:t xml:space="preserve">  предприяти</w:t>
      </w:r>
      <w:r w:rsidR="00B334E0" w:rsidRPr="00795284">
        <w:rPr>
          <w:sz w:val="28"/>
          <w:szCs w:val="28"/>
        </w:rPr>
        <w:t>й</w:t>
      </w:r>
      <w:r w:rsidRPr="00795284">
        <w:rPr>
          <w:sz w:val="28"/>
          <w:szCs w:val="28"/>
        </w:rPr>
        <w:t>,</w:t>
      </w:r>
    </w:p>
    <w:p w:rsidR="006F7446" w:rsidRPr="00795284" w:rsidRDefault="00B334E0" w:rsidP="007B079C">
      <w:pPr>
        <w:numPr>
          <w:ilvl w:val="0"/>
          <w:numId w:val="3"/>
        </w:numPr>
        <w:tabs>
          <w:tab w:val="clear" w:pos="1069"/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795284">
        <w:rPr>
          <w:sz w:val="28"/>
          <w:szCs w:val="28"/>
        </w:rPr>
        <w:t>398</w:t>
      </w:r>
      <w:r w:rsidR="006F7446" w:rsidRPr="00795284">
        <w:rPr>
          <w:sz w:val="28"/>
          <w:szCs w:val="28"/>
        </w:rPr>
        <w:t xml:space="preserve"> </w:t>
      </w:r>
      <w:proofErr w:type="gramStart"/>
      <w:r w:rsidR="006F7446" w:rsidRPr="00795284">
        <w:rPr>
          <w:sz w:val="28"/>
          <w:szCs w:val="28"/>
        </w:rPr>
        <w:t>индивидуальных</w:t>
      </w:r>
      <w:proofErr w:type="gramEnd"/>
      <w:r w:rsidR="006F7446" w:rsidRPr="00795284">
        <w:rPr>
          <w:sz w:val="28"/>
          <w:szCs w:val="28"/>
        </w:rPr>
        <w:t xml:space="preserve"> предпринимателя,</w:t>
      </w:r>
    </w:p>
    <w:p w:rsidR="006F7446" w:rsidRPr="00795284" w:rsidRDefault="006F7446" w:rsidP="007B079C">
      <w:pPr>
        <w:numPr>
          <w:ilvl w:val="0"/>
          <w:numId w:val="3"/>
        </w:numPr>
        <w:tabs>
          <w:tab w:val="clear" w:pos="1069"/>
          <w:tab w:val="left" w:pos="360"/>
        </w:tabs>
        <w:suppressAutoHyphens/>
        <w:ind w:left="0" w:firstLine="709"/>
        <w:jc w:val="both"/>
        <w:rPr>
          <w:sz w:val="28"/>
          <w:szCs w:val="28"/>
        </w:rPr>
      </w:pPr>
      <w:r w:rsidRPr="00795284">
        <w:rPr>
          <w:sz w:val="28"/>
          <w:szCs w:val="28"/>
        </w:rPr>
        <w:t>45 КФХ.</w:t>
      </w:r>
    </w:p>
    <w:p w:rsidR="006F7446" w:rsidRPr="00EE6E38" w:rsidRDefault="006F7446" w:rsidP="007B079C">
      <w:pPr>
        <w:ind w:firstLine="709"/>
        <w:jc w:val="both"/>
        <w:rPr>
          <w:sz w:val="28"/>
          <w:szCs w:val="28"/>
        </w:rPr>
      </w:pPr>
      <w:r w:rsidRPr="00EE6E38">
        <w:rPr>
          <w:sz w:val="28"/>
          <w:szCs w:val="28"/>
        </w:rPr>
        <w:t>Структура субъектов малого предпринимательства по видам экономической деятельности в течение ряда лет ос</w:t>
      </w:r>
      <w:r w:rsidR="00EE6E38">
        <w:rPr>
          <w:sz w:val="28"/>
          <w:szCs w:val="28"/>
        </w:rPr>
        <w:t xml:space="preserve">тается практически неизменной. </w:t>
      </w:r>
      <w:r w:rsidRPr="00EE6E38">
        <w:rPr>
          <w:sz w:val="28"/>
          <w:szCs w:val="28"/>
        </w:rPr>
        <w:t xml:space="preserve">К средним предприятиям относятся ООО «Лебяжинское» (сельское хозяйство, охота, и лесное хозяйство); ОАО «Новосергиевский механический завод», ОАО «Новосергиевский маслозавод», </w:t>
      </w:r>
      <w:r w:rsidR="00EE6E38">
        <w:rPr>
          <w:sz w:val="28"/>
          <w:szCs w:val="28"/>
        </w:rPr>
        <w:t>Ц</w:t>
      </w:r>
      <w:r w:rsidRPr="00EE6E38">
        <w:rPr>
          <w:sz w:val="28"/>
          <w:szCs w:val="28"/>
        </w:rPr>
        <w:t xml:space="preserve">ентральное </w:t>
      </w:r>
      <w:r w:rsidRPr="00EE6E38">
        <w:rPr>
          <w:sz w:val="28"/>
          <w:szCs w:val="28"/>
        </w:rPr>
        <w:lastRenderedPageBreak/>
        <w:t>сельпо (оптовая и розничная торговля). Рост числа средних предприятий до 201</w:t>
      </w:r>
      <w:r w:rsidR="00EE6E38" w:rsidRPr="00EE6E38">
        <w:rPr>
          <w:sz w:val="28"/>
          <w:szCs w:val="28"/>
        </w:rPr>
        <w:t>9</w:t>
      </w:r>
      <w:r w:rsidRPr="00EE6E38">
        <w:rPr>
          <w:sz w:val="28"/>
          <w:szCs w:val="28"/>
        </w:rPr>
        <w:t xml:space="preserve"> года не планируется.</w:t>
      </w:r>
      <w:r w:rsidRPr="00EE6E38">
        <w:rPr>
          <w:sz w:val="28"/>
          <w:szCs w:val="28"/>
        </w:rPr>
        <w:tab/>
      </w:r>
    </w:p>
    <w:p w:rsidR="006F7446" w:rsidRPr="00813745" w:rsidRDefault="006F7446" w:rsidP="007B079C">
      <w:pPr>
        <w:ind w:firstLine="709"/>
        <w:jc w:val="both"/>
        <w:rPr>
          <w:sz w:val="28"/>
          <w:szCs w:val="28"/>
          <w:highlight w:val="yellow"/>
        </w:rPr>
      </w:pPr>
      <w:r w:rsidRPr="00532589">
        <w:t xml:space="preserve">   </w:t>
      </w:r>
      <w:r w:rsidRPr="00532589">
        <w:rPr>
          <w:sz w:val="28"/>
          <w:szCs w:val="28"/>
        </w:rPr>
        <w:t>Сфера торговли в связи с достаточно высокой оборачиваемостью капитала является наиболее востребованной в малом бизнесе.</w:t>
      </w:r>
      <w:r w:rsidR="00532589" w:rsidRPr="00532589">
        <w:rPr>
          <w:sz w:val="28"/>
          <w:szCs w:val="28"/>
          <w:lang w:eastAsia="ar-SA"/>
        </w:rPr>
        <w:t xml:space="preserve"> </w:t>
      </w:r>
      <w:r w:rsidR="00532589" w:rsidRPr="00795A2A">
        <w:rPr>
          <w:sz w:val="28"/>
          <w:szCs w:val="28"/>
          <w:lang w:eastAsia="ar-SA"/>
        </w:rPr>
        <w:t>По оценке 2016 года количество малых предприятий в сфере торговли не изменится</w:t>
      </w:r>
      <w:r w:rsidR="00532589" w:rsidRPr="00B0654C">
        <w:rPr>
          <w:sz w:val="28"/>
          <w:szCs w:val="28"/>
          <w:lang w:eastAsia="ar-SA"/>
        </w:rPr>
        <w:t xml:space="preserve">. </w:t>
      </w:r>
      <w:r w:rsidRPr="00B0654C">
        <w:rPr>
          <w:sz w:val="28"/>
          <w:szCs w:val="28"/>
        </w:rPr>
        <w:t xml:space="preserve"> </w:t>
      </w:r>
      <w:r w:rsidR="000566C0" w:rsidRPr="00B0654C">
        <w:rPr>
          <w:sz w:val="28"/>
          <w:szCs w:val="28"/>
        </w:rPr>
        <w:t>На территории поселения функционируют</w:t>
      </w:r>
      <w:r w:rsidRPr="00B0654C">
        <w:rPr>
          <w:sz w:val="28"/>
          <w:szCs w:val="28"/>
        </w:rPr>
        <w:t xml:space="preserve"> </w:t>
      </w:r>
      <w:r w:rsidR="00532589" w:rsidRPr="00B0654C">
        <w:rPr>
          <w:sz w:val="28"/>
          <w:szCs w:val="28"/>
        </w:rPr>
        <w:t>торговые объекты</w:t>
      </w:r>
      <w:r w:rsidR="000566C0" w:rsidRPr="00B0654C">
        <w:rPr>
          <w:sz w:val="28"/>
          <w:szCs w:val="28"/>
        </w:rPr>
        <w:t>:</w:t>
      </w:r>
      <w:r w:rsidRPr="00B0654C">
        <w:rPr>
          <w:sz w:val="28"/>
          <w:szCs w:val="28"/>
        </w:rPr>
        <w:t xml:space="preserve"> </w:t>
      </w:r>
      <w:r w:rsidR="00B0654C" w:rsidRPr="00B0654C">
        <w:rPr>
          <w:sz w:val="28"/>
          <w:szCs w:val="28"/>
        </w:rPr>
        <w:t xml:space="preserve">2 </w:t>
      </w:r>
      <w:r w:rsidRPr="00B0654C">
        <w:rPr>
          <w:sz w:val="28"/>
          <w:szCs w:val="28"/>
        </w:rPr>
        <w:t>«Пятерочк</w:t>
      </w:r>
      <w:r w:rsidR="00B0654C" w:rsidRPr="00B0654C">
        <w:rPr>
          <w:sz w:val="28"/>
          <w:szCs w:val="28"/>
        </w:rPr>
        <w:t>и</w:t>
      </w:r>
      <w:r w:rsidRPr="00B0654C">
        <w:rPr>
          <w:sz w:val="28"/>
          <w:szCs w:val="28"/>
        </w:rPr>
        <w:t>»,</w:t>
      </w:r>
      <w:r w:rsidR="000566C0" w:rsidRPr="00B0654C">
        <w:rPr>
          <w:sz w:val="28"/>
          <w:szCs w:val="28"/>
        </w:rPr>
        <w:t xml:space="preserve"> 4 «Магнита», 2</w:t>
      </w:r>
      <w:r w:rsidRPr="00B0654C">
        <w:rPr>
          <w:sz w:val="28"/>
          <w:szCs w:val="28"/>
        </w:rPr>
        <w:t xml:space="preserve">  </w:t>
      </w:r>
      <w:r w:rsidR="000566C0" w:rsidRPr="00B0654C">
        <w:rPr>
          <w:sz w:val="28"/>
          <w:szCs w:val="28"/>
        </w:rPr>
        <w:t>«Подсолнуха», 2 «Новатора»,</w:t>
      </w:r>
      <w:r w:rsidR="00B0654C" w:rsidRPr="00B0654C">
        <w:rPr>
          <w:sz w:val="28"/>
          <w:szCs w:val="28"/>
        </w:rPr>
        <w:t xml:space="preserve"> «</w:t>
      </w:r>
      <w:proofErr w:type="spellStart"/>
      <w:r w:rsidR="00B0654C" w:rsidRPr="00B0654C">
        <w:rPr>
          <w:sz w:val="28"/>
          <w:szCs w:val="28"/>
        </w:rPr>
        <w:t>Совин</w:t>
      </w:r>
      <w:proofErr w:type="spellEnd"/>
      <w:r w:rsidR="00B0654C" w:rsidRPr="00B0654C">
        <w:rPr>
          <w:sz w:val="28"/>
          <w:szCs w:val="28"/>
        </w:rPr>
        <w:t>», «</w:t>
      </w:r>
      <w:proofErr w:type="spellStart"/>
      <w:r w:rsidR="00B0654C" w:rsidRPr="00B0654C">
        <w:rPr>
          <w:sz w:val="28"/>
          <w:szCs w:val="28"/>
        </w:rPr>
        <w:t>Фронтайм</w:t>
      </w:r>
      <w:proofErr w:type="spellEnd"/>
      <w:r w:rsidR="00B0654C" w:rsidRPr="00B0654C">
        <w:rPr>
          <w:sz w:val="28"/>
          <w:szCs w:val="28"/>
        </w:rPr>
        <w:t>»,</w:t>
      </w:r>
      <w:r w:rsidR="000566C0" w:rsidRPr="00B0654C">
        <w:rPr>
          <w:sz w:val="28"/>
          <w:szCs w:val="28"/>
        </w:rPr>
        <w:t xml:space="preserve"> </w:t>
      </w:r>
      <w:r w:rsidRPr="00B0654C">
        <w:rPr>
          <w:sz w:val="28"/>
          <w:szCs w:val="28"/>
        </w:rPr>
        <w:t>торговы</w:t>
      </w:r>
      <w:r w:rsidR="00B0654C" w:rsidRPr="00B0654C">
        <w:rPr>
          <w:sz w:val="28"/>
          <w:szCs w:val="28"/>
        </w:rPr>
        <w:t>е</w:t>
      </w:r>
      <w:r w:rsidRPr="00B0654C">
        <w:rPr>
          <w:sz w:val="28"/>
          <w:szCs w:val="28"/>
        </w:rPr>
        <w:t xml:space="preserve"> комплекс</w:t>
      </w:r>
      <w:r w:rsidR="00B0654C" w:rsidRPr="00B0654C">
        <w:rPr>
          <w:sz w:val="28"/>
          <w:szCs w:val="28"/>
        </w:rPr>
        <w:t>ы</w:t>
      </w:r>
      <w:r w:rsidRPr="00B0654C">
        <w:rPr>
          <w:sz w:val="28"/>
          <w:szCs w:val="28"/>
        </w:rPr>
        <w:t xml:space="preserve"> «Проспект»</w:t>
      </w:r>
      <w:r w:rsidR="000566C0" w:rsidRPr="00B0654C">
        <w:rPr>
          <w:sz w:val="28"/>
          <w:szCs w:val="28"/>
        </w:rPr>
        <w:t>, «</w:t>
      </w:r>
      <w:proofErr w:type="spellStart"/>
      <w:r w:rsidR="000566C0" w:rsidRPr="00B0654C">
        <w:rPr>
          <w:sz w:val="28"/>
          <w:szCs w:val="28"/>
        </w:rPr>
        <w:t>ЛУЧший</w:t>
      </w:r>
      <w:proofErr w:type="spellEnd"/>
      <w:r w:rsidR="000566C0" w:rsidRPr="00B0654C">
        <w:rPr>
          <w:sz w:val="28"/>
          <w:szCs w:val="28"/>
        </w:rPr>
        <w:t>»</w:t>
      </w:r>
      <w:r w:rsidR="00532589" w:rsidRPr="00B0654C">
        <w:rPr>
          <w:sz w:val="28"/>
          <w:szCs w:val="28"/>
        </w:rPr>
        <w:t>, «Успех»</w:t>
      </w:r>
      <w:r w:rsidRPr="00B0654C">
        <w:rPr>
          <w:sz w:val="28"/>
          <w:szCs w:val="28"/>
        </w:rPr>
        <w:t xml:space="preserve">. Торговые точки  привлекают большое количество покупателей.  В сфере транспорта и связи осуществляют свою деятельность: ООО «Автотранс», салоны связи «Билайн», «Мегафон», «МТС». В транспорте заняты </w:t>
      </w:r>
      <w:r w:rsidR="000566C0" w:rsidRPr="00B0654C">
        <w:rPr>
          <w:sz w:val="28"/>
          <w:szCs w:val="28"/>
        </w:rPr>
        <w:t xml:space="preserve">МУП Новосергиевского поссовета «Новосергиевский коммунальщик», </w:t>
      </w:r>
      <w:r w:rsidRPr="00B0654C">
        <w:rPr>
          <w:sz w:val="28"/>
          <w:szCs w:val="28"/>
        </w:rPr>
        <w:t xml:space="preserve">индивидуальные предприниматели, которые осуществляют  пригородные и междугородние пассажирские перевозки, услуги такси. </w:t>
      </w:r>
      <w:proofErr w:type="gramStart"/>
      <w:r w:rsidRPr="00B0654C">
        <w:rPr>
          <w:sz w:val="28"/>
          <w:szCs w:val="28"/>
        </w:rPr>
        <w:t>Ведущими предприятиями, оказывающими услуги по строительству и ремонту являются</w:t>
      </w:r>
      <w:proofErr w:type="gramEnd"/>
      <w:r w:rsidRPr="00B0654C">
        <w:rPr>
          <w:sz w:val="28"/>
          <w:szCs w:val="28"/>
        </w:rPr>
        <w:t xml:space="preserve"> ООО «БАСТ», ООО «</w:t>
      </w:r>
      <w:proofErr w:type="spellStart"/>
      <w:r w:rsidRPr="00B0654C">
        <w:rPr>
          <w:sz w:val="28"/>
          <w:szCs w:val="28"/>
        </w:rPr>
        <w:t>Еврострой</w:t>
      </w:r>
      <w:proofErr w:type="spellEnd"/>
      <w:r w:rsidRPr="00B0654C">
        <w:rPr>
          <w:sz w:val="28"/>
          <w:szCs w:val="28"/>
        </w:rPr>
        <w:t xml:space="preserve">», ООО «Строитель», ООО «Акцепт».  </w:t>
      </w:r>
    </w:p>
    <w:p w:rsidR="00B0654C" w:rsidRDefault="00B0654C" w:rsidP="007B079C">
      <w:pPr>
        <w:ind w:firstLine="709"/>
        <w:jc w:val="both"/>
        <w:rPr>
          <w:sz w:val="28"/>
          <w:szCs w:val="28"/>
        </w:rPr>
      </w:pPr>
      <w:r w:rsidRPr="00430646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6</w:t>
      </w:r>
      <w:r w:rsidRPr="00430646">
        <w:rPr>
          <w:sz w:val="28"/>
          <w:szCs w:val="28"/>
        </w:rPr>
        <w:t xml:space="preserve"> года  зарегистрировано </w:t>
      </w:r>
      <w:r>
        <w:rPr>
          <w:sz w:val="28"/>
          <w:szCs w:val="28"/>
        </w:rPr>
        <w:t xml:space="preserve">4 </w:t>
      </w:r>
      <w:r w:rsidRPr="00430646">
        <w:rPr>
          <w:sz w:val="28"/>
          <w:szCs w:val="28"/>
        </w:rPr>
        <w:t>средних предприятий.  Число средних предприятий по сравнению с  01.01.201</w:t>
      </w:r>
      <w:r>
        <w:rPr>
          <w:sz w:val="28"/>
          <w:szCs w:val="28"/>
        </w:rPr>
        <w:t>5</w:t>
      </w:r>
      <w:r w:rsidRPr="00430646">
        <w:rPr>
          <w:sz w:val="28"/>
          <w:szCs w:val="28"/>
        </w:rPr>
        <w:t xml:space="preserve">г. </w:t>
      </w:r>
      <w:r>
        <w:rPr>
          <w:sz w:val="28"/>
          <w:szCs w:val="28"/>
        </w:rPr>
        <w:t>не изменилось.</w:t>
      </w:r>
    </w:p>
    <w:p w:rsidR="00B0654C" w:rsidRDefault="00B0654C" w:rsidP="007B079C">
      <w:pPr>
        <w:ind w:firstLine="709"/>
        <w:jc w:val="both"/>
        <w:rPr>
          <w:sz w:val="28"/>
          <w:szCs w:val="28"/>
        </w:rPr>
      </w:pPr>
      <w:r w:rsidRPr="00430646">
        <w:rPr>
          <w:sz w:val="28"/>
          <w:szCs w:val="28"/>
        </w:rPr>
        <w:t xml:space="preserve">Численность постоянных работников </w:t>
      </w:r>
      <w:r>
        <w:rPr>
          <w:sz w:val="28"/>
          <w:szCs w:val="28"/>
        </w:rPr>
        <w:t xml:space="preserve">средних предприятий в 2015 году по сравнению с 2014 годом увеличилась на 0,6%. Оценка среднесписочной численности работников средних предприятий по 2016 году предполагает их дальнейшее увеличение на 0,1%. </w:t>
      </w:r>
    </w:p>
    <w:p w:rsidR="00B0654C" w:rsidRPr="00430646" w:rsidRDefault="00B0654C" w:rsidP="007B079C">
      <w:pPr>
        <w:ind w:firstLine="709"/>
        <w:jc w:val="both"/>
        <w:rPr>
          <w:sz w:val="28"/>
          <w:szCs w:val="28"/>
        </w:rPr>
      </w:pPr>
      <w:r w:rsidRPr="00795284">
        <w:rPr>
          <w:sz w:val="28"/>
          <w:szCs w:val="28"/>
        </w:rPr>
        <w:t>Оборот средних предприятий  в 2015 г</w:t>
      </w:r>
      <w:r w:rsidR="008D23C2">
        <w:rPr>
          <w:sz w:val="28"/>
          <w:szCs w:val="28"/>
        </w:rPr>
        <w:t xml:space="preserve">оду  составил 2661,8 </w:t>
      </w:r>
      <w:proofErr w:type="spellStart"/>
      <w:r w:rsidR="008D23C2">
        <w:rPr>
          <w:sz w:val="28"/>
          <w:szCs w:val="28"/>
        </w:rPr>
        <w:t>млн</w:t>
      </w:r>
      <w:proofErr w:type="gramStart"/>
      <w:r w:rsidR="008D23C2">
        <w:rPr>
          <w:sz w:val="28"/>
          <w:szCs w:val="28"/>
        </w:rPr>
        <w:t>.р</w:t>
      </w:r>
      <w:proofErr w:type="gramEnd"/>
      <w:r w:rsidR="008D23C2">
        <w:rPr>
          <w:sz w:val="28"/>
          <w:szCs w:val="28"/>
        </w:rPr>
        <w:t>уб</w:t>
      </w:r>
      <w:proofErr w:type="spellEnd"/>
      <w:r w:rsidR="008D23C2">
        <w:rPr>
          <w:sz w:val="28"/>
          <w:szCs w:val="28"/>
        </w:rPr>
        <w:t xml:space="preserve">., </w:t>
      </w:r>
      <w:r w:rsidRPr="00795284">
        <w:rPr>
          <w:sz w:val="28"/>
          <w:szCs w:val="28"/>
        </w:rPr>
        <w:t xml:space="preserve">(193,8% в действующих ценах)  и увеличился по сравнению с прошлым годом на 0,1 </w:t>
      </w:r>
      <w:proofErr w:type="spellStart"/>
      <w:r w:rsidRPr="00795284">
        <w:rPr>
          <w:sz w:val="28"/>
          <w:szCs w:val="28"/>
        </w:rPr>
        <w:t>млн.руб</w:t>
      </w:r>
      <w:proofErr w:type="spellEnd"/>
      <w:r w:rsidRPr="00795284">
        <w:rPr>
          <w:sz w:val="28"/>
          <w:szCs w:val="28"/>
        </w:rPr>
        <w:t xml:space="preserve">.: предприятий обрабатывающих производств на 105,5 </w:t>
      </w:r>
      <w:proofErr w:type="spellStart"/>
      <w:r w:rsidRPr="00795284">
        <w:rPr>
          <w:sz w:val="28"/>
          <w:szCs w:val="28"/>
        </w:rPr>
        <w:t>тыс.руб</w:t>
      </w:r>
      <w:proofErr w:type="spellEnd"/>
      <w:r w:rsidRPr="00795284">
        <w:rPr>
          <w:sz w:val="28"/>
          <w:szCs w:val="28"/>
        </w:rPr>
        <w:t xml:space="preserve">., предприятий  по сельскому хозяйству на 12,5 тыс. и т.д. По оценке в 2016 году оборот средних предприятий составит 2838,4 </w:t>
      </w:r>
      <w:proofErr w:type="spellStart"/>
      <w:r w:rsidRPr="00795284">
        <w:rPr>
          <w:sz w:val="28"/>
          <w:szCs w:val="28"/>
        </w:rPr>
        <w:t>млн</w:t>
      </w:r>
      <w:proofErr w:type="gramStart"/>
      <w:r w:rsidRPr="00795284">
        <w:rPr>
          <w:sz w:val="28"/>
          <w:szCs w:val="28"/>
        </w:rPr>
        <w:t>.р</w:t>
      </w:r>
      <w:proofErr w:type="gramEnd"/>
      <w:r w:rsidRPr="00795284">
        <w:rPr>
          <w:sz w:val="28"/>
          <w:szCs w:val="28"/>
        </w:rPr>
        <w:t>уб</w:t>
      </w:r>
      <w:proofErr w:type="spellEnd"/>
      <w:r w:rsidRPr="00795284">
        <w:rPr>
          <w:sz w:val="28"/>
          <w:szCs w:val="28"/>
        </w:rPr>
        <w:t xml:space="preserve">. Темп роста в действующих ценах к уровню 2015 года составит 106,6%. По прогнозу оборот средних предприятий увеличится к 2019году до 3179,5 </w:t>
      </w:r>
      <w:proofErr w:type="spellStart"/>
      <w:r w:rsidRPr="00795284">
        <w:rPr>
          <w:sz w:val="28"/>
          <w:szCs w:val="28"/>
        </w:rPr>
        <w:t>млн.руб</w:t>
      </w:r>
      <w:proofErr w:type="spellEnd"/>
      <w:r w:rsidRPr="00795284">
        <w:rPr>
          <w:sz w:val="28"/>
          <w:szCs w:val="28"/>
        </w:rPr>
        <w:t>. (темп роста составит 104, %).</w:t>
      </w:r>
    </w:p>
    <w:p w:rsidR="00B0654C" w:rsidRPr="00F405C3" w:rsidRDefault="00B0654C" w:rsidP="007B079C">
      <w:pPr>
        <w:ind w:firstLine="709"/>
        <w:jc w:val="both"/>
        <w:rPr>
          <w:sz w:val="28"/>
          <w:szCs w:val="28"/>
          <w:lang w:eastAsia="ar-SA"/>
        </w:rPr>
      </w:pPr>
      <w:r w:rsidRPr="00F405C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Новосергиевского </w:t>
      </w:r>
      <w:r w:rsidR="00DF3DAA">
        <w:rPr>
          <w:sz w:val="28"/>
          <w:szCs w:val="28"/>
        </w:rPr>
        <w:t xml:space="preserve">поссовета </w:t>
      </w:r>
      <w:r w:rsidRPr="00F405C3">
        <w:rPr>
          <w:sz w:val="28"/>
          <w:szCs w:val="28"/>
        </w:rPr>
        <w:t xml:space="preserve">зарегистрировано </w:t>
      </w:r>
      <w:r w:rsidR="00DF3DAA">
        <w:rPr>
          <w:sz w:val="28"/>
          <w:szCs w:val="28"/>
        </w:rPr>
        <w:t>4</w:t>
      </w:r>
      <w:r w:rsidRPr="00F405C3">
        <w:rPr>
          <w:sz w:val="28"/>
          <w:szCs w:val="28"/>
        </w:rPr>
        <w:t xml:space="preserve">     предприяти</w:t>
      </w:r>
      <w:r w:rsidR="00DF3DAA">
        <w:rPr>
          <w:sz w:val="28"/>
          <w:szCs w:val="28"/>
        </w:rPr>
        <w:t>я</w:t>
      </w:r>
      <w:r w:rsidRPr="00F405C3">
        <w:rPr>
          <w:sz w:val="28"/>
          <w:szCs w:val="28"/>
        </w:rPr>
        <w:t xml:space="preserve"> среднего бизнеса</w:t>
      </w:r>
      <w:r w:rsidRPr="00F405C3">
        <w:rPr>
          <w:sz w:val="28"/>
          <w:szCs w:val="28"/>
          <w:lang w:eastAsia="ar-SA"/>
        </w:rPr>
        <w:t xml:space="preserve"> ОАО </w:t>
      </w:r>
      <w:r w:rsidR="00DF3DAA">
        <w:rPr>
          <w:sz w:val="28"/>
          <w:szCs w:val="28"/>
          <w:lang w:eastAsia="ar-SA"/>
        </w:rPr>
        <w:t xml:space="preserve"> «</w:t>
      </w:r>
      <w:r w:rsidRPr="00F405C3">
        <w:rPr>
          <w:sz w:val="28"/>
          <w:szCs w:val="28"/>
          <w:lang w:eastAsia="ar-SA"/>
        </w:rPr>
        <w:t>Новосергиевский механический завод</w:t>
      </w:r>
      <w:r w:rsidR="00DF3DAA">
        <w:rPr>
          <w:sz w:val="28"/>
          <w:szCs w:val="28"/>
          <w:lang w:eastAsia="ar-SA"/>
        </w:rPr>
        <w:t>»</w:t>
      </w:r>
      <w:r w:rsidRPr="00F405C3">
        <w:rPr>
          <w:sz w:val="28"/>
          <w:szCs w:val="28"/>
          <w:lang w:eastAsia="ar-SA"/>
        </w:rPr>
        <w:t xml:space="preserve">, ОАО </w:t>
      </w:r>
      <w:r w:rsidR="00DF3DAA">
        <w:rPr>
          <w:sz w:val="28"/>
          <w:szCs w:val="28"/>
          <w:lang w:eastAsia="ar-SA"/>
        </w:rPr>
        <w:t>«</w:t>
      </w:r>
      <w:r w:rsidRPr="00F405C3">
        <w:rPr>
          <w:sz w:val="28"/>
          <w:szCs w:val="28"/>
          <w:lang w:eastAsia="ar-SA"/>
        </w:rPr>
        <w:t>Новосергиевский маслозавод</w:t>
      </w:r>
      <w:r w:rsidR="00DF3DAA">
        <w:rPr>
          <w:sz w:val="28"/>
          <w:szCs w:val="28"/>
          <w:lang w:eastAsia="ar-SA"/>
        </w:rPr>
        <w:t>»</w:t>
      </w:r>
      <w:r w:rsidRPr="00F405C3">
        <w:rPr>
          <w:sz w:val="28"/>
          <w:szCs w:val="28"/>
          <w:lang w:eastAsia="ar-SA"/>
        </w:rPr>
        <w:t xml:space="preserve">, (обрабатывающие производства); </w:t>
      </w:r>
      <w:r w:rsidR="00DF3DAA">
        <w:rPr>
          <w:sz w:val="28"/>
          <w:szCs w:val="28"/>
          <w:lang w:eastAsia="ar-SA"/>
        </w:rPr>
        <w:t>Ц</w:t>
      </w:r>
      <w:r w:rsidRPr="00F405C3">
        <w:rPr>
          <w:sz w:val="28"/>
          <w:szCs w:val="28"/>
          <w:lang w:eastAsia="ar-SA"/>
        </w:rPr>
        <w:t xml:space="preserve">ентральное сельпо (оптовая и розничная торговля), </w:t>
      </w:r>
      <w:r w:rsidRPr="00F405C3">
        <w:rPr>
          <w:sz w:val="28"/>
          <w:szCs w:val="28"/>
        </w:rPr>
        <w:t>ООО «Терминал» (добыча полезных ископаемых)</w:t>
      </w:r>
      <w:r w:rsidRPr="00F405C3">
        <w:rPr>
          <w:sz w:val="28"/>
          <w:szCs w:val="28"/>
          <w:lang w:eastAsia="ar-SA"/>
        </w:rPr>
        <w:t>. По оценке 2016 года</w:t>
      </w:r>
      <w:r>
        <w:rPr>
          <w:sz w:val="28"/>
          <w:szCs w:val="28"/>
          <w:lang w:eastAsia="ar-SA"/>
        </w:rPr>
        <w:t xml:space="preserve"> и на период 2017-2019 гг.</w:t>
      </w:r>
      <w:r w:rsidRPr="00F405C3">
        <w:rPr>
          <w:sz w:val="28"/>
          <w:szCs w:val="28"/>
          <w:lang w:eastAsia="ar-SA"/>
        </w:rPr>
        <w:t xml:space="preserve"> количество средних предприятий останется </w:t>
      </w:r>
      <w:r>
        <w:rPr>
          <w:sz w:val="28"/>
          <w:szCs w:val="28"/>
          <w:lang w:eastAsia="ar-SA"/>
        </w:rPr>
        <w:t>на прежнем уровне</w:t>
      </w:r>
      <w:r w:rsidRPr="00F405C3">
        <w:rPr>
          <w:sz w:val="28"/>
          <w:szCs w:val="28"/>
          <w:lang w:eastAsia="ar-SA"/>
        </w:rPr>
        <w:t>.</w:t>
      </w:r>
    </w:p>
    <w:p w:rsidR="00B0654C" w:rsidRPr="00795A2A" w:rsidRDefault="00B0654C" w:rsidP="007B079C">
      <w:pPr>
        <w:ind w:firstLine="709"/>
        <w:jc w:val="both"/>
        <w:rPr>
          <w:sz w:val="28"/>
          <w:szCs w:val="28"/>
        </w:rPr>
      </w:pPr>
      <w:r w:rsidRPr="00DC014D">
        <w:rPr>
          <w:sz w:val="28"/>
          <w:szCs w:val="28"/>
        </w:rPr>
        <w:t xml:space="preserve">Одним из значимых предприятий среднего бизнеса является </w:t>
      </w:r>
      <w:r w:rsidRPr="00F405C3">
        <w:rPr>
          <w:sz w:val="28"/>
          <w:szCs w:val="28"/>
          <w:lang w:eastAsia="ar-SA"/>
        </w:rPr>
        <w:t xml:space="preserve">ОАО </w:t>
      </w:r>
      <w:r>
        <w:rPr>
          <w:sz w:val="28"/>
          <w:szCs w:val="28"/>
          <w:lang w:eastAsia="ar-SA"/>
        </w:rPr>
        <w:t>«</w:t>
      </w:r>
      <w:r w:rsidRPr="00F405C3">
        <w:rPr>
          <w:sz w:val="28"/>
          <w:szCs w:val="28"/>
          <w:lang w:eastAsia="ar-SA"/>
        </w:rPr>
        <w:t>Новосергиевский механический завод</w:t>
      </w:r>
      <w:r>
        <w:rPr>
          <w:sz w:val="28"/>
          <w:szCs w:val="28"/>
          <w:lang w:eastAsia="ar-SA"/>
        </w:rPr>
        <w:t>».</w:t>
      </w:r>
      <w:r w:rsidRPr="00DC014D">
        <w:rPr>
          <w:sz w:val="28"/>
          <w:szCs w:val="28"/>
        </w:rPr>
        <w:t xml:space="preserve">  Лидирующие позиции на рынке удерживаются благодаря современным технологиям, инновационной политике в производстве и маркетинге, высокому профессионализму, верности традициям работников предприятия. </w:t>
      </w:r>
      <w:r w:rsidRPr="00DC014D">
        <w:rPr>
          <w:rStyle w:val="apple-converted-space"/>
          <w:sz w:val="18"/>
          <w:szCs w:val="18"/>
          <w:shd w:val="clear" w:color="auto" w:fill="FFFFFF"/>
        </w:rPr>
        <w:t> </w:t>
      </w:r>
      <w:r w:rsidRPr="00172ACF">
        <w:rPr>
          <w:sz w:val="28"/>
          <w:szCs w:val="28"/>
        </w:rPr>
        <w:t xml:space="preserve">Основным направлением деятельности в отчетном году, как и в предшествующие годы, являлось для предприятия производство отопительного оборудования.    Хорошая позиция </w:t>
      </w:r>
      <w:r w:rsidRPr="00172ACF">
        <w:rPr>
          <w:sz w:val="28"/>
          <w:szCs w:val="28"/>
        </w:rPr>
        <w:lastRenderedPageBreak/>
        <w:t xml:space="preserve">у предприятия на рынке по бытовым твердотопливным котлам. Продукция имеет хорошую </w:t>
      </w:r>
      <w:proofErr w:type="gramStart"/>
      <w:r w:rsidRPr="00172ACF">
        <w:rPr>
          <w:sz w:val="28"/>
          <w:szCs w:val="28"/>
        </w:rPr>
        <w:t>репутацию</w:t>
      </w:r>
      <w:proofErr w:type="gramEnd"/>
      <w:r w:rsidRPr="00172ACF">
        <w:rPr>
          <w:sz w:val="28"/>
          <w:szCs w:val="28"/>
        </w:rPr>
        <w:t xml:space="preserve"> и спрос на нее растет.   По котельным удается успешно конкурировать с саратовскими производителями котельных. По цене завод уступает производителю котельных с Башкирии.</w:t>
      </w:r>
      <w:r w:rsidR="00DF3DAA">
        <w:rPr>
          <w:sz w:val="28"/>
          <w:szCs w:val="28"/>
        </w:rPr>
        <w:t xml:space="preserve"> </w:t>
      </w:r>
      <w:r w:rsidRPr="00687FA0">
        <w:rPr>
          <w:sz w:val="28"/>
          <w:szCs w:val="28"/>
        </w:rPr>
        <w:t xml:space="preserve">На предприятии ОАО «Новосергиевский механический завод» продолжится производство котлов с чугунными теплообменниками и твердотопливных котлов, работающих на буром угле, и планируется приобретение гибочной </w:t>
      </w:r>
      <w:proofErr w:type="spellStart"/>
      <w:r w:rsidRPr="00687FA0">
        <w:rPr>
          <w:sz w:val="28"/>
          <w:szCs w:val="28"/>
        </w:rPr>
        <w:t>четырехвалковой</w:t>
      </w:r>
      <w:proofErr w:type="spellEnd"/>
      <w:r w:rsidRPr="00687FA0">
        <w:rPr>
          <w:sz w:val="28"/>
          <w:szCs w:val="28"/>
        </w:rPr>
        <w:t xml:space="preserve"> машины.</w:t>
      </w:r>
      <w:r w:rsidR="00DF3DAA">
        <w:rPr>
          <w:sz w:val="28"/>
          <w:szCs w:val="28"/>
        </w:rPr>
        <w:t xml:space="preserve"> </w:t>
      </w:r>
      <w:r w:rsidRPr="00795A2A">
        <w:rPr>
          <w:rFonts w:eastAsia="Calibri"/>
          <w:sz w:val="28"/>
          <w:szCs w:val="28"/>
          <w:lang w:eastAsia="en-US"/>
        </w:rPr>
        <w:t>Все направления развития направлены на увеличение объемов производства и продаж, улучшение качества продукции и, в конечном счете, на увеличение прибыли.</w:t>
      </w:r>
    </w:p>
    <w:p w:rsidR="00B0654C" w:rsidRPr="00172ACF" w:rsidRDefault="00B0654C" w:rsidP="007B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14D">
        <w:rPr>
          <w:sz w:val="28"/>
          <w:szCs w:val="28"/>
        </w:rPr>
        <w:t xml:space="preserve">Стабильное положение  занимает </w:t>
      </w:r>
      <w:r>
        <w:rPr>
          <w:sz w:val="28"/>
          <w:szCs w:val="28"/>
        </w:rPr>
        <w:t xml:space="preserve">еще одно среднее предприятие обрабатывающее предприятие </w:t>
      </w:r>
      <w:r w:rsidRPr="00F405C3">
        <w:rPr>
          <w:sz w:val="28"/>
          <w:szCs w:val="28"/>
          <w:lang w:eastAsia="ar-SA"/>
        </w:rPr>
        <w:t xml:space="preserve">ОАО </w:t>
      </w:r>
      <w:r>
        <w:rPr>
          <w:sz w:val="28"/>
          <w:szCs w:val="28"/>
          <w:lang w:eastAsia="ar-SA"/>
        </w:rPr>
        <w:t>«</w:t>
      </w:r>
      <w:r w:rsidRPr="00F405C3">
        <w:rPr>
          <w:sz w:val="28"/>
          <w:szCs w:val="28"/>
          <w:lang w:eastAsia="ar-SA"/>
        </w:rPr>
        <w:t>Новосергиевский маслозавод</w:t>
      </w:r>
      <w:r>
        <w:rPr>
          <w:sz w:val="28"/>
          <w:szCs w:val="28"/>
        </w:rPr>
        <w:t xml:space="preserve">». </w:t>
      </w:r>
      <w:r w:rsidRPr="00172ACF">
        <w:rPr>
          <w:bCs/>
          <w:sz w:val="28"/>
          <w:szCs w:val="28"/>
        </w:rPr>
        <w:t xml:space="preserve">ОАО «Новосергиевский маслозавод» </w:t>
      </w:r>
      <w:r w:rsidRPr="00172ACF">
        <w:rPr>
          <w:sz w:val="28"/>
          <w:szCs w:val="28"/>
        </w:rPr>
        <w:t xml:space="preserve">– </w:t>
      </w:r>
      <w:r w:rsidRPr="00172ACF">
        <w:rPr>
          <w:bCs/>
          <w:sz w:val="28"/>
          <w:szCs w:val="28"/>
        </w:rPr>
        <w:t>производитель цельномолочной,</w:t>
      </w:r>
      <w:r w:rsidR="00DF3DAA">
        <w:rPr>
          <w:bCs/>
          <w:sz w:val="28"/>
          <w:szCs w:val="28"/>
        </w:rPr>
        <w:t xml:space="preserve"> </w:t>
      </w:r>
      <w:r w:rsidRPr="00172ACF">
        <w:rPr>
          <w:bCs/>
          <w:sz w:val="28"/>
          <w:szCs w:val="28"/>
        </w:rPr>
        <w:t xml:space="preserve">кисломолочной продукции, сухого молока, сливочного масла. </w:t>
      </w:r>
      <w:r w:rsidRPr="00172ACF">
        <w:rPr>
          <w:sz w:val="28"/>
          <w:szCs w:val="28"/>
        </w:rPr>
        <w:t>Завод</w:t>
      </w:r>
      <w:r w:rsidR="00DF3DAA">
        <w:rPr>
          <w:sz w:val="28"/>
          <w:szCs w:val="28"/>
        </w:rPr>
        <w:t xml:space="preserve"> </w:t>
      </w:r>
      <w:r w:rsidRPr="00172ACF">
        <w:rPr>
          <w:sz w:val="28"/>
          <w:szCs w:val="28"/>
        </w:rPr>
        <w:t>работает только с натуральным сырьем, которое проходит контроль по</w:t>
      </w:r>
      <w:r w:rsidR="00DF3DAA">
        <w:rPr>
          <w:sz w:val="28"/>
          <w:szCs w:val="28"/>
        </w:rPr>
        <w:t xml:space="preserve"> </w:t>
      </w:r>
      <w:r w:rsidRPr="00172ACF">
        <w:rPr>
          <w:sz w:val="28"/>
          <w:szCs w:val="28"/>
        </w:rPr>
        <w:t>качеству. Производимая продукция не содержит добавок и консервантов.</w:t>
      </w:r>
      <w:r w:rsidR="00DF3DAA">
        <w:rPr>
          <w:sz w:val="28"/>
          <w:szCs w:val="28"/>
        </w:rPr>
        <w:t xml:space="preserve"> </w:t>
      </w:r>
      <w:r w:rsidRPr="00172ACF">
        <w:rPr>
          <w:sz w:val="28"/>
          <w:szCs w:val="28"/>
        </w:rPr>
        <w:t xml:space="preserve">На предприятии </w:t>
      </w:r>
      <w:r w:rsidRPr="00172ACF">
        <w:rPr>
          <w:bCs/>
          <w:sz w:val="28"/>
          <w:szCs w:val="28"/>
        </w:rPr>
        <w:t xml:space="preserve">действует </w:t>
      </w:r>
      <w:r w:rsidRPr="00172ACF">
        <w:rPr>
          <w:sz w:val="28"/>
          <w:szCs w:val="28"/>
        </w:rPr>
        <w:t xml:space="preserve">цех по </w:t>
      </w:r>
      <w:r w:rsidRPr="00172ACF">
        <w:rPr>
          <w:bCs/>
          <w:sz w:val="28"/>
          <w:szCs w:val="28"/>
        </w:rPr>
        <w:t>производству хлебобулочных изделий</w:t>
      </w:r>
      <w:r w:rsidRPr="00172ACF">
        <w:rPr>
          <w:sz w:val="28"/>
          <w:szCs w:val="28"/>
        </w:rPr>
        <w:t>.</w:t>
      </w:r>
      <w:r w:rsidR="00DF3DAA">
        <w:rPr>
          <w:sz w:val="28"/>
          <w:szCs w:val="28"/>
        </w:rPr>
        <w:t xml:space="preserve"> </w:t>
      </w:r>
      <w:r w:rsidRPr="00172ACF">
        <w:rPr>
          <w:sz w:val="28"/>
          <w:szCs w:val="28"/>
        </w:rPr>
        <w:t xml:space="preserve">Используя собственную артезианскую скважину, </w:t>
      </w:r>
      <w:r w:rsidRPr="00172ACF">
        <w:rPr>
          <w:bCs/>
          <w:sz w:val="28"/>
          <w:szCs w:val="28"/>
        </w:rPr>
        <w:t xml:space="preserve">пущен </w:t>
      </w:r>
      <w:r w:rsidRPr="00172ACF">
        <w:rPr>
          <w:sz w:val="28"/>
          <w:szCs w:val="28"/>
        </w:rPr>
        <w:t xml:space="preserve">в эксплуатацию </w:t>
      </w:r>
      <w:r w:rsidRPr="00172ACF">
        <w:rPr>
          <w:bCs/>
          <w:sz w:val="28"/>
          <w:szCs w:val="28"/>
        </w:rPr>
        <w:t>цех</w:t>
      </w:r>
      <w:r w:rsidR="00DF3DAA">
        <w:rPr>
          <w:bCs/>
          <w:sz w:val="28"/>
          <w:szCs w:val="28"/>
        </w:rPr>
        <w:t xml:space="preserve"> </w:t>
      </w:r>
      <w:r w:rsidRPr="00172ACF">
        <w:rPr>
          <w:bCs/>
          <w:sz w:val="28"/>
          <w:szCs w:val="28"/>
        </w:rPr>
        <w:t>по производству безалкогольных напитков</w:t>
      </w:r>
      <w:r w:rsidRPr="00172ACF">
        <w:rPr>
          <w:sz w:val="28"/>
          <w:szCs w:val="28"/>
        </w:rPr>
        <w:t>.</w:t>
      </w:r>
    </w:p>
    <w:p w:rsidR="0094736F" w:rsidRPr="00687FA0" w:rsidRDefault="0094736F" w:rsidP="007B079C">
      <w:pPr>
        <w:ind w:firstLine="709"/>
        <w:jc w:val="both"/>
        <w:rPr>
          <w:sz w:val="28"/>
          <w:szCs w:val="28"/>
          <w:lang w:eastAsia="ar-SA"/>
        </w:rPr>
      </w:pPr>
      <w:r w:rsidRPr="00687FA0">
        <w:rPr>
          <w:sz w:val="28"/>
          <w:szCs w:val="28"/>
          <w:lang w:eastAsia="ar-SA"/>
        </w:rPr>
        <w:t>Постановлением администрации Новосергиевского района муниципального образования «Новосергиевский район» от 14.11.2013г. №1199-п утверждена муниципальная программа «Экономическое развитие Новосергиевского района на 2014-2020 годы», в рамках которой разработана подпрограмма «Развитие субъектов малого и среднего предпринимательства в Новосергиевском районе на 2014-2020 годы».</w:t>
      </w:r>
    </w:p>
    <w:p w:rsidR="0094736F" w:rsidRPr="00687FA0" w:rsidRDefault="0094736F" w:rsidP="007B079C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687FA0">
        <w:rPr>
          <w:sz w:val="28"/>
          <w:szCs w:val="28"/>
        </w:rPr>
        <w:t xml:space="preserve">В Новосергиевском районе </w:t>
      </w:r>
      <w:r>
        <w:rPr>
          <w:sz w:val="28"/>
          <w:szCs w:val="28"/>
        </w:rPr>
        <w:t xml:space="preserve">осуществляет свою деятельность </w:t>
      </w:r>
      <w:r w:rsidRPr="00687FA0">
        <w:rPr>
          <w:sz w:val="28"/>
          <w:szCs w:val="28"/>
        </w:rPr>
        <w:t xml:space="preserve"> учреждение, образующие инфраструктуру поддержки субъектов малого и среднего предпринимательства - Автономное учреждение Новосергиевского района «Центр поддержки бизнеса». Помимо предпринимателей в «Центр поддержки бизнеса» по различным вопросам обращаются физические лица желающие заняться собственным делом, где им оказываются следующие услуги:</w:t>
      </w:r>
    </w:p>
    <w:p w:rsidR="0094736F" w:rsidRPr="00687FA0" w:rsidRDefault="0094736F" w:rsidP="007B079C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687FA0">
        <w:rPr>
          <w:sz w:val="28"/>
          <w:szCs w:val="28"/>
        </w:rPr>
        <w:t xml:space="preserve"> - выбор организационно-правовой формы;</w:t>
      </w:r>
    </w:p>
    <w:p w:rsidR="0094736F" w:rsidRPr="00687FA0" w:rsidRDefault="0094736F" w:rsidP="007B079C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687FA0">
        <w:rPr>
          <w:sz w:val="28"/>
          <w:szCs w:val="28"/>
        </w:rPr>
        <w:t xml:space="preserve"> - регистрация юридического лица или физического лица в качестве индивидуального предпринимателя, подготовка бизнес-плана и т.д.</w:t>
      </w:r>
    </w:p>
    <w:p w:rsidR="0094736F" w:rsidRPr="00687FA0" w:rsidRDefault="0094736F" w:rsidP="007B079C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687FA0">
        <w:rPr>
          <w:sz w:val="28"/>
          <w:szCs w:val="28"/>
        </w:rPr>
        <w:t>В Новосергиевском районе создан общественный совет предпринимателей при главе администрации района. Совет проводит заседания по вопросам развития малого и среднего предпринимательства. Проводятся мероприятия, посвященные «Дню российского предпринимателя», а именно: круглый стол с участи</w:t>
      </w:r>
      <w:r>
        <w:rPr>
          <w:sz w:val="28"/>
          <w:szCs w:val="28"/>
        </w:rPr>
        <w:t>ем представителей муниципальных</w:t>
      </w:r>
      <w:r w:rsidRPr="00687FA0">
        <w:rPr>
          <w:sz w:val="28"/>
          <w:szCs w:val="28"/>
        </w:rPr>
        <w:t>, государственных, федеральных служб.  В рамках данных мероприятий организовываются выставки продукции предприятий малого и среднего бизнеса.</w:t>
      </w:r>
    </w:p>
    <w:p w:rsidR="0094736F" w:rsidRPr="00687FA0" w:rsidRDefault="0094736F" w:rsidP="007B079C">
      <w:pPr>
        <w:ind w:firstLine="709"/>
        <w:jc w:val="both"/>
        <w:rPr>
          <w:sz w:val="28"/>
          <w:szCs w:val="28"/>
        </w:rPr>
      </w:pPr>
      <w:r w:rsidRPr="00397598">
        <w:rPr>
          <w:sz w:val="28"/>
          <w:szCs w:val="28"/>
          <w:lang w:eastAsia="ar-SA"/>
        </w:rPr>
        <w:t>Можно привести следующие положительные примеры развития</w:t>
      </w:r>
      <w:r w:rsidRPr="00687FA0">
        <w:rPr>
          <w:sz w:val="28"/>
          <w:szCs w:val="28"/>
          <w:lang w:eastAsia="ar-SA"/>
        </w:rPr>
        <w:t xml:space="preserve"> малого бизнеса</w:t>
      </w:r>
      <w:r>
        <w:rPr>
          <w:sz w:val="28"/>
          <w:szCs w:val="28"/>
          <w:lang w:eastAsia="ar-SA"/>
        </w:rPr>
        <w:t>.</w:t>
      </w:r>
      <w:r w:rsidRPr="00687FA0">
        <w:rPr>
          <w:sz w:val="28"/>
          <w:szCs w:val="28"/>
          <w:lang w:eastAsia="ar-SA"/>
        </w:rPr>
        <w:t xml:space="preserve"> </w:t>
      </w:r>
      <w:r w:rsidRPr="00687FA0">
        <w:rPr>
          <w:sz w:val="28"/>
          <w:szCs w:val="28"/>
        </w:rPr>
        <w:t xml:space="preserve">Успешно развиваются и расширяются сферы деятельности </w:t>
      </w:r>
      <w:r w:rsidRPr="00687FA0">
        <w:rPr>
          <w:sz w:val="28"/>
          <w:szCs w:val="28"/>
        </w:rPr>
        <w:lastRenderedPageBreak/>
        <w:t xml:space="preserve">строительная организация ООО «Акцепт», которая также занимается производством пластиковых окон и дверей, ООО «Строитель» - занимается ремонтом жилья и строительством объектов. ИП </w:t>
      </w:r>
      <w:proofErr w:type="spellStart"/>
      <w:r w:rsidRPr="00687FA0">
        <w:rPr>
          <w:sz w:val="28"/>
          <w:szCs w:val="28"/>
        </w:rPr>
        <w:t>Перетятько</w:t>
      </w:r>
      <w:proofErr w:type="spellEnd"/>
      <w:r w:rsidRPr="00687FA0">
        <w:rPr>
          <w:sz w:val="28"/>
          <w:szCs w:val="28"/>
        </w:rPr>
        <w:t xml:space="preserve"> Михаил Иванович занимается производством мебели. </w:t>
      </w:r>
      <w:proofErr w:type="gramStart"/>
      <w:r w:rsidRPr="00687FA0">
        <w:rPr>
          <w:sz w:val="28"/>
          <w:szCs w:val="28"/>
        </w:rPr>
        <w:t xml:space="preserve">Украшением нашего поселка являются магазины «Лидер» ИП Юрьев Ю. Н., универсам «Новатор» ИП Плотников Е.Н., «Сантал-1» ИП </w:t>
      </w:r>
      <w:proofErr w:type="spellStart"/>
      <w:r w:rsidRPr="00687FA0">
        <w:rPr>
          <w:sz w:val="28"/>
          <w:szCs w:val="28"/>
        </w:rPr>
        <w:t>Кольсков</w:t>
      </w:r>
      <w:proofErr w:type="spellEnd"/>
      <w:r w:rsidRPr="00687FA0">
        <w:rPr>
          <w:sz w:val="28"/>
          <w:szCs w:val="28"/>
        </w:rPr>
        <w:t xml:space="preserve"> С.Ю., торговый центр «Весна» ИП </w:t>
      </w:r>
      <w:proofErr w:type="spellStart"/>
      <w:r w:rsidRPr="00687FA0">
        <w:rPr>
          <w:sz w:val="28"/>
          <w:szCs w:val="28"/>
        </w:rPr>
        <w:t>Файзулин</w:t>
      </w:r>
      <w:proofErr w:type="spellEnd"/>
      <w:r w:rsidRPr="00687FA0">
        <w:rPr>
          <w:sz w:val="28"/>
          <w:szCs w:val="28"/>
        </w:rPr>
        <w:t xml:space="preserve"> И.Г., торговые центры «Подсолнух» - Центральное Сельпо, торговый центр «Олимп» - Кузнецов Н.П., ООО «Альтернатива» - производит качественную тротуарную плитку, бордюры, железобетонные заборы, пластиковые окна и двери, бассейны, </w:t>
      </w:r>
      <w:proofErr w:type="spellStart"/>
      <w:r w:rsidRPr="00687FA0">
        <w:rPr>
          <w:sz w:val="28"/>
          <w:szCs w:val="28"/>
        </w:rPr>
        <w:t>пилеты</w:t>
      </w:r>
      <w:proofErr w:type="spellEnd"/>
      <w:r w:rsidRPr="00687FA0">
        <w:rPr>
          <w:sz w:val="28"/>
          <w:szCs w:val="28"/>
        </w:rPr>
        <w:t>.</w:t>
      </w:r>
      <w:proofErr w:type="gramEnd"/>
      <w:r w:rsidRPr="00687FA0">
        <w:rPr>
          <w:sz w:val="28"/>
          <w:szCs w:val="28"/>
        </w:rPr>
        <w:t xml:space="preserve"> Продукция ООО «Альтернатива» - производство стеклопластиковой арматуры, пользуется спросом у организаций, населения района и за его пределами. </w:t>
      </w:r>
    </w:p>
    <w:p w:rsidR="0094736F" w:rsidRPr="00687FA0" w:rsidRDefault="0094736F" w:rsidP="007B079C">
      <w:pPr>
        <w:ind w:firstLine="709"/>
        <w:jc w:val="both"/>
        <w:rPr>
          <w:sz w:val="28"/>
          <w:szCs w:val="28"/>
        </w:rPr>
      </w:pPr>
      <w:r w:rsidRPr="00687FA0">
        <w:rPr>
          <w:sz w:val="28"/>
          <w:szCs w:val="28"/>
        </w:rPr>
        <w:t xml:space="preserve">В целях содействия развитию рынка сбыта для субъектов малого и среднего предпринимательства, повышению статуса предпринимательской деятельности в 2016 году продолжают проводиться сельскохозяйственные ярмарки для жителей. В них принимают участие </w:t>
      </w:r>
      <w:proofErr w:type="spellStart"/>
      <w:r w:rsidRPr="00687FA0">
        <w:rPr>
          <w:sz w:val="28"/>
          <w:szCs w:val="28"/>
        </w:rPr>
        <w:t>сельхозтоваропроизводители</w:t>
      </w:r>
      <w:proofErr w:type="spellEnd"/>
      <w:r w:rsidRPr="00687FA0">
        <w:rPr>
          <w:sz w:val="28"/>
          <w:szCs w:val="28"/>
        </w:rPr>
        <w:t xml:space="preserve">, личные подсобные хозяйства, крестьянские (фермерские) хозяйства, предприятия перерабатывающей промышленности Новосергиевского </w:t>
      </w:r>
      <w:r w:rsidR="00C51DAE">
        <w:rPr>
          <w:sz w:val="28"/>
          <w:szCs w:val="28"/>
        </w:rPr>
        <w:t xml:space="preserve">и  </w:t>
      </w:r>
      <w:proofErr w:type="spellStart"/>
      <w:r w:rsidR="00C51DAE" w:rsidRPr="00FD701D">
        <w:rPr>
          <w:sz w:val="28"/>
          <w:szCs w:val="28"/>
        </w:rPr>
        <w:t>Сорочинского</w:t>
      </w:r>
      <w:proofErr w:type="spellEnd"/>
      <w:r w:rsidR="00C51DAE" w:rsidRPr="00FD701D">
        <w:rPr>
          <w:sz w:val="28"/>
          <w:szCs w:val="28"/>
        </w:rPr>
        <w:t xml:space="preserve">, Переволоцкого, Оренбургских </w:t>
      </w:r>
      <w:r w:rsidRPr="00687FA0">
        <w:rPr>
          <w:sz w:val="28"/>
          <w:szCs w:val="28"/>
        </w:rPr>
        <w:t>район</w:t>
      </w:r>
      <w:r w:rsidR="00C51DAE">
        <w:rPr>
          <w:sz w:val="28"/>
          <w:szCs w:val="28"/>
        </w:rPr>
        <w:t>ов</w:t>
      </w:r>
      <w:r w:rsidRPr="00687FA0">
        <w:rPr>
          <w:sz w:val="28"/>
          <w:szCs w:val="28"/>
        </w:rPr>
        <w:t xml:space="preserve">.   </w:t>
      </w:r>
    </w:p>
    <w:p w:rsidR="0094736F" w:rsidRPr="00687FA0" w:rsidRDefault="0094736F" w:rsidP="007B079C">
      <w:pPr>
        <w:pStyle w:val="a3"/>
        <w:tabs>
          <w:tab w:val="left" w:pos="540"/>
        </w:tabs>
        <w:ind w:firstLine="709"/>
        <w:rPr>
          <w:szCs w:val="28"/>
        </w:rPr>
      </w:pPr>
      <w:r w:rsidRPr="00687FA0">
        <w:rPr>
          <w:szCs w:val="28"/>
        </w:rPr>
        <w:t xml:space="preserve">Также положительным  примером развития  малого  предпринимательства  в районе  является  увеличение  числа предпринимателей, оказывающих  бытовые услуги. Это – ремонт  авто-, </w:t>
      </w:r>
      <w:proofErr w:type="spellStart"/>
      <w:r w:rsidRPr="00687FA0">
        <w:rPr>
          <w:szCs w:val="28"/>
        </w:rPr>
        <w:t>мото</w:t>
      </w:r>
      <w:proofErr w:type="spellEnd"/>
      <w:r w:rsidRPr="00687FA0">
        <w:rPr>
          <w:szCs w:val="28"/>
        </w:rPr>
        <w:t>- транспорта, шиномонтаж, автомойка, парикмахерские и косметологические услуги.</w:t>
      </w:r>
    </w:p>
    <w:p w:rsidR="006F7446" w:rsidRPr="00C51DAE" w:rsidRDefault="006F7446" w:rsidP="007B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DAE">
        <w:rPr>
          <w:sz w:val="28"/>
          <w:szCs w:val="28"/>
        </w:rPr>
        <w:t>Количество малых предприятий к 201</w:t>
      </w:r>
      <w:r w:rsidR="0094736F" w:rsidRPr="00C51DAE">
        <w:rPr>
          <w:sz w:val="28"/>
          <w:szCs w:val="28"/>
        </w:rPr>
        <w:t>9</w:t>
      </w:r>
      <w:r w:rsidRPr="00C51DAE">
        <w:rPr>
          <w:sz w:val="28"/>
          <w:szCs w:val="28"/>
        </w:rPr>
        <w:t xml:space="preserve"> году увеличится до 226 единиц</w:t>
      </w:r>
      <w:r w:rsidR="00B334E0" w:rsidRPr="00C51DAE">
        <w:rPr>
          <w:sz w:val="28"/>
          <w:szCs w:val="28"/>
        </w:rPr>
        <w:t xml:space="preserve">. </w:t>
      </w:r>
      <w:r w:rsidRPr="00C51DAE">
        <w:rPr>
          <w:sz w:val="28"/>
          <w:szCs w:val="28"/>
        </w:rPr>
        <w:t>Наибольший рост числа предприятий ожидается в сфере торговли и в сельском хозяйстве.</w:t>
      </w:r>
    </w:p>
    <w:p w:rsidR="006F7446" w:rsidRPr="00813745" w:rsidRDefault="006F7446" w:rsidP="007B079C">
      <w:pPr>
        <w:pStyle w:val="afb"/>
        <w:ind w:firstLine="709"/>
        <w:jc w:val="both"/>
        <w:rPr>
          <w:sz w:val="28"/>
          <w:szCs w:val="28"/>
          <w:highlight w:val="yellow"/>
        </w:rPr>
      </w:pPr>
      <w:r w:rsidRPr="00C51DAE">
        <w:rPr>
          <w:sz w:val="28"/>
          <w:szCs w:val="28"/>
        </w:rPr>
        <w:t>Увеличение количества малых предприятий  произойдет  в  связи с реализацией Постановления Правительства Оренбургской области №508 от 25.06.2012 года «О предоставлении грантов за счет средств областного бюджета начинающим субъектам малого и среднего предпринимательства на создание и развитие собственного бизнеса».</w:t>
      </w:r>
      <w:r w:rsidRPr="00813745">
        <w:rPr>
          <w:sz w:val="28"/>
          <w:szCs w:val="28"/>
          <w:highlight w:val="yellow"/>
        </w:rPr>
        <w:t xml:space="preserve"> </w:t>
      </w:r>
    </w:p>
    <w:p w:rsidR="006F7446" w:rsidRPr="00900BD2" w:rsidRDefault="006F7446" w:rsidP="007B079C">
      <w:pPr>
        <w:ind w:firstLine="709"/>
        <w:jc w:val="both"/>
      </w:pPr>
      <w:r w:rsidRPr="00C51DAE">
        <w:rPr>
          <w:sz w:val="28"/>
          <w:szCs w:val="28"/>
        </w:rPr>
        <w:t>Среднесписочная численность работников малых предприятий в 201</w:t>
      </w:r>
      <w:r w:rsidR="00C51DAE" w:rsidRPr="00C51DAE">
        <w:rPr>
          <w:sz w:val="28"/>
          <w:szCs w:val="28"/>
        </w:rPr>
        <w:t>5</w:t>
      </w:r>
      <w:r w:rsidRPr="00C51DAE">
        <w:rPr>
          <w:sz w:val="28"/>
          <w:szCs w:val="28"/>
        </w:rPr>
        <w:t xml:space="preserve"> году увеличилась на </w:t>
      </w:r>
      <w:r w:rsidR="00C51DAE" w:rsidRPr="00C51DAE">
        <w:rPr>
          <w:sz w:val="28"/>
          <w:szCs w:val="28"/>
        </w:rPr>
        <w:t>6</w:t>
      </w:r>
      <w:r w:rsidRPr="00C51DAE">
        <w:rPr>
          <w:sz w:val="28"/>
          <w:szCs w:val="28"/>
        </w:rPr>
        <w:t>7 человек, что составляет 106,63% от среднесписочной численности  по состоянию 201</w:t>
      </w:r>
      <w:r w:rsidR="00C51DAE" w:rsidRPr="00C51DAE">
        <w:rPr>
          <w:sz w:val="28"/>
          <w:szCs w:val="28"/>
        </w:rPr>
        <w:t xml:space="preserve">4 </w:t>
      </w:r>
      <w:r w:rsidRPr="00C51DAE">
        <w:rPr>
          <w:sz w:val="28"/>
          <w:szCs w:val="28"/>
        </w:rPr>
        <w:t>г. Это произошло в связи с увеличением количества малых предприятий.   В 201</w:t>
      </w:r>
      <w:r w:rsidR="00C51DAE" w:rsidRPr="00C51DAE">
        <w:rPr>
          <w:sz w:val="28"/>
          <w:szCs w:val="28"/>
        </w:rPr>
        <w:t>6</w:t>
      </w:r>
      <w:r w:rsidRPr="00C51DAE">
        <w:rPr>
          <w:sz w:val="28"/>
          <w:szCs w:val="28"/>
        </w:rPr>
        <w:t xml:space="preserve"> году среднесписочная численность оценивается 1722 человек. В 201</w:t>
      </w:r>
      <w:r w:rsidR="00C51DAE" w:rsidRPr="00C51DAE">
        <w:rPr>
          <w:sz w:val="28"/>
          <w:szCs w:val="28"/>
        </w:rPr>
        <w:t>7</w:t>
      </w:r>
      <w:r w:rsidRPr="00C51DAE">
        <w:rPr>
          <w:sz w:val="28"/>
          <w:szCs w:val="28"/>
        </w:rPr>
        <w:t xml:space="preserve"> году прогнозируется увеличение среднесписочной численности до 17</w:t>
      </w:r>
      <w:r w:rsidR="00B334E0" w:rsidRPr="00C51DAE">
        <w:rPr>
          <w:sz w:val="28"/>
          <w:szCs w:val="28"/>
        </w:rPr>
        <w:t>5</w:t>
      </w:r>
      <w:r w:rsidRPr="00C51DAE">
        <w:rPr>
          <w:sz w:val="28"/>
          <w:szCs w:val="28"/>
        </w:rPr>
        <w:t>0 человек, в 201</w:t>
      </w:r>
      <w:r w:rsidR="00C51DAE" w:rsidRPr="00C51DAE">
        <w:rPr>
          <w:sz w:val="28"/>
          <w:szCs w:val="28"/>
        </w:rPr>
        <w:t>8</w:t>
      </w:r>
      <w:r w:rsidRPr="00C51DAE">
        <w:rPr>
          <w:sz w:val="28"/>
          <w:szCs w:val="28"/>
        </w:rPr>
        <w:t xml:space="preserve"> году до  176</w:t>
      </w:r>
      <w:r w:rsidR="00B334E0" w:rsidRPr="00C51DAE">
        <w:rPr>
          <w:sz w:val="28"/>
          <w:szCs w:val="28"/>
        </w:rPr>
        <w:t>3</w:t>
      </w:r>
      <w:r w:rsidRPr="00C51DAE">
        <w:rPr>
          <w:sz w:val="28"/>
          <w:szCs w:val="28"/>
        </w:rPr>
        <w:t xml:space="preserve"> человек, в 201</w:t>
      </w:r>
      <w:r w:rsidR="00C51DAE" w:rsidRPr="00C51DAE">
        <w:rPr>
          <w:sz w:val="28"/>
          <w:szCs w:val="28"/>
        </w:rPr>
        <w:t>9</w:t>
      </w:r>
      <w:r w:rsidRPr="00C51DAE">
        <w:rPr>
          <w:sz w:val="28"/>
          <w:szCs w:val="28"/>
        </w:rPr>
        <w:t xml:space="preserve"> году  17</w:t>
      </w:r>
      <w:r w:rsidR="00B334E0" w:rsidRPr="00C51DAE">
        <w:rPr>
          <w:sz w:val="28"/>
          <w:szCs w:val="28"/>
        </w:rPr>
        <w:t>8</w:t>
      </w:r>
      <w:r w:rsidRPr="00C51DAE">
        <w:rPr>
          <w:sz w:val="28"/>
          <w:szCs w:val="28"/>
        </w:rPr>
        <w:t>0  человек.</w:t>
      </w:r>
      <w:r w:rsidRPr="00C51DAE">
        <w:t xml:space="preserve"> </w:t>
      </w:r>
      <w:r w:rsidRPr="00C51DAE">
        <w:rPr>
          <w:sz w:val="28"/>
          <w:szCs w:val="28"/>
        </w:rPr>
        <w:t>Увеличение среднесписочной численности связано с тем, что открываются торговые точки, создаются новые рабочие места.</w:t>
      </w:r>
    </w:p>
    <w:p w:rsidR="006F7446" w:rsidRPr="0005738B" w:rsidRDefault="006F7446" w:rsidP="007B079C">
      <w:pPr>
        <w:ind w:firstLine="709"/>
        <w:jc w:val="both"/>
        <w:rPr>
          <w:sz w:val="28"/>
          <w:szCs w:val="28"/>
        </w:rPr>
      </w:pPr>
      <w:r w:rsidRPr="0005738B">
        <w:rPr>
          <w:sz w:val="28"/>
          <w:szCs w:val="28"/>
        </w:rPr>
        <w:t xml:space="preserve">Основная доля работников занята в оптовой и розничной торговле,  предоставлении прочих коммунальных, социальных и персональных услуг. </w:t>
      </w:r>
      <w:proofErr w:type="gramStart"/>
      <w:r w:rsidRPr="0005738B">
        <w:rPr>
          <w:sz w:val="28"/>
          <w:szCs w:val="28"/>
        </w:rPr>
        <w:t>Согласно</w:t>
      </w:r>
      <w:proofErr w:type="gramEnd"/>
      <w:r w:rsidRPr="0005738B">
        <w:rPr>
          <w:sz w:val="28"/>
          <w:szCs w:val="28"/>
        </w:rPr>
        <w:t xml:space="preserve">  разработанных бизнес-планов планируется создание новых, дополнительных рабочих мест.  </w:t>
      </w:r>
    </w:p>
    <w:p w:rsidR="006F7446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 последние</w:t>
      </w:r>
      <w:r w:rsidRPr="0083516F">
        <w:rPr>
          <w:rFonts w:ascii="Times New Roman CYR" w:hAnsi="Times New Roman CYR" w:cs="Times New Roman CYR"/>
          <w:sz w:val="28"/>
          <w:szCs w:val="28"/>
        </w:rPr>
        <w:t xml:space="preserve"> годы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социальной сферы</w:t>
      </w:r>
      <w:r w:rsidRPr="008351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83516F">
        <w:rPr>
          <w:rFonts w:ascii="Times New Roman CYR" w:hAnsi="Times New Roman CYR" w:cs="Times New Roman CYR"/>
          <w:sz w:val="28"/>
          <w:szCs w:val="28"/>
        </w:rPr>
        <w:t xml:space="preserve"> имеет положительную динамику развития - ведется строительство жилья, спортивных сооружений и объектов социальной сферы, благоустраивается п.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516F">
        <w:rPr>
          <w:rFonts w:ascii="Times New Roman CYR" w:hAnsi="Times New Roman CYR" w:cs="Times New Roman CYR"/>
          <w:sz w:val="28"/>
          <w:szCs w:val="28"/>
        </w:rPr>
        <w:t>Новосергиевка и села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83516F">
        <w:rPr>
          <w:rFonts w:ascii="Times New Roman CYR" w:hAnsi="Times New Roman CYR" w:cs="Times New Roman CYR"/>
          <w:sz w:val="28"/>
          <w:szCs w:val="28"/>
        </w:rPr>
        <w:t>.</w:t>
      </w:r>
    </w:p>
    <w:p w:rsidR="006F7446" w:rsidRPr="00FD701D" w:rsidRDefault="006F7446" w:rsidP="007B079C">
      <w:pPr>
        <w:ind w:firstLine="709"/>
        <w:jc w:val="both"/>
        <w:rPr>
          <w:rFonts w:ascii="Georgia" w:hAnsi="Georgia"/>
          <w:sz w:val="28"/>
          <w:szCs w:val="28"/>
        </w:rPr>
      </w:pPr>
      <w:r w:rsidRPr="00FD701D">
        <w:rPr>
          <w:rFonts w:ascii="Georgia" w:hAnsi="Georgia"/>
          <w:sz w:val="28"/>
          <w:szCs w:val="28"/>
        </w:rPr>
        <w:t>Социальная ситуация на территории муниципального образования оставалась стабильной: в бюджетной сфере, образовании, здравоохранении и культуре на сегодня проблем с занятостью и задолженностью по оплате труда нет, пенсионные выплаты производятся своевременно.</w:t>
      </w:r>
    </w:p>
    <w:p w:rsidR="006F7446" w:rsidRPr="0083516F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1419"/>
          <w:sz w:val="28"/>
          <w:szCs w:val="28"/>
        </w:rPr>
      </w:pPr>
      <w:r w:rsidRPr="00DB34A5">
        <w:rPr>
          <w:rFonts w:ascii="Times New Roman CYR" w:hAnsi="Times New Roman CYR" w:cs="Times New Roman CYR"/>
          <w:b/>
          <w:bCs/>
          <w:i/>
          <w:color w:val="081419"/>
          <w:sz w:val="28"/>
          <w:szCs w:val="28"/>
        </w:rPr>
        <w:t>Образовательная сеть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color w:val="081419"/>
          <w:sz w:val="28"/>
          <w:szCs w:val="28"/>
        </w:rPr>
        <w:t>яет</w:t>
      </w:r>
      <w:r w:rsidRPr="0083516F">
        <w:rPr>
          <w:rFonts w:ascii="Times New Roman CYR" w:hAnsi="Times New Roman CYR" w:cs="Times New Roman CYR"/>
          <w:color w:val="081419"/>
          <w:sz w:val="28"/>
          <w:szCs w:val="28"/>
        </w:rPr>
        <w:t>:</w:t>
      </w:r>
    </w:p>
    <w:p w:rsidR="006F7446" w:rsidRPr="0083516F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общеобразовательных школ – 5 (средних –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; основных – 1);</w:t>
      </w:r>
    </w:p>
    <w:p w:rsidR="006F7446" w:rsidRPr="0083516F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начальных (филиалов средних и основных ОУ) – 1;</w:t>
      </w:r>
    </w:p>
    <w:p w:rsidR="006F7446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дошкольных образовательных учреждений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6F7446" w:rsidRPr="0083516F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дошкольная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группа полного дня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</w:t>
      </w:r>
      <w:r w:rsidR="009D1229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6F7446" w:rsidRPr="0083516F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color w:val="000000"/>
          <w:sz w:val="28"/>
          <w:szCs w:val="28"/>
        </w:rPr>
        <w:t xml:space="preserve">-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учреждений  дополнительного образования – 2.</w:t>
      </w:r>
    </w:p>
    <w:p w:rsidR="006F7446" w:rsidRPr="009E77E9" w:rsidRDefault="009D1229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9E77E9">
        <w:rPr>
          <w:sz w:val="28"/>
          <w:szCs w:val="28"/>
        </w:rPr>
        <w:t>В 201</w:t>
      </w:r>
      <w:r w:rsidR="009E77E9" w:rsidRPr="009E77E9">
        <w:rPr>
          <w:sz w:val="28"/>
          <w:szCs w:val="28"/>
        </w:rPr>
        <w:t>6</w:t>
      </w:r>
      <w:r w:rsidRPr="009E77E9">
        <w:rPr>
          <w:sz w:val="28"/>
          <w:szCs w:val="28"/>
        </w:rPr>
        <w:t xml:space="preserve"> году ч</w:t>
      </w:r>
      <w:r w:rsidR="006F7446" w:rsidRPr="009E77E9">
        <w:rPr>
          <w:sz w:val="28"/>
          <w:szCs w:val="28"/>
        </w:rPr>
        <w:t xml:space="preserve">исленность детей в дошкольных образовательных учреждениях составила </w:t>
      </w:r>
      <w:r w:rsidRPr="009E77E9">
        <w:rPr>
          <w:sz w:val="28"/>
          <w:szCs w:val="28"/>
        </w:rPr>
        <w:t>9</w:t>
      </w:r>
      <w:r w:rsidR="009E77E9" w:rsidRPr="009E77E9">
        <w:rPr>
          <w:sz w:val="28"/>
          <w:szCs w:val="28"/>
        </w:rPr>
        <w:t>07</w:t>
      </w:r>
      <w:r w:rsidR="006F7446" w:rsidRPr="009E77E9">
        <w:rPr>
          <w:sz w:val="28"/>
          <w:szCs w:val="28"/>
        </w:rPr>
        <w:t xml:space="preserve"> чел.</w:t>
      </w:r>
      <w:r w:rsidRPr="009E77E9">
        <w:rPr>
          <w:sz w:val="28"/>
          <w:szCs w:val="28"/>
        </w:rPr>
        <w:t xml:space="preserve">, что </w:t>
      </w:r>
      <w:r w:rsidR="009E77E9" w:rsidRPr="009E77E9">
        <w:rPr>
          <w:sz w:val="28"/>
          <w:szCs w:val="28"/>
        </w:rPr>
        <w:t>ниже уровня 2015</w:t>
      </w:r>
      <w:r w:rsidRPr="009E77E9">
        <w:rPr>
          <w:sz w:val="28"/>
          <w:szCs w:val="28"/>
        </w:rPr>
        <w:t>года</w:t>
      </w:r>
      <w:r w:rsidR="00F80B3E" w:rsidRPr="009E77E9">
        <w:rPr>
          <w:sz w:val="28"/>
          <w:szCs w:val="28"/>
        </w:rPr>
        <w:t xml:space="preserve"> на </w:t>
      </w:r>
      <w:r w:rsidR="009E77E9" w:rsidRPr="009E77E9">
        <w:rPr>
          <w:sz w:val="28"/>
          <w:szCs w:val="28"/>
        </w:rPr>
        <w:t>3,79</w:t>
      </w:r>
      <w:r w:rsidR="00F80B3E" w:rsidRPr="009E77E9">
        <w:rPr>
          <w:sz w:val="28"/>
          <w:szCs w:val="28"/>
        </w:rPr>
        <w:t>% (9</w:t>
      </w:r>
      <w:r w:rsidR="009E77E9" w:rsidRPr="009E77E9">
        <w:rPr>
          <w:sz w:val="28"/>
          <w:szCs w:val="28"/>
        </w:rPr>
        <w:t>33</w:t>
      </w:r>
      <w:r w:rsidR="00F80B3E" w:rsidRPr="009E77E9">
        <w:rPr>
          <w:sz w:val="28"/>
          <w:szCs w:val="28"/>
        </w:rPr>
        <w:t xml:space="preserve"> </w:t>
      </w:r>
      <w:r w:rsidR="009E77E9" w:rsidRPr="009E77E9">
        <w:rPr>
          <w:sz w:val="28"/>
          <w:szCs w:val="28"/>
        </w:rPr>
        <w:t>ребенка</w:t>
      </w:r>
      <w:r w:rsidR="00F80B3E" w:rsidRPr="009E77E9">
        <w:rPr>
          <w:sz w:val="28"/>
          <w:szCs w:val="28"/>
        </w:rPr>
        <w:t>).</w:t>
      </w:r>
      <w:r w:rsidR="006F7446" w:rsidRPr="009E77E9">
        <w:rPr>
          <w:sz w:val="28"/>
          <w:szCs w:val="28"/>
        </w:rPr>
        <w:t xml:space="preserve">  </w:t>
      </w:r>
    </w:p>
    <w:p w:rsidR="006F7446" w:rsidRPr="00FC7E57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9E77E9">
        <w:rPr>
          <w:sz w:val="28"/>
          <w:szCs w:val="28"/>
        </w:rPr>
        <w:t>В связи с этим в 201</w:t>
      </w:r>
      <w:r w:rsidR="009E77E9" w:rsidRPr="009E77E9">
        <w:rPr>
          <w:sz w:val="28"/>
          <w:szCs w:val="28"/>
        </w:rPr>
        <w:t>6</w:t>
      </w:r>
      <w:r w:rsidRPr="009E77E9">
        <w:rPr>
          <w:sz w:val="28"/>
          <w:szCs w:val="28"/>
        </w:rPr>
        <w:t xml:space="preserve"> году обеспеченность детей в возрасте 1 года-6 лет местами в дошкольных образовательных учреждениях составляет </w:t>
      </w:r>
      <w:r w:rsidR="00F80B3E" w:rsidRPr="009E77E9">
        <w:rPr>
          <w:sz w:val="28"/>
          <w:szCs w:val="28"/>
        </w:rPr>
        <w:t>7</w:t>
      </w:r>
      <w:r w:rsidRPr="009E77E9">
        <w:rPr>
          <w:sz w:val="28"/>
          <w:szCs w:val="28"/>
        </w:rPr>
        <w:t>6 мест на 100 детей.</w:t>
      </w:r>
      <w:r w:rsidRPr="00FC7E57">
        <w:rPr>
          <w:sz w:val="28"/>
          <w:szCs w:val="28"/>
        </w:rPr>
        <w:t xml:space="preserve"> </w:t>
      </w:r>
    </w:p>
    <w:p w:rsidR="006F7446" w:rsidRPr="00FC7E57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FC7E57">
        <w:rPr>
          <w:sz w:val="28"/>
          <w:szCs w:val="28"/>
        </w:rPr>
        <w:t>Численность обучающихся (без вечерних (сменных) общеобразовательных учреждениях на</w:t>
      </w:r>
      <w:r>
        <w:rPr>
          <w:sz w:val="28"/>
          <w:szCs w:val="28"/>
        </w:rPr>
        <w:t xml:space="preserve"> </w:t>
      </w:r>
      <w:r w:rsidRPr="00121FF9">
        <w:rPr>
          <w:sz w:val="28"/>
          <w:szCs w:val="28"/>
        </w:rPr>
        <w:t>01.01.201</w:t>
      </w:r>
      <w:r w:rsidR="007F2B0D" w:rsidRPr="00121FF9">
        <w:rPr>
          <w:sz w:val="28"/>
          <w:szCs w:val="28"/>
        </w:rPr>
        <w:t>5</w:t>
      </w:r>
      <w:r w:rsidRPr="00121FF9">
        <w:rPr>
          <w:sz w:val="28"/>
          <w:szCs w:val="28"/>
        </w:rPr>
        <w:t>г. 16</w:t>
      </w:r>
      <w:r w:rsidR="007F2B0D" w:rsidRPr="00121FF9">
        <w:rPr>
          <w:sz w:val="28"/>
          <w:szCs w:val="28"/>
        </w:rPr>
        <w:t>95</w:t>
      </w:r>
      <w:r w:rsidRPr="00121FF9">
        <w:rPr>
          <w:sz w:val="28"/>
          <w:szCs w:val="28"/>
        </w:rPr>
        <w:t xml:space="preserve"> человек, на 01.01.201</w:t>
      </w:r>
      <w:r w:rsidR="007F2B0D" w:rsidRPr="00121FF9">
        <w:rPr>
          <w:sz w:val="28"/>
          <w:szCs w:val="28"/>
        </w:rPr>
        <w:t>6</w:t>
      </w:r>
      <w:r w:rsidR="00F80B3E" w:rsidRPr="00121FF9">
        <w:rPr>
          <w:sz w:val="28"/>
          <w:szCs w:val="28"/>
        </w:rPr>
        <w:t xml:space="preserve"> </w:t>
      </w:r>
      <w:r w:rsidRPr="00121FF9">
        <w:rPr>
          <w:sz w:val="28"/>
          <w:szCs w:val="28"/>
        </w:rPr>
        <w:t xml:space="preserve">г. </w:t>
      </w:r>
      <w:r w:rsidR="00F80B3E" w:rsidRPr="00121FF9">
        <w:rPr>
          <w:sz w:val="28"/>
          <w:szCs w:val="28"/>
        </w:rPr>
        <w:t>1</w:t>
      </w:r>
      <w:r w:rsidR="007F2B0D" w:rsidRPr="00121FF9">
        <w:rPr>
          <w:sz w:val="28"/>
          <w:szCs w:val="28"/>
        </w:rPr>
        <w:t>749</w:t>
      </w:r>
      <w:r w:rsidRPr="00121FF9">
        <w:rPr>
          <w:sz w:val="28"/>
          <w:szCs w:val="28"/>
        </w:rPr>
        <w:t xml:space="preserve"> человек</w:t>
      </w:r>
      <w:r w:rsidR="00F80B3E" w:rsidRPr="00121FF9">
        <w:rPr>
          <w:sz w:val="28"/>
          <w:szCs w:val="28"/>
        </w:rPr>
        <w:t>, что выше уровня 201</w:t>
      </w:r>
      <w:r w:rsidR="007F2B0D" w:rsidRPr="00121FF9">
        <w:rPr>
          <w:sz w:val="28"/>
          <w:szCs w:val="28"/>
        </w:rPr>
        <w:t>5</w:t>
      </w:r>
      <w:r w:rsidR="00F80B3E" w:rsidRPr="00121FF9">
        <w:rPr>
          <w:sz w:val="28"/>
          <w:szCs w:val="28"/>
        </w:rPr>
        <w:t xml:space="preserve"> года на 3,</w:t>
      </w:r>
      <w:r w:rsidR="007F2B0D" w:rsidRPr="00121FF9">
        <w:rPr>
          <w:sz w:val="28"/>
          <w:szCs w:val="28"/>
        </w:rPr>
        <w:t>19</w:t>
      </w:r>
      <w:r w:rsidR="00F80B3E" w:rsidRPr="00121FF9">
        <w:rPr>
          <w:sz w:val="28"/>
          <w:szCs w:val="28"/>
        </w:rPr>
        <w:t>% (</w:t>
      </w:r>
      <w:r w:rsidR="007F2B0D" w:rsidRPr="00121FF9">
        <w:rPr>
          <w:sz w:val="28"/>
          <w:szCs w:val="28"/>
        </w:rPr>
        <w:t>54</w:t>
      </w:r>
      <w:r w:rsidR="00F80B3E" w:rsidRPr="00121FF9">
        <w:rPr>
          <w:sz w:val="28"/>
          <w:szCs w:val="28"/>
        </w:rPr>
        <w:t xml:space="preserve"> ученик</w:t>
      </w:r>
      <w:r w:rsidR="007F2B0D" w:rsidRPr="00121FF9">
        <w:rPr>
          <w:sz w:val="28"/>
          <w:szCs w:val="28"/>
        </w:rPr>
        <w:t>а</w:t>
      </w:r>
      <w:r w:rsidR="00F80B3E" w:rsidRPr="00121FF9">
        <w:rPr>
          <w:sz w:val="28"/>
          <w:szCs w:val="28"/>
        </w:rPr>
        <w:t>)</w:t>
      </w:r>
      <w:r w:rsidRPr="00121FF9">
        <w:rPr>
          <w:sz w:val="28"/>
          <w:szCs w:val="28"/>
        </w:rPr>
        <w:t>.</w:t>
      </w:r>
      <w:proofErr w:type="gramEnd"/>
      <w:r w:rsidRPr="00FC7E57">
        <w:rPr>
          <w:sz w:val="28"/>
          <w:szCs w:val="28"/>
        </w:rPr>
        <w:t xml:space="preserve"> Все учебные заведения являются муниципальными.</w:t>
      </w:r>
    </w:p>
    <w:p w:rsidR="006F7446" w:rsidRPr="0083516F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Готова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ПСД на строительство детского сада в 4 </w:t>
      </w:r>
      <w:proofErr w:type="spellStart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мкр</w:t>
      </w:r>
      <w:proofErr w:type="spellEnd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. пос.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Новосергиевка.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ED450A">
        <w:rPr>
          <w:rFonts w:ascii="Times New Roman CYR" w:hAnsi="Times New Roman CYR" w:cs="Times New Roman CYR"/>
          <w:color w:val="000000"/>
          <w:sz w:val="28"/>
          <w:szCs w:val="28"/>
        </w:rPr>
        <w:t xml:space="preserve">зменение показателя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ED450A">
        <w:rPr>
          <w:rFonts w:ascii="Times New Roman CYR" w:hAnsi="Times New Roman CYR" w:cs="Times New Roman CYR"/>
          <w:color w:val="000000"/>
          <w:sz w:val="28"/>
          <w:szCs w:val="28"/>
        </w:rPr>
        <w:t>беспеченност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ED450A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дошкольными образовательными учреждениями не планируется, т.к. наряду со строительством ДОУ увеличивается рождаемость.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9E77E9">
        <w:rPr>
          <w:rFonts w:ascii="Times New Roman CYR" w:hAnsi="Times New Roman CYR" w:cs="Times New Roman CYR"/>
          <w:color w:val="000000"/>
          <w:sz w:val="28"/>
          <w:szCs w:val="28"/>
        </w:rPr>
        <w:t>По состоянию на 01.10.201</w:t>
      </w:r>
      <w:r w:rsidR="009E77E9" w:rsidRPr="009E77E9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9E77E9">
        <w:rPr>
          <w:rFonts w:ascii="Times New Roman CYR" w:hAnsi="Times New Roman CYR" w:cs="Times New Roman CYR"/>
          <w:color w:val="000000"/>
          <w:sz w:val="28"/>
          <w:szCs w:val="28"/>
        </w:rPr>
        <w:t xml:space="preserve">г. очередь на посещение ДОУ </w:t>
      </w:r>
      <w:r w:rsidR="00B334E0" w:rsidRPr="009E77E9">
        <w:rPr>
          <w:rFonts w:ascii="Times New Roman CYR" w:hAnsi="Times New Roman CYR" w:cs="Times New Roman CYR"/>
          <w:color w:val="000000"/>
          <w:sz w:val="28"/>
          <w:szCs w:val="28"/>
        </w:rPr>
        <w:t xml:space="preserve">ликвидирована. </w:t>
      </w:r>
      <w:r w:rsidR="0048169D" w:rsidRPr="009E77E9">
        <w:rPr>
          <w:rFonts w:ascii="Times New Roman CYR" w:hAnsi="Times New Roman CYR" w:cs="Times New Roman CYR"/>
          <w:color w:val="000000"/>
          <w:sz w:val="28"/>
          <w:szCs w:val="28"/>
        </w:rPr>
        <w:t>На 2016-2017 годы ожидают очереди на посещение ДОУ</w:t>
      </w:r>
      <w:r w:rsidRPr="009E77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77E9" w:rsidRPr="009E77E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48169D" w:rsidRPr="009E77E9">
        <w:rPr>
          <w:rFonts w:ascii="Times New Roman CYR" w:hAnsi="Times New Roman CYR" w:cs="Times New Roman CYR"/>
          <w:color w:val="000000"/>
          <w:sz w:val="28"/>
          <w:szCs w:val="28"/>
        </w:rPr>
        <w:t>42 детей в возрасте до 3-х лет.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F7446" w:rsidRPr="001C2E1E" w:rsidRDefault="006F7446" w:rsidP="007B079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  За последни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 год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доведен до 100 %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охват горячим питанием школьников,  улучшена материально-техническая база пищеблоков</w:t>
      </w:r>
      <w:r>
        <w:rPr>
          <w:rFonts w:ascii="Times New Roman CYR" w:hAnsi="Times New Roman CYR" w:cs="Times New Roman CYR"/>
          <w:sz w:val="28"/>
          <w:szCs w:val="28"/>
        </w:rPr>
        <w:t xml:space="preserve"> школ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1C2E1E">
        <w:rPr>
          <w:sz w:val="28"/>
          <w:szCs w:val="28"/>
        </w:rPr>
        <w:t xml:space="preserve">Организацию школьного питания обеспечивают </w:t>
      </w:r>
      <w:r>
        <w:rPr>
          <w:sz w:val="28"/>
          <w:szCs w:val="28"/>
        </w:rPr>
        <w:t xml:space="preserve">ООО </w:t>
      </w:r>
      <w:r w:rsidRPr="001C2E1E">
        <w:rPr>
          <w:sz w:val="28"/>
          <w:szCs w:val="28"/>
        </w:rPr>
        <w:t xml:space="preserve">«Общепит» и </w:t>
      </w:r>
      <w:r>
        <w:rPr>
          <w:sz w:val="28"/>
          <w:szCs w:val="28"/>
        </w:rPr>
        <w:t xml:space="preserve">МУП </w:t>
      </w:r>
      <w:r w:rsidRPr="001C2E1E">
        <w:rPr>
          <w:sz w:val="28"/>
          <w:szCs w:val="28"/>
        </w:rPr>
        <w:t>«</w:t>
      </w:r>
      <w:r>
        <w:rPr>
          <w:sz w:val="28"/>
          <w:szCs w:val="28"/>
        </w:rPr>
        <w:t>Новосергиевка-</w:t>
      </w:r>
      <w:r w:rsidRPr="001C2E1E">
        <w:rPr>
          <w:sz w:val="28"/>
          <w:szCs w:val="28"/>
        </w:rPr>
        <w:t xml:space="preserve">Аква». Все пищеблоки школ оборудованы холодным и горячим водоснабжением, канализацией. </w:t>
      </w:r>
    </w:p>
    <w:p w:rsidR="006F7446" w:rsidRPr="001C2E1E" w:rsidRDefault="006F7446" w:rsidP="007B079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1C2E1E">
        <w:rPr>
          <w:rFonts w:ascii="Times New Roman CYR" w:hAnsi="Times New Roman CYR" w:cs="Times New Roman CYR"/>
          <w:sz w:val="28"/>
          <w:szCs w:val="28"/>
        </w:rPr>
        <w:t>Дотация на питание с 1 января 2011 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>12 руб. 59 коп</w:t>
      </w:r>
      <w:proofErr w:type="gramStart"/>
      <w:r w:rsidRPr="001C2E1E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1C2E1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>(</w:t>
      </w:r>
      <w:proofErr w:type="gramStart"/>
      <w:r w:rsidRPr="001C2E1E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1C2E1E">
        <w:rPr>
          <w:rFonts w:ascii="Times New Roman CYR" w:hAnsi="Times New Roman CYR" w:cs="Times New Roman CYR"/>
          <w:sz w:val="28"/>
          <w:szCs w:val="28"/>
        </w:rPr>
        <w:t xml:space="preserve"> соответствии с Постановлением правительства Оренбургской области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8 руб. из областного бюджета, по решению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1C2E1E">
        <w:rPr>
          <w:rFonts w:ascii="Times New Roman CYR" w:hAnsi="Times New Roman CYR" w:cs="Times New Roman CYR"/>
          <w:sz w:val="28"/>
          <w:szCs w:val="28"/>
        </w:rPr>
        <w:t>овета депутатов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Новосергиевского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C2E1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4 руб.59 коп. из </w:t>
      </w:r>
      <w:r>
        <w:rPr>
          <w:rFonts w:ascii="Times New Roman CYR" w:hAnsi="Times New Roman CYR" w:cs="Times New Roman CYR"/>
          <w:sz w:val="28"/>
          <w:szCs w:val="28"/>
        </w:rPr>
        <w:t>районного</w:t>
      </w:r>
      <w:r w:rsidRPr="001C2E1E">
        <w:rPr>
          <w:rFonts w:ascii="Times New Roman CYR" w:hAnsi="Times New Roman CYR" w:cs="Times New Roman CYR"/>
          <w:sz w:val="28"/>
          <w:szCs w:val="28"/>
        </w:rPr>
        <w:t xml:space="preserve"> бюджета)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 w:rsidRPr="001C2E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ED450A">
        <w:rPr>
          <w:sz w:val="28"/>
          <w:szCs w:val="28"/>
        </w:rPr>
        <w:t>Денежными премиями поощряются педагоги, подготовившие победителей и призёров заключительного этапа Всероссийской олимпиады школьников и учащихся с результатом ЕГЭ от 95 до 100 баллов.</w:t>
      </w:r>
      <w:r w:rsidRPr="001C2E1E">
        <w:rPr>
          <w:sz w:val="28"/>
          <w:szCs w:val="28"/>
        </w:rPr>
        <w:t xml:space="preserve"> 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 w:rsidRPr="001C2E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</w:t>
      </w:r>
      <w:r w:rsidRPr="001C2E1E">
        <w:rPr>
          <w:sz w:val="28"/>
          <w:szCs w:val="28"/>
        </w:rPr>
        <w:t xml:space="preserve">се школы подключены к сети Интернет, имеют почтовую связь и оснащены антивирусной программой.  </w:t>
      </w:r>
    </w:p>
    <w:p w:rsidR="006F7446" w:rsidRPr="001C2E1E" w:rsidRDefault="006F7446" w:rsidP="007B07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C2E1E">
        <w:rPr>
          <w:sz w:val="28"/>
          <w:szCs w:val="28"/>
        </w:rPr>
        <w:t>Премию главы района получают в декабре  ежегодно</w:t>
      </w:r>
      <w:r>
        <w:rPr>
          <w:sz w:val="28"/>
          <w:szCs w:val="28"/>
        </w:rPr>
        <w:t xml:space="preserve"> многие ученики школ райцентра за отличную учебу и активную жизненную позицию.</w:t>
      </w:r>
    </w:p>
    <w:p w:rsidR="006F7446" w:rsidRPr="00FC7E57" w:rsidRDefault="006F7446" w:rsidP="007B079C">
      <w:pPr>
        <w:pStyle w:val="3"/>
        <w:spacing w:before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FC7E57">
        <w:rPr>
          <w:b/>
          <w:sz w:val="28"/>
          <w:szCs w:val="28"/>
          <w:u w:val="single"/>
        </w:rPr>
        <w:t>Прогноз 201</w:t>
      </w:r>
      <w:r w:rsidR="0053309E">
        <w:rPr>
          <w:b/>
          <w:sz w:val="28"/>
          <w:szCs w:val="28"/>
          <w:u w:val="single"/>
        </w:rPr>
        <w:t>7</w:t>
      </w:r>
      <w:r w:rsidRPr="00FC7E57">
        <w:rPr>
          <w:b/>
          <w:sz w:val="28"/>
          <w:szCs w:val="28"/>
          <w:u w:val="single"/>
        </w:rPr>
        <w:t>-201</w:t>
      </w:r>
      <w:r w:rsidR="0053309E">
        <w:rPr>
          <w:b/>
          <w:sz w:val="28"/>
          <w:szCs w:val="28"/>
          <w:u w:val="single"/>
        </w:rPr>
        <w:t>9</w:t>
      </w:r>
      <w:r w:rsidRPr="00FC7E57">
        <w:rPr>
          <w:b/>
          <w:sz w:val="28"/>
          <w:szCs w:val="28"/>
          <w:u w:val="single"/>
        </w:rPr>
        <w:t xml:space="preserve"> гг.</w:t>
      </w:r>
    </w:p>
    <w:p w:rsidR="00350D8E" w:rsidRPr="00FC7E57" w:rsidRDefault="00350D8E" w:rsidP="007B079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 xml:space="preserve">Обеспеченность дошкольными образовательными учреждениями прогнозируется на </w:t>
      </w:r>
      <w:r>
        <w:rPr>
          <w:sz w:val="28"/>
          <w:szCs w:val="28"/>
        </w:rPr>
        <w:t xml:space="preserve">прежнем </w:t>
      </w:r>
      <w:r w:rsidRPr="00FC7E57">
        <w:rPr>
          <w:sz w:val="28"/>
          <w:szCs w:val="28"/>
        </w:rPr>
        <w:t>уровне.</w:t>
      </w:r>
    </w:p>
    <w:p w:rsidR="006F7446" w:rsidRPr="00FC7E57" w:rsidRDefault="006F7446" w:rsidP="007B079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Количество детей, приходящихся на 100 мест в дошкольных образовательных учреждениях</w:t>
      </w:r>
      <w:r w:rsidRPr="00FC7E57">
        <w:rPr>
          <w:sz w:val="28"/>
          <w:szCs w:val="28"/>
        </w:rPr>
        <w:tab/>
        <w:t xml:space="preserve">- прогнозируется уменьшение и сохранение </w:t>
      </w:r>
      <w:r>
        <w:rPr>
          <w:sz w:val="28"/>
          <w:szCs w:val="28"/>
        </w:rPr>
        <w:t xml:space="preserve">этой </w:t>
      </w:r>
      <w:r w:rsidRPr="00FC7E57">
        <w:rPr>
          <w:sz w:val="28"/>
          <w:szCs w:val="28"/>
        </w:rPr>
        <w:t>тенденции до 201</w:t>
      </w:r>
      <w:r w:rsidR="0053309E">
        <w:rPr>
          <w:sz w:val="28"/>
          <w:szCs w:val="28"/>
        </w:rPr>
        <w:t>9</w:t>
      </w:r>
      <w:r w:rsidRPr="00FC7E57">
        <w:rPr>
          <w:sz w:val="28"/>
          <w:szCs w:val="28"/>
        </w:rPr>
        <w:t xml:space="preserve"> г.</w:t>
      </w:r>
    </w:p>
    <w:p w:rsidR="006F7446" w:rsidRPr="00FC7E57" w:rsidRDefault="006F7446" w:rsidP="007B079C">
      <w:pPr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Количество учащихся в государственных и муниципальных общеобразовательных учреждениях учащихся увеличится на 0,3</w:t>
      </w:r>
      <w:r w:rsidRPr="00FC7E57">
        <w:rPr>
          <w:sz w:val="28"/>
          <w:szCs w:val="28"/>
        </w:rPr>
        <w:sym w:font="Symbol" w:char="F02D"/>
      </w:r>
      <w:r w:rsidRPr="00FC7E57">
        <w:rPr>
          <w:sz w:val="28"/>
          <w:szCs w:val="28"/>
        </w:rPr>
        <w:t>1,</w:t>
      </w:r>
      <w:r w:rsidR="00350D8E">
        <w:rPr>
          <w:sz w:val="28"/>
          <w:szCs w:val="28"/>
        </w:rPr>
        <w:t>5</w:t>
      </w:r>
      <w:r w:rsidRPr="00FC7E57">
        <w:rPr>
          <w:sz w:val="28"/>
          <w:szCs w:val="28"/>
        </w:rPr>
        <w:t>%.</w:t>
      </w:r>
    </w:p>
    <w:p w:rsidR="006F7446" w:rsidRPr="00DB34A5" w:rsidRDefault="006F7446" w:rsidP="007B079C">
      <w:pPr>
        <w:ind w:firstLine="709"/>
        <w:jc w:val="both"/>
        <w:rPr>
          <w:sz w:val="28"/>
          <w:szCs w:val="28"/>
        </w:rPr>
      </w:pPr>
      <w:r w:rsidRPr="00DB34A5">
        <w:rPr>
          <w:sz w:val="28"/>
          <w:szCs w:val="28"/>
        </w:rPr>
        <w:t xml:space="preserve">Основные мероприятия по поддержке талантливой молодежи: </w:t>
      </w:r>
    </w:p>
    <w:p w:rsidR="008D23C2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районный этап предметных олимпиад</w:t>
      </w:r>
      <w:r>
        <w:rPr>
          <w:sz w:val="28"/>
          <w:szCs w:val="28"/>
        </w:rPr>
        <w:t>,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 w:rsidRPr="001C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районная научно-практическая конференция,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конкурсы «Ученик года», «Лидер года»,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елка главы района для отличников и активистов района,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премия для 25 активистов района,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церемония вручения золотых и серебряных медалей главой района,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вручение благодарственных писем главы района выпускникам 9 и 11 классов за активную жизненную позицию</w:t>
      </w:r>
      <w:r>
        <w:rPr>
          <w:sz w:val="28"/>
          <w:szCs w:val="28"/>
        </w:rPr>
        <w:t>;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районный конкурс «Ученик года»;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работа районных клубов «Эрудит», «КВН»;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E1E">
        <w:rPr>
          <w:sz w:val="28"/>
          <w:szCs w:val="28"/>
        </w:rPr>
        <w:t>деятельность районной школы для одаренных детей «Дар».</w:t>
      </w:r>
    </w:p>
    <w:p w:rsidR="006F7446" w:rsidRPr="00DB34A5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DB34A5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Здравоохранение. </w:t>
      </w:r>
    </w:p>
    <w:p w:rsidR="006F7446" w:rsidRPr="00FC7E57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9E77E9">
        <w:rPr>
          <w:sz w:val="28"/>
          <w:szCs w:val="28"/>
        </w:rPr>
        <w:t>Обеспеченность населения больничными койками в 201</w:t>
      </w:r>
      <w:r w:rsidR="009E77E9" w:rsidRPr="009E77E9">
        <w:rPr>
          <w:sz w:val="28"/>
          <w:szCs w:val="28"/>
        </w:rPr>
        <w:t>5</w:t>
      </w:r>
      <w:r w:rsidRPr="009E77E9">
        <w:rPr>
          <w:sz w:val="28"/>
          <w:szCs w:val="28"/>
        </w:rPr>
        <w:t xml:space="preserve"> г. составляла 169 коек на 10 тыс. чел. населения.</w:t>
      </w:r>
      <w:r w:rsidRPr="00FC7E57">
        <w:rPr>
          <w:sz w:val="28"/>
          <w:szCs w:val="28"/>
        </w:rPr>
        <w:t xml:space="preserve"> </w:t>
      </w:r>
    </w:p>
    <w:p w:rsidR="006F7446" w:rsidRPr="00FC7E57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9E77E9">
        <w:rPr>
          <w:sz w:val="28"/>
          <w:szCs w:val="28"/>
        </w:rPr>
        <w:t>Мощность амбулаторно-поликлинических учреждений в 201</w:t>
      </w:r>
      <w:r w:rsidR="009E77E9" w:rsidRPr="009E77E9">
        <w:rPr>
          <w:sz w:val="28"/>
          <w:szCs w:val="28"/>
        </w:rPr>
        <w:t>5</w:t>
      </w:r>
      <w:r w:rsidRPr="009E77E9">
        <w:rPr>
          <w:sz w:val="28"/>
          <w:szCs w:val="28"/>
        </w:rPr>
        <w:t xml:space="preserve"> году составила 2,75 посещений в смену на 100 человек населения.</w:t>
      </w:r>
      <w:r w:rsidRPr="00FC7E57">
        <w:rPr>
          <w:sz w:val="28"/>
          <w:szCs w:val="28"/>
        </w:rPr>
        <w:t xml:space="preserve"> Новые объекты здравоохранения не вводились, поэтому мощность не измени</w:t>
      </w:r>
      <w:r>
        <w:rPr>
          <w:sz w:val="28"/>
          <w:szCs w:val="28"/>
        </w:rPr>
        <w:t>тся в плановом периоде</w:t>
      </w:r>
      <w:r w:rsidRPr="00FC7E57">
        <w:rPr>
          <w:sz w:val="28"/>
          <w:szCs w:val="28"/>
        </w:rPr>
        <w:t>.</w:t>
      </w:r>
    </w:p>
    <w:p w:rsidR="006F7446" w:rsidRPr="00FC7E57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9E77E9">
        <w:rPr>
          <w:sz w:val="28"/>
          <w:szCs w:val="28"/>
        </w:rPr>
        <w:t xml:space="preserve">Численность врачей всех специальностей составила </w:t>
      </w:r>
      <w:r w:rsidR="006B5D2A" w:rsidRPr="009E77E9">
        <w:rPr>
          <w:sz w:val="28"/>
          <w:szCs w:val="28"/>
        </w:rPr>
        <w:t>83</w:t>
      </w:r>
      <w:r w:rsidRPr="009E77E9">
        <w:rPr>
          <w:sz w:val="28"/>
          <w:szCs w:val="28"/>
        </w:rPr>
        <w:t xml:space="preserve"> чел.</w:t>
      </w:r>
      <w:r w:rsidRPr="00FC7E57">
        <w:rPr>
          <w:sz w:val="28"/>
          <w:szCs w:val="28"/>
        </w:rPr>
        <w:t xml:space="preserve"> Несколько врачей прибыли по программе «Земский доктор».</w:t>
      </w:r>
    </w:p>
    <w:p w:rsidR="006F7446" w:rsidRPr="00FC7E57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 xml:space="preserve">Численность среднего медицинского персонала составила </w:t>
      </w:r>
      <w:r w:rsidR="006B5D2A" w:rsidRPr="00795284">
        <w:rPr>
          <w:sz w:val="28"/>
          <w:szCs w:val="28"/>
        </w:rPr>
        <w:t>2</w:t>
      </w:r>
      <w:r w:rsidRPr="00795284">
        <w:rPr>
          <w:sz w:val="28"/>
          <w:szCs w:val="28"/>
        </w:rPr>
        <w:t>79 чел.</w:t>
      </w:r>
      <w:r w:rsidRPr="00FC7E57">
        <w:rPr>
          <w:sz w:val="28"/>
          <w:szCs w:val="28"/>
        </w:rPr>
        <w:t xml:space="preserve"> Соответственно количество населения на одного работника среднего медицинского персонала составило </w:t>
      </w:r>
      <w:r w:rsidRPr="00795284">
        <w:rPr>
          <w:sz w:val="28"/>
          <w:szCs w:val="28"/>
        </w:rPr>
        <w:t>101,43 чел.</w:t>
      </w:r>
      <w:r w:rsidRPr="00FC7E57">
        <w:rPr>
          <w:sz w:val="28"/>
          <w:szCs w:val="28"/>
        </w:rPr>
        <w:t xml:space="preserve"> на конец года.</w:t>
      </w:r>
      <w:r w:rsidRPr="00FC7E57">
        <w:rPr>
          <w:sz w:val="28"/>
          <w:szCs w:val="28"/>
        </w:rPr>
        <w:tab/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C2E1E">
        <w:rPr>
          <w:sz w:val="28"/>
          <w:szCs w:val="28"/>
        </w:rPr>
        <w:t xml:space="preserve">ктивно используется </w:t>
      </w:r>
      <w:proofErr w:type="spellStart"/>
      <w:r w:rsidRPr="001C2E1E">
        <w:rPr>
          <w:sz w:val="28"/>
          <w:szCs w:val="28"/>
        </w:rPr>
        <w:t>мед</w:t>
      </w:r>
      <w:proofErr w:type="gramStart"/>
      <w:r w:rsidRPr="001C2E1E">
        <w:rPr>
          <w:sz w:val="28"/>
          <w:szCs w:val="28"/>
        </w:rPr>
        <w:t>.о</w:t>
      </w:r>
      <w:proofErr w:type="gramEnd"/>
      <w:r w:rsidRPr="001C2E1E">
        <w:rPr>
          <w:sz w:val="28"/>
          <w:szCs w:val="28"/>
        </w:rPr>
        <w:t>борудование</w:t>
      </w:r>
      <w:proofErr w:type="spellEnd"/>
      <w:r w:rsidRPr="001C2E1E">
        <w:rPr>
          <w:sz w:val="28"/>
          <w:szCs w:val="28"/>
        </w:rPr>
        <w:t>, полученное по программе модернизации</w:t>
      </w:r>
      <w:r w:rsidR="0053309E">
        <w:rPr>
          <w:sz w:val="28"/>
          <w:szCs w:val="28"/>
        </w:rPr>
        <w:t xml:space="preserve"> учреждение здравоохранения</w:t>
      </w:r>
      <w:r w:rsidRPr="001C2E1E">
        <w:rPr>
          <w:sz w:val="28"/>
          <w:szCs w:val="28"/>
        </w:rPr>
        <w:t xml:space="preserve">. 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 w:rsidRPr="001C2E1E">
        <w:rPr>
          <w:sz w:val="28"/>
          <w:szCs w:val="28"/>
        </w:rPr>
        <w:t>Лечебно - профилактическую помощь населению оказывают</w:t>
      </w:r>
      <w:r>
        <w:rPr>
          <w:sz w:val="28"/>
          <w:szCs w:val="28"/>
        </w:rPr>
        <w:t xml:space="preserve"> квалифицированные специалисты</w:t>
      </w:r>
      <w:r w:rsidRPr="001C2E1E">
        <w:rPr>
          <w:sz w:val="28"/>
          <w:szCs w:val="28"/>
        </w:rPr>
        <w:t>.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 w:rsidRPr="001C2E1E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лечебных учреждений соответствует соответствующим требованиям.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 w:rsidRPr="001C2E1E">
        <w:rPr>
          <w:sz w:val="28"/>
          <w:szCs w:val="28"/>
        </w:rPr>
        <w:t>Аварийных зданий в ЛПУ</w:t>
      </w:r>
      <w:r>
        <w:rPr>
          <w:sz w:val="28"/>
          <w:szCs w:val="28"/>
        </w:rPr>
        <w:t xml:space="preserve"> нет. </w:t>
      </w:r>
    </w:p>
    <w:p w:rsidR="006F7446" w:rsidRPr="001C2E1E" w:rsidRDefault="006F7446" w:rsidP="007B079C">
      <w:pPr>
        <w:pStyle w:val="af8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C2E1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2E1E">
        <w:rPr>
          <w:sz w:val="28"/>
          <w:szCs w:val="28"/>
        </w:rPr>
        <w:t xml:space="preserve">рамках Программы </w:t>
      </w:r>
      <w:r>
        <w:rPr>
          <w:sz w:val="28"/>
          <w:szCs w:val="28"/>
        </w:rPr>
        <w:t>«</w:t>
      </w:r>
      <w:r w:rsidRPr="003E3401">
        <w:rPr>
          <w:sz w:val="28"/>
          <w:szCs w:val="28"/>
        </w:rPr>
        <w:t>Модернизация здравоохранения»</w:t>
      </w:r>
      <w:r>
        <w:rPr>
          <w:b/>
          <w:sz w:val="28"/>
          <w:szCs w:val="28"/>
        </w:rPr>
        <w:t xml:space="preserve"> </w:t>
      </w:r>
      <w:r w:rsidRPr="00895E93">
        <w:rPr>
          <w:sz w:val="28"/>
          <w:szCs w:val="28"/>
        </w:rPr>
        <w:t xml:space="preserve">проведен </w:t>
      </w:r>
      <w:r w:rsidRPr="003E3401">
        <w:rPr>
          <w:sz w:val="28"/>
          <w:szCs w:val="28"/>
        </w:rPr>
        <w:t xml:space="preserve"> капитальный ремонт</w:t>
      </w:r>
      <w:r>
        <w:rPr>
          <w:sz w:val="28"/>
          <w:szCs w:val="28"/>
        </w:rPr>
        <w:t xml:space="preserve"> отделений.</w:t>
      </w:r>
    </w:p>
    <w:p w:rsidR="006F7446" w:rsidRPr="0083516F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Вк</w:t>
      </w:r>
      <w:r w:rsidR="008D23C2">
        <w:rPr>
          <w:rFonts w:ascii="Times New Roman CYR" w:hAnsi="Times New Roman CYR" w:cs="Times New Roman CYR"/>
          <w:color w:val="000000"/>
          <w:sz w:val="28"/>
          <w:szCs w:val="28"/>
        </w:rPr>
        <w:t>лючение в 2010 г. Н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овосергиевского здравоохранения в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федеральную программу по оказанию помощи пострадавшим при ДТП на федеральной трассе Самара – Оренбург  М-5 </w:t>
      </w:r>
      <w:r w:rsidRPr="0083516F">
        <w:rPr>
          <w:color w:val="000000"/>
          <w:sz w:val="28"/>
          <w:szCs w:val="28"/>
        </w:rPr>
        <w:t>«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Урал</w:t>
      </w:r>
      <w:r w:rsidRPr="0083516F">
        <w:rPr>
          <w:color w:val="000000"/>
          <w:sz w:val="28"/>
          <w:szCs w:val="28"/>
        </w:rPr>
        <w:t xml:space="preserve">»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способствовало улучшению диагностики и лечению. </w:t>
      </w:r>
    </w:p>
    <w:p w:rsidR="006F7446" w:rsidRPr="0083516F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областной программе модернизации здравоохранения </w:t>
      </w:r>
      <w:proofErr w:type="spellStart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Новосергиевкая</w:t>
      </w:r>
      <w:proofErr w:type="spellEnd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ЦРБ фигурирует как межмуниципальный центр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включающий </w:t>
      </w:r>
      <w:proofErr w:type="spellStart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Илекский</w:t>
      </w:r>
      <w:proofErr w:type="spellEnd"/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 и Переволоцкий районы с населением 95,5 тыс. Межрайонные функции  </w:t>
      </w:r>
      <w:r w:rsidR="00CD3FEF">
        <w:rPr>
          <w:rFonts w:ascii="Times New Roman CYR" w:hAnsi="Times New Roman CYR" w:cs="Times New Roman CYR"/>
          <w:color w:val="000000"/>
          <w:sz w:val="28"/>
          <w:szCs w:val="28"/>
        </w:rPr>
        <w:t>оказываются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следующим </w:t>
      </w:r>
      <w:r w:rsidR="00CD3FEF">
        <w:rPr>
          <w:rFonts w:ascii="Times New Roman CYR" w:hAnsi="Times New Roman CYR" w:cs="Times New Roman CYR"/>
          <w:color w:val="000000"/>
          <w:sz w:val="28"/>
          <w:szCs w:val="28"/>
        </w:rPr>
        <w:t>направлениям</w:t>
      </w:r>
      <w:r w:rsidRPr="0083516F">
        <w:rPr>
          <w:rFonts w:ascii="Times New Roman CYR" w:hAnsi="Times New Roman CYR" w:cs="Times New Roman CYR"/>
          <w:color w:val="000000"/>
          <w:sz w:val="28"/>
          <w:szCs w:val="28"/>
        </w:rPr>
        <w:t>: неонатология и родовспоможение, травматология, кардиология, сосудистая неврология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F7446" w:rsidRPr="0083516F" w:rsidRDefault="006F7446" w:rsidP="007B079C">
      <w:pPr>
        <w:ind w:firstLine="709"/>
        <w:jc w:val="both"/>
        <w:rPr>
          <w:sz w:val="28"/>
          <w:szCs w:val="28"/>
        </w:rPr>
      </w:pPr>
      <w:r w:rsidRPr="0083516F">
        <w:rPr>
          <w:sz w:val="28"/>
          <w:szCs w:val="28"/>
        </w:rPr>
        <w:t xml:space="preserve">В здравоохранении ведется </w:t>
      </w:r>
      <w:proofErr w:type="gramStart"/>
      <w:r w:rsidRPr="0083516F">
        <w:rPr>
          <w:sz w:val="28"/>
          <w:szCs w:val="28"/>
        </w:rPr>
        <w:t>работа</w:t>
      </w:r>
      <w:proofErr w:type="gramEnd"/>
      <w:r w:rsidRPr="0083516F">
        <w:rPr>
          <w:sz w:val="28"/>
          <w:szCs w:val="28"/>
        </w:rPr>
        <w:t xml:space="preserve"> и оказываются услуги по 236 видам доврачебной, амбулаторно-поликлинической, стационарной скорой и скорой  специализированной медицинской помощи.</w:t>
      </w:r>
    </w:p>
    <w:p w:rsidR="006F7446" w:rsidRPr="0083516F" w:rsidRDefault="006F7446" w:rsidP="007B079C">
      <w:pPr>
        <w:shd w:val="clear" w:color="auto" w:fill="FFFFFF"/>
        <w:ind w:firstLine="709"/>
        <w:jc w:val="both"/>
        <w:rPr>
          <w:sz w:val="28"/>
          <w:szCs w:val="28"/>
        </w:rPr>
      </w:pPr>
      <w:r w:rsidRPr="0083516F">
        <w:rPr>
          <w:sz w:val="28"/>
          <w:szCs w:val="28"/>
        </w:rPr>
        <w:t>В полной мере осуществляет свою деятельность детская поликлиника по приему самых маленьких пациентов.</w:t>
      </w:r>
    </w:p>
    <w:p w:rsidR="006F7446" w:rsidRPr="00FC7E57" w:rsidRDefault="006F7446" w:rsidP="007B079C">
      <w:pPr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 xml:space="preserve">Обеспеченность населения больничными койками: </w:t>
      </w:r>
      <w:r w:rsidRPr="00795284">
        <w:rPr>
          <w:sz w:val="28"/>
          <w:szCs w:val="28"/>
        </w:rPr>
        <w:t>в 201</w:t>
      </w:r>
      <w:r w:rsidR="006B5D2A" w:rsidRPr="00795284">
        <w:rPr>
          <w:sz w:val="28"/>
          <w:szCs w:val="28"/>
        </w:rPr>
        <w:t>8</w:t>
      </w:r>
      <w:r w:rsidRPr="00795284">
        <w:rPr>
          <w:sz w:val="28"/>
          <w:szCs w:val="28"/>
        </w:rPr>
        <w:t xml:space="preserve"> г. прогнозируется  увеличение количества населения на одну больничную койку до 180,4.</w:t>
      </w:r>
    </w:p>
    <w:p w:rsidR="006F7446" w:rsidRPr="00FC7E57" w:rsidRDefault="006F7446" w:rsidP="007B079C">
      <w:pPr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Мощность амбулаторно-поликлинических учреждений в 201</w:t>
      </w:r>
      <w:r w:rsidR="0053309E">
        <w:rPr>
          <w:sz w:val="28"/>
          <w:szCs w:val="28"/>
        </w:rPr>
        <w:t>6</w:t>
      </w:r>
      <w:r w:rsidRPr="00FC7E57">
        <w:rPr>
          <w:sz w:val="28"/>
          <w:szCs w:val="28"/>
        </w:rPr>
        <w:t xml:space="preserve"> году не изменится.</w:t>
      </w:r>
    </w:p>
    <w:p w:rsidR="006F7446" w:rsidRPr="00FC7E57" w:rsidRDefault="006F7446" w:rsidP="007B079C">
      <w:pPr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 xml:space="preserve">Обеспеченность врачами увеличится, так как имеется потребность в кадрах. </w:t>
      </w:r>
    </w:p>
    <w:p w:rsidR="006F7446" w:rsidRPr="00FC7E57" w:rsidRDefault="006F7446" w:rsidP="007B079C">
      <w:pPr>
        <w:pStyle w:val="3"/>
        <w:spacing w:before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FC7E57">
        <w:rPr>
          <w:b/>
          <w:sz w:val="28"/>
          <w:szCs w:val="28"/>
          <w:u w:val="single"/>
        </w:rPr>
        <w:t>Прогноз 201</w:t>
      </w:r>
      <w:r w:rsidR="0053309E">
        <w:rPr>
          <w:b/>
          <w:sz w:val="28"/>
          <w:szCs w:val="28"/>
          <w:u w:val="single"/>
        </w:rPr>
        <w:t>7</w:t>
      </w:r>
      <w:r w:rsidRPr="00FC7E57">
        <w:rPr>
          <w:b/>
          <w:sz w:val="28"/>
          <w:szCs w:val="28"/>
          <w:u w:val="single"/>
        </w:rPr>
        <w:t>-201</w:t>
      </w:r>
      <w:r w:rsidR="0053309E">
        <w:rPr>
          <w:b/>
          <w:sz w:val="28"/>
          <w:szCs w:val="28"/>
          <w:u w:val="single"/>
        </w:rPr>
        <w:t>9</w:t>
      </w:r>
      <w:r w:rsidRPr="00FC7E57">
        <w:rPr>
          <w:b/>
          <w:sz w:val="28"/>
          <w:szCs w:val="28"/>
          <w:u w:val="single"/>
        </w:rPr>
        <w:t xml:space="preserve"> гг.</w:t>
      </w:r>
    </w:p>
    <w:p w:rsidR="006F7446" w:rsidRPr="00FC7E57" w:rsidRDefault="006F7446" w:rsidP="007B079C">
      <w:pPr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Обеспеченность населения больничными койками останется на уровне 201</w:t>
      </w:r>
      <w:r w:rsidR="00660E24">
        <w:rPr>
          <w:sz w:val="28"/>
          <w:szCs w:val="28"/>
        </w:rPr>
        <w:t>5</w:t>
      </w:r>
      <w:r w:rsidRPr="00FC7E57">
        <w:rPr>
          <w:sz w:val="28"/>
          <w:szCs w:val="28"/>
        </w:rPr>
        <w:t xml:space="preserve"> года. Следовательно, не изменится и количество населения на одну больничную </w:t>
      </w:r>
      <w:r w:rsidRPr="0006014F">
        <w:rPr>
          <w:sz w:val="28"/>
          <w:szCs w:val="28"/>
        </w:rPr>
        <w:t>койку – 169 чел.</w:t>
      </w:r>
    </w:p>
    <w:p w:rsidR="006F7446" w:rsidRPr="00FC7E57" w:rsidRDefault="006F7446" w:rsidP="007B079C">
      <w:pPr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Мощность амбулаторно-поликлинических учреждений - изменений не планируется.</w:t>
      </w:r>
    </w:p>
    <w:p w:rsidR="006F7446" w:rsidRPr="00FC7E57" w:rsidRDefault="006F7446" w:rsidP="007B079C">
      <w:pPr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Обеспеченность врачами всех специальностей, обеспеченность средним медицинским персоналом, численность врачей и среднего медицинского персонала,  количество населения на одного работника среднего медицинского персонала останется без изменений на уровне 201</w:t>
      </w:r>
      <w:r w:rsidR="00660E24">
        <w:rPr>
          <w:sz w:val="28"/>
          <w:szCs w:val="28"/>
        </w:rPr>
        <w:t>5</w:t>
      </w:r>
      <w:r w:rsidRPr="00FC7E57">
        <w:rPr>
          <w:sz w:val="28"/>
          <w:szCs w:val="28"/>
        </w:rPr>
        <w:t xml:space="preserve"> года. </w:t>
      </w:r>
    </w:p>
    <w:p w:rsidR="006F7446" w:rsidRPr="0083516F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3516F">
        <w:rPr>
          <w:sz w:val="28"/>
          <w:szCs w:val="28"/>
        </w:rPr>
        <w:t>Все эти меры позволят повысить рождаемость, улучшить здоровье населения, увеличить продолжительность жизни.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задач органов местного самоуправления является обеспечение </w:t>
      </w:r>
      <w:r w:rsidRPr="005605A8">
        <w:rPr>
          <w:b/>
          <w:sz w:val="28"/>
          <w:szCs w:val="28"/>
        </w:rPr>
        <w:t>социальной защищенности</w:t>
      </w:r>
      <w:r>
        <w:rPr>
          <w:sz w:val="28"/>
          <w:szCs w:val="28"/>
        </w:rPr>
        <w:t xml:space="preserve"> нуждающихся граждан через предоставление мер государственной поддержки, выполнение минимальных стандартов в сфере обслуживания и дальнейшее  повышение их качества.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муниципального образования  проживают граждане, которые нуждаются в особой заботе государства.</w:t>
      </w:r>
    </w:p>
    <w:p w:rsidR="006F7446" w:rsidRPr="00D562D8" w:rsidRDefault="006F7446" w:rsidP="007B079C">
      <w:pPr>
        <w:ind w:firstLine="709"/>
        <w:jc w:val="both"/>
        <w:rPr>
          <w:b/>
          <w:sz w:val="28"/>
          <w:szCs w:val="28"/>
        </w:rPr>
      </w:pPr>
      <w:r w:rsidRPr="0048169D">
        <w:rPr>
          <w:sz w:val="28"/>
          <w:szCs w:val="28"/>
        </w:rPr>
        <w:t xml:space="preserve">Социальную поддержку в виде пособий, компенсаций, материальной помощи или социальных услуг в соответствии </w:t>
      </w:r>
      <w:r w:rsidRPr="0048169D">
        <w:rPr>
          <w:color w:val="FF0000"/>
          <w:sz w:val="28"/>
          <w:szCs w:val="28"/>
        </w:rPr>
        <w:t xml:space="preserve"> </w:t>
      </w:r>
      <w:r w:rsidRPr="0048169D">
        <w:rPr>
          <w:sz w:val="28"/>
          <w:szCs w:val="28"/>
        </w:rPr>
        <w:t xml:space="preserve">с областным и федеральным законодательством в полном объеме  </w:t>
      </w:r>
      <w:r w:rsidRPr="00CD3FEF">
        <w:rPr>
          <w:sz w:val="28"/>
          <w:szCs w:val="28"/>
        </w:rPr>
        <w:t>получали 1874 семьи.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Возросло количество многодетных семей.   </w:t>
      </w:r>
    </w:p>
    <w:p w:rsidR="006F7446" w:rsidRPr="00FA6599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«О дополнительных мерах </w:t>
      </w:r>
      <w:r>
        <w:rPr>
          <w:sz w:val="28"/>
          <w:szCs w:val="28"/>
        </w:rPr>
        <w:lastRenderedPageBreak/>
        <w:t>социальной поддержки семей, имеющих детей, на территории Оренбургской области», предусматривающим</w:t>
      </w:r>
      <w:r w:rsidRPr="007D0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семьям,  при рождении (усыновлении) третьего или последующего ребенка в период </w:t>
      </w:r>
      <w:r w:rsidRPr="00AB5C96">
        <w:rPr>
          <w:sz w:val="28"/>
          <w:szCs w:val="28"/>
        </w:rPr>
        <w:t xml:space="preserve">с 01.01.2011 года по 31.12.2017 года, </w:t>
      </w:r>
      <w:r>
        <w:rPr>
          <w:sz w:val="28"/>
          <w:szCs w:val="28"/>
        </w:rPr>
        <w:t xml:space="preserve">выплату регионального материнского капитала в размере </w:t>
      </w:r>
      <w:r w:rsidRPr="00AB5C96">
        <w:rPr>
          <w:sz w:val="28"/>
          <w:szCs w:val="28"/>
        </w:rPr>
        <w:t>100 тысяч рублей</w:t>
      </w:r>
      <w:r>
        <w:rPr>
          <w:sz w:val="28"/>
          <w:szCs w:val="28"/>
        </w:rPr>
        <w:t xml:space="preserve">. </w:t>
      </w:r>
      <w:r w:rsidRPr="00AB5C96">
        <w:rPr>
          <w:sz w:val="28"/>
          <w:szCs w:val="28"/>
        </w:rPr>
        <w:t xml:space="preserve"> </w:t>
      </w:r>
    </w:p>
    <w:p w:rsidR="006F7446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 исполнения государственных полномочий по организации и обеспечению отдыха и оздоровления детей удалось сохранить на уровне 201</w:t>
      </w:r>
      <w:r w:rsidR="00660E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охват детей оздоровительными мероприятиями.</w:t>
      </w:r>
      <w:r w:rsidRPr="00402FAC">
        <w:rPr>
          <w:b/>
          <w:sz w:val="28"/>
          <w:szCs w:val="28"/>
        </w:rPr>
        <w:t xml:space="preserve"> </w:t>
      </w:r>
    </w:p>
    <w:p w:rsidR="006F7446" w:rsidRPr="002F7C0A" w:rsidRDefault="006F7446" w:rsidP="007B079C">
      <w:pPr>
        <w:ind w:firstLine="709"/>
        <w:jc w:val="both"/>
        <w:rPr>
          <w:sz w:val="28"/>
          <w:szCs w:val="28"/>
        </w:rPr>
      </w:pPr>
      <w:r w:rsidRPr="002F7C0A">
        <w:rPr>
          <w:sz w:val="28"/>
          <w:szCs w:val="28"/>
        </w:rPr>
        <w:t>Деятельность в сфере   социального обслуживания семьи и детей осуществля</w:t>
      </w:r>
      <w:r>
        <w:rPr>
          <w:sz w:val="28"/>
          <w:szCs w:val="28"/>
        </w:rPr>
        <w:t>е</w:t>
      </w:r>
      <w:r w:rsidRPr="002F7C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F7C0A">
        <w:rPr>
          <w:sz w:val="28"/>
          <w:szCs w:val="28"/>
        </w:rPr>
        <w:t xml:space="preserve">отделение социальной помощи семье и  детям  </w:t>
      </w:r>
      <w:r>
        <w:rPr>
          <w:sz w:val="28"/>
          <w:szCs w:val="28"/>
        </w:rPr>
        <w:t>комплексного центра социального обслуживания</w:t>
      </w:r>
      <w:r w:rsidRPr="002F7C0A">
        <w:rPr>
          <w:sz w:val="28"/>
          <w:szCs w:val="28"/>
        </w:rPr>
        <w:t>.</w:t>
      </w:r>
    </w:p>
    <w:p w:rsidR="00254AA8" w:rsidRDefault="006F7446" w:rsidP="00254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300">
        <w:rPr>
          <w:sz w:val="28"/>
          <w:szCs w:val="28"/>
        </w:rPr>
        <w:t xml:space="preserve">Основными задачами остаются </w:t>
      </w:r>
      <w:r w:rsidRPr="00700769">
        <w:rPr>
          <w:sz w:val="28"/>
          <w:szCs w:val="28"/>
        </w:rPr>
        <w:t>усиление</w:t>
      </w:r>
      <w:r w:rsidRPr="00C86300">
        <w:rPr>
          <w:sz w:val="28"/>
          <w:szCs w:val="28"/>
        </w:rPr>
        <w:t xml:space="preserve"> профилактического направления работы учреждений с сохранением доступности услуг для нуждающихся семей и детей, </w:t>
      </w:r>
      <w:r w:rsidRPr="00700769">
        <w:rPr>
          <w:sz w:val="28"/>
          <w:szCs w:val="28"/>
        </w:rPr>
        <w:t>увеличение</w:t>
      </w:r>
      <w:r w:rsidRPr="00C86300">
        <w:rPr>
          <w:sz w:val="28"/>
          <w:szCs w:val="28"/>
        </w:rPr>
        <w:t xml:space="preserve"> объема предоставляемых социальных услуг и улучшени</w:t>
      </w:r>
      <w:r>
        <w:rPr>
          <w:sz w:val="28"/>
          <w:szCs w:val="28"/>
        </w:rPr>
        <w:t>е</w:t>
      </w:r>
      <w:r w:rsidRPr="00C86300">
        <w:rPr>
          <w:sz w:val="28"/>
          <w:szCs w:val="28"/>
        </w:rPr>
        <w:t xml:space="preserve"> их качества</w:t>
      </w:r>
      <w:r>
        <w:rPr>
          <w:sz w:val="28"/>
          <w:szCs w:val="28"/>
        </w:rPr>
        <w:t>.</w:t>
      </w:r>
      <w:r w:rsidRPr="00C86300">
        <w:rPr>
          <w:sz w:val="28"/>
          <w:szCs w:val="28"/>
        </w:rPr>
        <w:t xml:space="preserve"> </w:t>
      </w:r>
      <w:r w:rsidR="00254AA8">
        <w:rPr>
          <w:sz w:val="28"/>
          <w:szCs w:val="28"/>
        </w:rPr>
        <w:t xml:space="preserve"> </w:t>
      </w:r>
    </w:p>
    <w:p w:rsidR="006F7446" w:rsidRDefault="006F7446" w:rsidP="00254A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5C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Одной из значимых мер адресной социальной поддержки остается предоставление  субсидий на оплату ЖКУ малообеспеченными и нуждаются в поддержке гражданам</w:t>
      </w:r>
      <w:r w:rsidRPr="006718BB">
        <w:rPr>
          <w:sz w:val="28"/>
          <w:szCs w:val="28"/>
        </w:rPr>
        <w:t xml:space="preserve">.  </w:t>
      </w:r>
      <w:r w:rsidRPr="00121FF9">
        <w:rPr>
          <w:sz w:val="28"/>
          <w:szCs w:val="28"/>
        </w:rPr>
        <w:t>В 201</w:t>
      </w:r>
      <w:r w:rsidR="00121FF9" w:rsidRPr="00121FF9">
        <w:rPr>
          <w:sz w:val="28"/>
          <w:szCs w:val="28"/>
        </w:rPr>
        <w:t>5</w:t>
      </w:r>
      <w:r w:rsidRPr="00121FF9">
        <w:rPr>
          <w:sz w:val="28"/>
          <w:szCs w:val="28"/>
        </w:rPr>
        <w:t xml:space="preserve"> году таковых было </w:t>
      </w:r>
      <w:r w:rsidR="006B5D2A" w:rsidRPr="00121FF9">
        <w:rPr>
          <w:sz w:val="28"/>
          <w:szCs w:val="28"/>
        </w:rPr>
        <w:t>31</w:t>
      </w:r>
      <w:r w:rsidR="00121FF9" w:rsidRPr="00121FF9">
        <w:rPr>
          <w:sz w:val="28"/>
          <w:szCs w:val="28"/>
        </w:rPr>
        <w:t>1</w:t>
      </w:r>
      <w:r w:rsidRPr="00121FF9">
        <w:rPr>
          <w:sz w:val="28"/>
          <w:szCs w:val="28"/>
        </w:rPr>
        <w:t xml:space="preserve"> </w:t>
      </w:r>
      <w:proofErr w:type="gramStart"/>
      <w:r w:rsidRPr="00121FF9">
        <w:rPr>
          <w:sz w:val="28"/>
          <w:szCs w:val="28"/>
        </w:rPr>
        <w:t>семей</w:t>
      </w:r>
      <w:proofErr w:type="gramEnd"/>
      <w:r w:rsidRPr="00121FF9">
        <w:rPr>
          <w:sz w:val="28"/>
          <w:szCs w:val="28"/>
        </w:rPr>
        <w:t xml:space="preserve"> и сумма выплат составила </w:t>
      </w:r>
      <w:r w:rsidR="006B5D2A" w:rsidRPr="00121FF9">
        <w:rPr>
          <w:sz w:val="28"/>
          <w:szCs w:val="28"/>
        </w:rPr>
        <w:t>2</w:t>
      </w:r>
      <w:r w:rsidR="00121FF9" w:rsidRPr="00121FF9">
        <w:rPr>
          <w:sz w:val="28"/>
          <w:szCs w:val="28"/>
        </w:rPr>
        <w:t>175,3</w:t>
      </w:r>
      <w:r w:rsidRPr="00121FF9">
        <w:rPr>
          <w:sz w:val="28"/>
          <w:szCs w:val="28"/>
        </w:rPr>
        <w:t xml:space="preserve"> тыс. руб., по оценке в 201</w:t>
      </w:r>
      <w:r w:rsidR="00121FF9" w:rsidRPr="00121FF9">
        <w:rPr>
          <w:sz w:val="28"/>
          <w:szCs w:val="28"/>
        </w:rPr>
        <w:t>6</w:t>
      </w:r>
      <w:r w:rsidRPr="00121FF9">
        <w:rPr>
          <w:sz w:val="28"/>
          <w:szCs w:val="28"/>
        </w:rPr>
        <w:t xml:space="preserve"> году – </w:t>
      </w:r>
      <w:r w:rsidR="00400290" w:rsidRPr="00121FF9">
        <w:rPr>
          <w:sz w:val="28"/>
          <w:szCs w:val="28"/>
        </w:rPr>
        <w:t>2</w:t>
      </w:r>
      <w:r w:rsidR="00121FF9" w:rsidRPr="00121FF9">
        <w:rPr>
          <w:sz w:val="28"/>
          <w:szCs w:val="28"/>
        </w:rPr>
        <w:t>79</w:t>
      </w:r>
      <w:r w:rsidR="00CD3FEF">
        <w:rPr>
          <w:sz w:val="28"/>
          <w:szCs w:val="28"/>
        </w:rPr>
        <w:t xml:space="preserve"> семей</w:t>
      </w:r>
      <w:r w:rsidRPr="00121FF9">
        <w:rPr>
          <w:sz w:val="28"/>
          <w:szCs w:val="28"/>
        </w:rPr>
        <w:t>, сумма выплат составит 1</w:t>
      </w:r>
      <w:r w:rsidR="00121FF9" w:rsidRPr="00121FF9">
        <w:rPr>
          <w:sz w:val="28"/>
          <w:szCs w:val="28"/>
        </w:rPr>
        <w:t>4</w:t>
      </w:r>
      <w:r w:rsidRPr="00121FF9">
        <w:rPr>
          <w:sz w:val="28"/>
          <w:szCs w:val="28"/>
        </w:rPr>
        <w:t>3</w:t>
      </w:r>
      <w:r w:rsidR="00400290" w:rsidRPr="00121FF9">
        <w:rPr>
          <w:sz w:val="28"/>
          <w:szCs w:val="28"/>
        </w:rPr>
        <w:t>1,</w:t>
      </w:r>
      <w:r w:rsidR="00121FF9" w:rsidRPr="00121FF9">
        <w:rPr>
          <w:sz w:val="28"/>
          <w:szCs w:val="28"/>
        </w:rPr>
        <w:t>0</w:t>
      </w:r>
      <w:r w:rsidRPr="00121FF9">
        <w:rPr>
          <w:sz w:val="28"/>
          <w:szCs w:val="28"/>
        </w:rPr>
        <w:t xml:space="preserve"> тыс. руб.</w:t>
      </w:r>
    </w:p>
    <w:p w:rsidR="006F7446" w:rsidRDefault="006F7446" w:rsidP="007B07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2004 года в Оренбуржье действует областная целевая программа «Защитник Отечества», направленная на социальную поддержку ветеранов Великой Отечественной войны, семей военнослужащих, сотрудников органов внутренних дел и госбезопасности, пострадавших при исполнении служебного долга, членов семей погибших при исполнении.</w:t>
      </w:r>
      <w:r w:rsidRPr="00080BE4">
        <w:rPr>
          <w:b/>
          <w:sz w:val="28"/>
          <w:szCs w:val="28"/>
        </w:rPr>
        <w:t xml:space="preserve"> 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Целый комплекс мер социальной поддержки предусмотрен и районной программой «Защитник Отечества». </w:t>
      </w:r>
      <w:proofErr w:type="gramStart"/>
      <w:r>
        <w:rPr>
          <w:sz w:val="28"/>
          <w:szCs w:val="28"/>
        </w:rPr>
        <w:t>Это и обеспечение нуждающихся ветеранов услугами связи,  помощь в проведении ремонта жилья,  оказание экстренной материальной помощи,  оказавшимся в трудной жизненной ситуации, проведение льготной подписки на периодические издания, определение нуждаемости в стационарном обслуживании и обслуживании на дому, а также участие в различных торжественных и спортивных мероприятиях, посвященных памятным датам.</w:t>
      </w:r>
      <w:proofErr w:type="gramEnd"/>
    </w:p>
    <w:p w:rsidR="006F7446" w:rsidRPr="001C2E1E" w:rsidRDefault="006F7446" w:rsidP="007B079C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C2E1E">
        <w:rPr>
          <w:sz w:val="28"/>
          <w:szCs w:val="28"/>
        </w:rPr>
        <w:t xml:space="preserve">Одним из основных  достижений реализации программы </w:t>
      </w:r>
      <w:r w:rsidR="008B5662" w:rsidRPr="000A5623">
        <w:rPr>
          <w:i/>
          <w:sz w:val="28"/>
          <w:szCs w:val="28"/>
        </w:rPr>
        <w:t>«Реабилитация инвалидов в Оренбургской области»</w:t>
      </w:r>
      <w:r w:rsidR="008B5662">
        <w:rPr>
          <w:i/>
          <w:sz w:val="28"/>
          <w:szCs w:val="28"/>
        </w:rPr>
        <w:t xml:space="preserve"> </w:t>
      </w:r>
      <w:r w:rsidRPr="001C2E1E">
        <w:rPr>
          <w:sz w:val="28"/>
          <w:szCs w:val="28"/>
        </w:rPr>
        <w:t xml:space="preserve">должно стать четкое соблюдение условий доступности административных зданий и помещений, индивидуального жилья для инвалидов и  мало мобильных граждан строго в соответствии со строительными нормами и правилами  органов архитектуры и градостроительства, уполномоченных на то законодательными актами Российской Федерации, в пределах их компетенции. </w:t>
      </w:r>
      <w:proofErr w:type="gramEnd"/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500 граждан почтенного возраста и инвалидов охвачено надомным социальным обслуживанием. На территории муниципального образования  действует 6 отделений социальной помощи. Это направление дает возможность многим пожилым гражданам и инвалидам в преклонном </w:t>
      </w:r>
      <w:r>
        <w:rPr>
          <w:sz w:val="28"/>
          <w:szCs w:val="28"/>
        </w:rPr>
        <w:lastRenderedPageBreak/>
        <w:t>возрасте жить в привычных условиях и  окружении, сохраняя соседские связи и социальные контакты.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дальнейшего развития системы социального обслуживания необходимо:</w:t>
      </w:r>
    </w:p>
    <w:p w:rsidR="006F7446" w:rsidRPr="00A833CD" w:rsidRDefault="006F7446" w:rsidP="007B079C">
      <w:pPr>
        <w:ind w:firstLine="709"/>
        <w:jc w:val="both"/>
        <w:rPr>
          <w:sz w:val="28"/>
          <w:szCs w:val="28"/>
        </w:rPr>
      </w:pPr>
      <w:r w:rsidRPr="00A833CD">
        <w:rPr>
          <w:sz w:val="28"/>
          <w:szCs w:val="28"/>
        </w:rPr>
        <w:t>- внедрять передовые формы социального обслуживания;</w:t>
      </w:r>
    </w:p>
    <w:p w:rsidR="006F7446" w:rsidRPr="00A833CD" w:rsidRDefault="006F7446" w:rsidP="007B079C">
      <w:pPr>
        <w:ind w:firstLine="709"/>
        <w:jc w:val="both"/>
        <w:rPr>
          <w:sz w:val="28"/>
          <w:szCs w:val="28"/>
        </w:rPr>
      </w:pPr>
      <w:r w:rsidRPr="00A833CD">
        <w:rPr>
          <w:sz w:val="28"/>
          <w:szCs w:val="28"/>
        </w:rPr>
        <w:t>- активизировать организацию патронажа граждан пожилого возраста и инвалидов;</w:t>
      </w:r>
    </w:p>
    <w:p w:rsidR="006F7446" w:rsidRPr="00A833CD" w:rsidRDefault="006F7446" w:rsidP="007B079C">
      <w:pPr>
        <w:ind w:firstLine="709"/>
        <w:jc w:val="both"/>
        <w:rPr>
          <w:sz w:val="28"/>
          <w:szCs w:val="28"/>
        </w:rPr>
      </w:pPr>
      <w:r w:rsidRPr="00A833CD">
        <w:rPr>
          <w:sz w:val="28"/>
          <w:szCs w:val="28"/>
        </w:rPr>
        <w:t>- шире привлекать к участию в социальном обслуживании учреждения здравоохранения, службы занятости населения, бытового и торгового обслуживания;</w:t>
      </w:r>
    </w:p>
    <w:p w:rsidR="006F7446" w:rsidRPr="00A833CD" w:rsidRDefault="006F7446" w:rsidP="007B079C">
      <w:pPr>
        <w:ind w:firstLine="709"/>
        <w:jc w:val="both"/>
        <w:rPr>
          <w:sz w:val="28"/>
          <w:szCs w:val="28"/>
        </w:rPr>
      </w:pPr>
      <w:r w:rsidRPr="00A833CD">
        <w:rPr>
          <w:sz w:val="28"/>
          <w:szCs w:val="28"/>
        </w:rPr>
        <w:t>- повышать профессиональный уровень и квалификацию работников;</w:t>
      </w:r>
    </w:p>
    <w:p w:rsidR="006F7446" w:rsidRPr="00A833CD" w:rsidRDefault="006F7446" w:rsidP="007B079C">
      <w:pPr>
        <w:ind w:firstLine="709"/>
        <w:jc w:val="both"/>
        <w:rPr>
          <w:sz w:val="28"/>
          <w:szCs w:val="28"/>
        </w:rPr>
      </w:pPr>
      <w:r w:rsidRPr="00A833CD">
        <w:rPr>
          <w:sz w:val="28"/>
          <w:szCs w:val="28"/>
        </w:rPr>
        <w:t>- развивать добровольческое движение в этой сфере с привлечением учащихся образовательных учреждений, волонтеров, спонсоров и благотворителей.</w:t>
      </w:r>
    </w:p>
    <w:p w:rsidR="006F7446" w:rsidRPr="001C2E1E" w:rsidRDefault="006F7446" w:rsidP="007B079C">
      <w:pPr>
        <w:ind w:firstLine="709"/>
        <w:jc w:val="both"/>
        <w:rPr>
          <w:sz w:val="28"/>
          <w:szCs w:val="28"/>
        </w:rPr>
      </w:pPr>
      <w:r w:rsidRPr="000A5623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Пенсионн</w:t>
      </w:r>
      <w:r w:rsidR="008B5662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ое</w:t>
      </w:r>
      <w:r w:rsidRPr="000A5623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 обеспечение</w:t>
      </w:r>
      <w:r w:rsidR="008B5662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1C2E1E">
        <w:rPr>
          <w:sz w:val="28"/>
          <w:szCs w:val="28"/>
        </w:rPr>
        <w:t>Управление ПФР в Новосергиевском районе продолжи</w:t>
      </w:r>
      <w:r>
        <w:rPr>
          <w:sz w:val="28"/>
          <w:szCs w:val="28"/>
        </w:rPr>
        <w:t>т</w:t>
      </w:r>
      <w:r w:rsidRPr="001C2E1E">
        <w:rPr>
          <w:sz w:val="28"/>
          <w:szCs w:val="28"/>
        </w:rPr>
        <w:t xml:space="preserve"> работу по повышению качества пенсионного обслуживания и обеспечения высокого уровня всех услуг застрахованным гражданам и страхователям; по улучшению и оптимизации деятельности клиентской службы (в </w:t>
      </w:r>
      <w:proofErr w:type="spellStart"/>
      <w:r w:rsidRPr="001C2E1E">
        <w:rPr>
          <w:sz w:val="28"/>
          <w:szCs w:val="28"/>
        </w:rPr>
        <w:t>т.ч</w:t>
      </w:r>
      <w:proofErr w:type="spellEnd"/>
      <w:r w:rsidRPr="001C2E1E">
        <w:rPr>
          <w:sz w:val="28"/>
          <w:szCs w:val="28"/>
        </w:rPr>
        <w:t xml:space="preserve">. и посредством дальнейшего развития выездной (мобильной) клиентской службы) и внедрению информационных технологий, обеспечению выплат пенсионерам </w:t>
      </w:r>
      <w:proofErr w:type="gramStart"/>
      <w:r w:rsidRPr="001C2E1E">
        <w:rPr>
          <w:sz w:val="28"/>
          <w:szCs w:val="28"/>
        </w:rPr>
        <w:t>согласно</w:t>
      </w:r>
      <w:proofErr w:type="gramEnd"/>
      <w:r w:rsidRPr="001C2E1E">
        <w:rPr>
          <w:sz w:val="28"/>
          <w:szCs w:val="28"/>
        </w:rPr>
        <w:t xml:space="preserve"> установленного графика.</w:t>
      </w:r>
    </w:p>
    <w:p w:rsidR="006F7446" w:rsidRPr="002D41CA" w:rsidRDefault="006F7446" w:rsidP="007B079C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6718BB">
        <w:rPr>
          <w:sz w:val="28"/>
          <w:szCs w:val="28"/>
        </w:rPr>
        <w:t xml:space="preserve">На учете в Управлении ПФР в Новосергиевском районе на 1 января </w:t>
      </w:r>
      <w:r w:rsidRPr="00CD3FEF">
        <w:rPr>
          <w:sz w:val="28"/>
          <w:szCs w:val="28"/>
        </w:rPr>
        <w:t>201</w:t>
      </w:r>
      <w:r w:rsidR="00660E24" w:rsidRPr="00CD3FEF">
        <w:rPr>
          <w:sz w:val="28"/>
          <w:szCs w:val="28"/>
        </w:rPr>
        <w:t>5</w:t>
      </w:r>
      <w:r w:rsidRPr="00CD3FEF">
        <w:rPr>
          <w:sz w:val="28"/>
          <w:szCs w:val="28"/>
        </w:rPr>
        <w:t xml:space="preserve"> года состояло  4231 пенсионеров</w:t>
      </w:r>
      <w:r w:rsidR="008B5662" w:rsidRPr="00CD3FEF">
        <w:rPr>
          <w:sz w:val="28"/>
          <w:szCs w:val="28"/>
        </w:rPr>
        <w:t>, на 1 января 201</w:t>
      </w:r>
      <w:r w:rsidR="00660E24" w:rsidRPr="00CD3FEF">
        <w:rPr>
          <w:sz w:val="28"/>
          <w:szCs w:val="28"/>
        </w:rPr>
        <w:t>6</w:t>
      </w:r>
      <w:r w:rsidR="008B5662" w:rsidRPr="00CD3FEF">
        <w:rPr>
          <w:sz w:val="28"/>
          <w:szCs w:val="28"/>
        </w:rPr>
        <w:t xml:space="preserve"> года -  </w:t>
      </w:r>
      <w:r w:rsidR="00CD3FEF" w:rsidRPr="00CD3FEF">
        <w:rPr>
          <w:sz w:val="28"/>
          <w:szCs w:val="28"/>
        </w:rPr>
        <w:t>4311</w:t>
      </w:r>
      <w:r w:rsidR="008B5662" w:rsidRPr="00CD3FEF">
        <w:rPr>
          <w:sz w:val="28"/>
          <w:szCs w:val="28"/>
        </w:rPr>
        <w:t xml:space="preserve"> пенсионеров</w:t>
      </w:r>
      <w:r w:rsidRPr="006718BB">
        <w:rPr>
          <w:sz w:val="28"/>
          <w:szCs w:val="28"/>
        </w:rPr>
        <w:t xml:space="preserve"> – это:</w:t>
      </w:r>
      <w:r>
        <w:rPr>
          <w:sz w:val="28"/>
          <w:szCs w:val="28"/>
        </w:rPr>
        <w:t xml:space="preserve"> </w:t>
      </w:r>
      <w:r w:rsidRPr="006718BB">
        <w:rPr>
          <w:sz w:val="28"/>
          <w:szCs w:val="28"/>
        </w:rPr>
        <w:t xml:space="preserve"> получатели трудовых пенсий</w:t>
      </w:r>
      <w:r>
        <w:rPr>
          <w:sz w:val="28"/>
          <w:szCs w:val="28"/>
        </w:rPr>
        <w:t>,</w:t>
      </w:r>
      <w:r w:rsidRPr="006718BB">
        <w:rPr>
          <w:sz w:val="28"/>
          <w:szCs w:val="28"/>
        </w:rPr>
        <w:t xml:space="preserve"> получатели социальных пенсий</w:t>
      </w:r>
      <w:r>
        <w:rPr>
          <w:sz w:val="28"/>
          <w:szCs w:val="28"/>
        </w:rPr>
        <w:t xml:space="preserve">, </w:t>
      </w:r>
      <w:r w:rsidRPr="006718BB">
        <w:rPr>
          <w:sz w:val="28"/>
          <w:szCs w:val="28"/>
        </w:rPr>
        <w:t>пенсионеры из числа военнослужащих и членов их семей</w:t>
      </w:r>
      <w:r>
        <w:rPr>
          <w:sz w:val="28"/>
          <w:szCs w:val="28"/>
        </w:rPr>
        <w:t>, пострадавшие на ЧАЭС,</w:t>
      </w:r>
      <w:r w:rsidRPr="006718BB">
        <w:rPr>
          <w:sz w:val="28"/>
          <w:szCs w:val="28"/>
        </w:rPr>
        <w:t xml:space="preserve"> досрочная выплата от ЦЗН</w:t>
      </w:r>
      <w:r>
        <w:rPr>
          <w:sz w:val="28"/>
          <w:szCs w:val="28"/>
        </w:rPr>
        <w:t>,</w:t>
      </w:r>
      <w:r w:rsidRPr="006718BB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и</w:t>
      </w:r>
      <w:r w:rsidRPr="006718BB">
        <w:rPr>
          <w:sz w:val="28"/>
          <w:szCs w:val="28"/>
        </w:rPr>
        <w:t xml:space="preserve"> ежемесячной денежной выплаты (далее ЕДВ).</w:t>
      </w:r>
      <w:proofErr w:type="gramEnd"/>
    </w:p>
    <w:p w:rsidR="006F7446" w:rsidRPr="00A32EC3" w:rsidRDefault="006F7446" w:rsidP="007B079C">
      <w:pPr>
        <w:shd w:val="clear" w:color="auto" w:fill="FFFFFF"/>
        <w:ind w:firstLine="709"/>
        <w:jc w:val="both"/>
        <w:rPr>
          <w:sz w:val="28"/>
          <w:szCs w:val="28"/>
        </w:rPr>
      </w:pPr>
      <w:r w:rsidRPr="00A32EC3">
        <w:rPr>
          <w:b/>
          <w:bCs/>
          <w:i/>
          <w:spacing w:val="-5"/>
          <w:sz w:val="28"/>
          <w:szCs w:val="28"/>
        </w:rPr>
        <w:t>Спорт.</w:t>
      </w:r>
      <w:r>
        <w:rPr>
          <w:b/>
          <w:bCs/>
          <w:i/>
          <w:spacing w:val="-5"/>
          <w:sz w:val="28"/>
          <w:szCs w:val="28"/>
        </w:rPr>
        <w:t xml:space="preserve"> </w:t>
      </w:r>
      <w:r w:rsidRPr="00A32EC3">
        <w:rPr>
          <w:b/>
          <w:bCs/>
          <w:i/>
          <w:spacing w:val="-5"/>
          <w:sz w:val="28"/>
          <w:szCs w:val="28"/>
        </w:rPr>
        <w:t xml:space="preserve"> </w:t>
      </w:r>
      <w:r w:rsidRPr="00A32EC3">
        <w:rPr>
          <w:spacing w:val="8"/>
          <w:sz w:val="28"/>
          <w:szCs w:val="28"/>
        </w:rPr>
        <w:t xml:space="preserve">На территории муниципального образования на достаточном уровне укреплена спортивная база для </w:t>
      </w:r>
      <w:r w:rsidRPr="00A32EC3">
        <w:rPr>
          <w:spacing w:val="13"/>
          <w:sz w:val="28"/>
          <w:szCs w:val="28"/>
        </w:rPr>
        <w:t>занятий и роста спортивного мастерства по греко-римской борьбе, лыжным гонкам, футболу, волейболу, легкой атлетике, хоккею с шайбой, шахматам</w:t>
      </w:r>
      <w:r w:rsidR="008B5662">
        <w:rPr>
          <w:spacing w:val="13"/>
          <w:sz w:val="28"/>
          <w:szCs w:val="28"/>
        </w:rPr>
        <w:t>,</w:t>
      </w:r>
      <w:r w:rsidRPr="00A32EC3">
        <w:rPr>
          <w:spacing w:val="13"/>
          <w:sz w:val="28"/>
          <w:szCs w:val="28"/>
        </w:rPr>
        <w:t xml:space="preserve"> </w:t>
      </w:r>
      <w:r w:rsidRPr="00A32EC3">
        <w:rPr>
          <w:sz w:val="28"/>
          <w:szCs w:val="28"/>
        </w:rPr>
        <w:t>настольному теннису</w:t>
      </w:r>
      <w:r w:rsidR="008B5662">
        <w:rPr>
          <w:sz w:val="28"/>
          <w:szCs w:val="28"/>
        </w:rPr>
        <w:t xml:space="preserve"> и баскетболу</w:t>
      </w:r>
      <w:r w:rsidRPr="00A32EC3">
        <w:rPr>
          <w:sz w:val="28"/>
          <w:szCs w:val="28"/>
        </w:rPr>
        <w:t>.</w:t>
      </w:r>
    </w:p>
    <w:p w:rsidR="006F7446" w:rsidRPr="00A32EC3" w:rsidRDefault="006F7446" w:rsidP="007B079C">
      <w:pPr>
        <w:shd w:val="clear" w:color="auto" w:fill="FFFFFF"/>
        <w:ind w:firstLine="709"/>
        <w:jc w:val="both"/>
        <w:rPr>
          <w:sz w:val="28"/>
          <w:szCs w:val="28"/>
        </w:rPr>
      </w:pPr>
      <w:r w:rsidRPr="00A32EC3">
        <w:rPr>
          <w:sz w:val="28"/>
          <w:szCs w:val="28"/>
        </w:rPr>
        <w:t xml:space="preserve">Ежегодно  проводятся  соревнования по 15 </w:t>
      </w:r>
      <w:r w:rsidRPr="00A32EC3">
        <w:rPr>
          <w:spacing w:val="1"/>
          <w:sz w:val="28"/>
          <w:szCs w:val="28"/>
        </w:rPr>
        <w:t xml:space="preserve">культивируемым в районе видам спорта - это турниры первенства района </w:t>
      </w:r>
      <w:r w:rsidRPr="00A32EC3">
        <w:rPr>
          <w:sz w:val="28"/>
          <w:szCs w:val="28"/>
        </w:rPr>
        <w:t>среди команд коллективов физкультуры, СПК, предприятий и организаций в которых прин</w:t>
      </w:r>
      <w:r>
        <w:rPr>
          <w:sz w:val="28"/>
          <w:szCs w:val="28"/>
        </w:rPr>
        <w:t>имает</w:t>
      </w:r>
      <w:r w:rsidRPr="00A32EC3">
        <w:rPr>
          <w:sz w:val="28"/>
          <w:szCs w:val="28"/>
        </w:rPr>
        <w:t xml:space="preserve"> участие более 10 тысяч спортсменов.</w:t>
      </w:r>
    </w:p>
    <w:p w:rsidR="006F7446" w:rsidRPr="00A32EC3" w:rsidRDefault="006F7446" w:rsidP="007B079C">
      <w:pPr>
        <w:shd w:val="clear" w:color="auto" w:fill="FFFFFF"/>
        <w:ind w:firstLine="709"/>
        <w:jc w:val="both"/>
        <w:rPr>
          <w:sz w:val="28"/>
          <w:szCs w:val="28"/>
        </w:rPr>
      </w:pPr>
      <w:r w:rsidRPr="00A32EC3">
        <w:rPr>
          <w:spacing w:val="-2"/>
          <w:sz w:val="28"/>
          <w:szCs w:val="28"/>
        </w:rPr>
        <w:t xml:space="preserve">В районе проводятся традиционные турниры по волейболу, памяти Героев Социалистического труда, а также соревнования памяти ведущих </w:t>
      </w:r>
      <w:r w:rsidRPr="00A32EC3">
        <w:rPr>
          <w:sz w:val="28"/>
          <w:szCs w:val="28"/>
        </w:rPr>
        <w:t>спортсменов, тренеров, энтузиастов, ушедших из жизни.</w:t>
      </w:r>
    </w:p>
    <w:p w:rsidR="006F7446" w:rsidRPr="00A32EC3" w:rsidRDefault="008B5662" w:rsidP="007B07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Ежегодно </w:t>
      </w:r>
      <w:r w:rsidR="006F7446" w:rsidRPr="00A32EC3">
        <w:rPr>
          <w:spacing w:val="7"/>
          <w:sz w:val="28"/>
          <w:szCs w:val="28"/>
        </w:rPr>
        <w:t xml:space="preserve">в нашем районе проводится открытый Всероссийский </w:t>
      </w:r>
      <w:r w:rsidR="006F7446" w:rsidRPr="00A32EC3">
        <w:rPr>
          <w:spacing w:val="1"/>
          <w:sz w:val="28"/>
          <w:szCs w:val="28"/>
        </w:rPr>
        <w:t xml:space="preserve">турнир по греко-римской борьбе среди юношей и молодежи памяти А.А. </w:t>
      </w:r>
      <w:proofErr w:type="spellStart"/>
      <w:r w:rsidR="006F7446" w:rsidRPr="00A32EC3">
        <w:rPr>
          <w:sz w:val="28"/>
          <w:szCs w:val="28"/>
        </w:rPr>
        <w:t>Кутуева</w:t>
      </w:r>
      <w:proofErr w:type="spellEnd"/>
      <w:r w:rsidR="006F7446" w:rsidRPr="00A32EC3">
        <w:rPr>
          <w:sz w:val="28"/>
          <w:szCs w:val="28"/>
        </w:rPr>
        <w:t>, в котором прин</w:t>
      </w:r>
      <w:r w:rsidR="006F7446">
        <w:rPr>
          <w:sz w:val="28"/>
          <w:szCs w:val="28"/>
        </w:rPr>
        <w:t xml:space="preserve">имают </w:t>
      </w:r>
      <w:r w:rsidR="006F7446" w:rsidRPr="00A32EC3">
        <w:rPr>
          <w:sz w:val="28"/>
          <w:szCs w:val="28"/>
        </w:rPr>
        <w:t xml:space="preserve">участие лучшие </w:t>
      </w:r>
      <w:r w:rsidR="006F7446" w:rsidRPr="00A32EC3">
        <w:rPr>
          <w:spacing w:val="1"/>
          <w:sz w:val="28"/>
          <w:szCs w:val="28"/>
        </w:rPr>
        <w:t xml:space="preserve">борцы городов и районов нашей области, а также других областей, регионов </w:t>
      </w:r>
      <w:r w:rsidR="006F7446" w:rsidRPr="00A32EC3">
        <w:rPr>
          <w:sz w:val="28"/>
          <w:szCs w:val="28"/>
        </w:rPr>
        <w:t>и ближнего зарубежья.</w:t>
      </w:r>
    </w:p>
    <w:p w:rsidR="006F7446" w:rsidRPr="00A32EC3" w:rsidRDefault="006F7446" w:rsidP="007B079C">
      <w:pPr>
        <w:shd w:val="clear" w:color="auto" w:fill="FFFFFF"/>
        <w:ind w:firstLine="709"/>
        <w:jc w:val="both"/>
        <w:rPr>
          <w:sz w:val="28"/>
          <w:szCs w:val="28"/>
        </w:rPr>
      </w:pPr>
      <w:r w:rsidRPr="00A32EC3">
        <w:rPr>
          <w:spacing w:val="1"/>
          <w:sz w:val="28"/>
          <w:szCs w:val="28"/>
        </w:rPr>
        <w:t xml:space="preserve">Спортсмены </w:t>
      </w:r>
      <w:r w:rsidRPr="00A32EC3">
        <w:rPr>
          <w:spacing w:val="8"/>
          <w:sz w:val="28"/>
          <w:szCs w:val="28"/>
        </w:rPr>
        <w:t xml:space="preserve">муниципального образования </w:t>
      </w:r>
      <w:r w:rsidRPr="00A32EC3">
        <w:rPr>
          <w:spacing w:val="1"/>
          <w:sz w:val="28"/>
          <w:szCs w:val="28"/>
        </w:rPr>
        <w:t xml:space="preserve"> постоянные участники областных и вс</w:t>
      </w:r>
      <w:r w:rsidRPr="00A32EC3">
        <w:rPr>
          <w:sz w:val="28"/>
          <w:szCs w:val="28"/>
        </w:rPr>
        <w:t>ероссийских соревнований по различным видам спорта.</w:t>
      </w:r>
    </w:p>
    <w:p w:rsidR="006F7446" w:rsidRPr="00A32EC3" w:rsidRDefault="006F7446" w:rsidP="007B079C">
      <w:pPr>
        <w:shd w:val="clear" w:color="auto" w:fill="FFFFFF"/>
        <w:ind w:firstLine="709"/>
        <w:jc w:val="both"/>
      </w:pPr>
      <w:r w:rsidRPr="00A32EC3">
        <w:rPr>
          <w:sz w:val="28"/>
          <w:szCs w:val="28"/>
        </w:rPr>
        <w:lastRenderedPageBreak/>
        <w:t>Успешно выступает футбольная команда</w:t>
      </w:r>
      <w:r>
        <w:rPr>
          <w:sz w:val="28"/>
          <w:szCs w:val="28"/>
        </w:rPr>
        <w:t xml:space="preserve"> </w:t>
      </w:r>
      <w:r w:rsidRPr="00A32EC3">
        <w:rPr>
          <w:sz w:val="28"/>
          <w:szCs w:val="28"/>
        </w:rPr>
        <w:t xml:space="preserve"> Новосергиевского района в областных соревнованиях</w:t>
      </w:r>
      <w:r>
        <w:rPr>
          <w:sz w:val="28"/>
          <w:szCs w:val="28"/>
        </w:rPr>
        <w:t>, а также</w:t>
      </w:r>
      <w:r w:rsidRPr="00A32EC3">
        <w:rPr>
          <w:spacing w:val="-2"/>
          <w:sz w:val="28"/>
          <w:szCs w:val="28"/>
        </w:rPr>
        <w:t xml:space="preserve"> детские футбольные команды, тремя возрастными </w:t>
      </w:r>
      <w:r w:rsidRPr="00A32EC3">
        <w:rPr>
          <w:sz w:val="28"/>
          <w:szCs w:val="28"/>
        </w:rPr>
        <w:t xml:space="preserve">группами.  </w:t>
      </w:r>
    </w:p>
    <w:p w:rsidR="006F7446" w:rsidRPr="00A32EC3" w:rsidRDefault="006F7446" w:rsidP="007B079C">
      <w:pPr>
        <w:shd w:val="clear" w:color="auto" w:fill="FFFFFF"/>
        <w:ind w:firstLine="709"/>
        <w:jc w:val="both"/>
        <w:rPr>
          <w:sz w:val="28"/>
          <w:szCs w:val="28"/>
        </w:rPr>
      </w:pPr>
      <w:r w:rsidRPr="00A32EC3">
        <w:rPr>
          <w:spacing w:val="1"/>
          <w:sz w:val="28"/>
          <w:szCs w:val="28"/>
        </w:rPr>
        <w:t xml:space="preserve">Работники ОВД являются постоянными участниками районных </w:t>
      </w:r>
      <w:r w:rsidRPr="00A32EC3">
        <w:rPr>
          <w:sz w:val="28"/>
          <w:szCs w:val="28"/>
        </w:rPr>
        <w:t>соревнований по видам спорта, участвуют самостоятельной командой в районных спартакиадах, "закрывая" все виды спорта, а также являются</w:t>
      </w:r>
    </w:p>
    <w:p w:rsidR="006F7446" w:rsidRPr="00A32EC3" w:rsidRDefault="006F7446" w:rsidP="007B079C">
      <w:pPr>
        <w:shd w:val="clear" w:color="auto" w:fill="FFFFFF"/>
        <w:ind w:firstLine="709"/>
        <w:jc w:val="both"/>
      </w:pPr>
      <w:r w:rsidRPr="00A32EC3">
        <w:rPr>
          <w:spacing w:val="-1"/>
          <w:sz w:val="28"/>
          <w:szCs w:val="28"/>
        </w:rPr>
        <w:t>постоянными участниками областных полицейских игр, где также успешно выступают по всем видам спорта, входящих в программу полицейских игр.</w:t>
      </w:r>
    </w:p>
    <w:p w:rsidR="006F7446" w:rsidRPr="00A32EC3" w:rsidRDefault="006F7446" w:rsidP="007B079C">
      <w:pPr>
        <w:shd w:val="clear" w:color="auto" w:fill="FFFFFF"/>
        <w:ind w:firstLine="709"/>
        <w:jc w:val="both"/>
      </w:pPr>
      <w:r w:rsidRPr="00A32EC3">
        <w:rPr>
          <w:b/>
          <w:i/>
          <w:spacing w:val="2"/>
          <w:sz w:val="28"/>
          <w:szCs w:val="28"/>
        </w:rPr>
        <w:t>Культура</w:t>
      </w:r>
      <w:r w:rsidRPr="00A32EC3">
        <w:rPr>
          <w:i/>
          <w:spacing w:val="-1"/>
          <w:sz w:val="28"/>
          <w:szCs w:val="28"/>
        </w:rPr>
        <w:t>.</w:t>
      </w:r>
      <w:r w:rsidRPr="00A32EC3">
        <w:rPr>
          <w:spacing w:val="-1"/>
          <w:sz w:val="28"/>
          <w:szCs w:val="28"/>
        </w:rPr>
        <w:t xml:space="preserve"> В муниципальном образовании действует сеть учреждений культуры, которая насчитывает 5 </w:t>
      </w:r>
      <w:r w:rsidRPr="00A32EC3">
        <w:rPr>
          <w:sz w:val="28"/>
          <w:szCs w:val="28"/>
        </w:rPr>
        <w:t xml:space="preserve">сельских домов культуры и клубов, один районный дом культуры «Салют», </w:t>
      </w:r>
      <w:r w:rsidRPr="00A32EC3">
        <w:rPr>
          <w:spacing w:val="5"/>
          <w:sz w:val="28"/>
          <w:szCs w:val="28"/>
        </w:rPr>
        <w:t xml:space="preserve">которые в 2011 году вошли в Централизованную клубную систему, 2 </w:t>
      </w:r>
      <w:r w:rsidRPr="00A32EC3">
        <w:rPr>
          <w:spacing w:val="3"/>
          <w:sz w:val="28"/>
          <w:szCs w:val="28"/>
        </w:rPr>
        <w:t xml:space="preserve">сельских библиотечных филиала, 2 районные библиотеки, которые входят </w:t>
      </w:r>
      <w:r w:rsidRPr="00A32EC3">
        <w:rPr>
          <w:spacing w:val="5"/>
          <w:sz w:val="28"/>
          <w:szCs w:val="28"/>
        </w:rPr>
        <w:t xml:space="preserve">в Централизованную библиотечную систему Новосергиевского района, </w:t>
      </w:r>
      <w:r w:rsidRPr="00A32EC3">
        <w:rPr>
          <w:sz w:val="28"/>
          <w:szCs w:val="28"/>
        </w:rPr>
        <w:t>детская школа искусств и историк</w:t>
      </w:r>
      <w:proofErr w:type="gramStart"/>
      <w:r w:rsidRPr="00A32EC3">
        <w:rPr>
          <w:sz w:val="28"/>
          <w:szCs w:val="28"/>
        </w:rPr>
        <w:t>о-</w:t>
      </w:r>
      <w:proofErr w:type="gramEnd"/>
      <w:r w:rsidRPr="00A32EC3">
        <w:rPr>
          <w:sz w:val="28"/>
          <w:szCs w:val="28"/>
        </w:rPr>
        <w:t xml:space="preserve"> краеведческий музей.</w:t>
      </w:r>
    </w:p>
    <w:p w:rsidR="006F7446" w:rsidRPr="000A55F5" w:rsidRDefault="006F7446" w:rsidP="007B079C">
      <w:pPr>
        <w:ind w:firstLine="709"/>
        <w:jc w:val="both"/>
        <w:rPr>
          <w:sz w:val="28"/>
          <w:szCs w:val="28"/>
        </w:rPr>
      </w:pPr>
      <w:r w:rsidRPr="000A55F5">
        <w:rPr>
          <w:sz w:val="28"/>
          <w:szCs w:val="28"/>
        </w:rPr>
        <w:t>В 2006 году открыт Новосергиевский историко-краеведческий музей. В нем имеется 8 залов: зал Славы, национальной культуры, природы, Новосергиевка в 21 веке и др. Музей со своими экспонатами выставлялся в городах Бугуруслан, Оренбург, Сорочинск. В 201</w:t>
      </w:r>
      <w:r w:rsidR="00660E24">
        <w:rPr>
          <w:sz w:val="28"/>
          <w:szCs w:val="28"/>
        </w:rPr>
        <w:t>5</w:t>
      </w:r>
      <w:r w:rsidRPr="000A55F5">
        <w:rPr>
          <w:sz w:val="28"/>
          <w:szCs w:val="28"/>
        </w:rPr>
        <w:t xml:space="preserve"> году историко- краеведческий музей посетило 3000 человек, в течени</w:t>
      </w:r>
      <w:proofErr w:type="gramStart"/>
      <w:r w:rsidRPr="000A55F5">
        <w:rPr>
          <w:sz w:val="28"/>
          <w:szCs w:val="28"/>
        </w:rPr>
        <w:t>и</w:t>
      </w:r>
      <w:proofErr w:type="gramEnd"/>
      <w:r w:rsidRPr="000A55F5">
        <w:rPr>
          <w:sz w:val="28"/>
          <w:szCs w:val="28"/>
        </w:rPr>
        <w:t xml:space="preserve"> года прошли Уроки мужества, встречи трех поколений. Музей отмечен дипломом 3 степени за участие в конкурсе «Растим патриотов России», и благодарственным письмом за выставочный проект и документальный фильм «Льняные смотрины» в 9 областном форуме культурн</w:t>
      </w:r>
      <w:proofErr w:type="gramStart"/>
      <w:r w:rsidRPr="000A55F5">
        <w:rPr>
          <w:sz w:val="28"/>
          <w:szCs w:val="28"/>
        </w:rPr>
        <w:t>о-</w:t>
      </w:r>
      <w:proofErr w:type="gramEnd"/>
      <w:r w:rsidRPr="000A55F5">
        <w:rPr>
          <w:sz w:val="28"/>
          <w:szCs w:val="28"/>
        </w:rPr>
        <w:t xml:space="preserve"> развлекательных программ.</w:t>
      </w:r>
    </w:p>
    <w:p w:rsidR="006F7446" w:rsidRPr="00A32EC3" w:rsidRDefault="006F7446" w:rsidP="007B079C">
      <w:pPr>
        <w:shd w:val="clear" w:color="auto" w:fill="FFFFFF"/>
        <w:ind w:firstLine="709"/>
        <w:jc w:val="both"/>
      </w:pPr>
      <w:r w:rsidRPr="00A32EC3">
        <w:rPr>
          <w:sz w:val="28"/>
          <w:szCs w:val="28"/>
        </w:rPr>
        <w:t xml:space="preserve">Сохраняются и развиваются традиции народного творчества, </w:t>
      </w:r>
      <w:r w:rsidRPr="00A32EC3">
        <w:rPr>
          <w:spacing w:val="1"/>
          <w:sz w:val="28"/>
          <w:szCs w:val="28"/>
        </w:rPr>
        <w:t xml:space="preserve">национальной культуры. Имея высокий уровень исполнения, многие коллективы принимают участие в </w:t>
      </w:r>
      <w:r w:rsidRPr="00A32EC3">
        <w:rPr>
          <w:sz w:val="28"/>
          <w:szCs w:val="28"/>
        </w:rPr>
        <w:t xml:space="preserve">областных мероприятиях, где достойно представляют наш Новосергиевский </w:t>
      </w:r>
      <w:r w:rsidRPr="00A32EC3">
        <w:rPr>
          <w:spacing w:val="8"/>
          <w:sz w:val="28"/>
          <w:szCs w:val="28"/>
        </w:rPr>
        <w:t xml:space="preserve">район. </w:t>
      </w:r>
    </w:p>
    <w:p w:rsidR="006F7446" w:rsidRPr="00A32EC3" w:rsidRDefault="006F7446" w:rsidP="007B079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0F3FD4">
        <w:rPr>
          <w:spacing w:val="-6"/>
          <w:sz w:val="28"/>
          <w:szCs w:val="28"/>
        </w:rPr>
        <w:t xml:space="preserve">В ДШИ занимаются </w:t>
      </w:r>
      <w:r w:rsidR="000F3FD4" w:rsidRPr="009E77E9">
        <w:rPr>
          <w:spacing w:val="-6"/>
          <w:sz w:val="28"/>
          <w:szCs w:val="28"/>
        </w:rPr>
        <w:t>400</w:t>
      </w:r>
      <w:r w:rsidRPr="009E77E9">
        <w:rPr>
          <w:spacing w:val="-6"/>
          <w:sz w:val="28"/>
          <w:szCs w:val="28"/>
        </w:rPr>
        <w:t xml:space="preserve"> </w:t>
      </w:r>
      <w:r w:rsidR="000F3FD4" w:rsidRPr="009E77E9">
        <w:rPr>
          <w:spacing w:val="-6"/>
          <w:sz w:val="28"/>
          <w:szCs w:val="28"/>
        </w:rPr>
        <w:t>учащихся на 7</w:t>
      </w:r>
      <w:r w:rsidRPr="009E77E9">
        <w:rPr>
          <w:spacing w:val="-6"/>
          <w:sz w:val="28"/>
          <w:szCs w:val="28"/>
        </w:rPr>
        <w:t xml:space="preserve"> отделениях</w:t>
      </w:r>
      <w:r w:rsidRPr="0048169D">
        <w:rPr>
          <w:spacing w:val="-6"/>
          <w:sz w:val="28"/>
          <w:szCs w:val="28"/>
        </w:rPr>
        <w:t xml:space="preserve">. Учащиеся ДШИ и </w:t>
      </w:r>
      <w:r w:rsidRPr="0048169D">
        <w:rPr>
          <w:spacing w:val="1"/>
          <w:sz w:val="28"/>
          <w:szCs w:val="28"/>
        </w:rPr>
        <w:t xml:space="preserve">преподаватели, принимая участие в областных конкурсах, занимают </w:t>
      </w:r>
      <w:r w:rsidRPr="0048169D">
        <w:rPr>
          <w:spacing w:val="-2"/>
          <w:sz w:val="28"/>
          <w:szCs w:val="28"/>
        </w:rPr>
        <w:t>призовые места.</w:t>
      </w:r>
    </w:p>
    <w:p w:rsidR="006F7446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48169D">
        <w:rPr>
          <w:sz w:val="28"/>
          <w:szCs w:val="28"/>
        </w:rPr>
        <w:t xml:space="preserve">Обеспеченность книгами и журналами в библиотеках </w:t>
      </w:r>
      <w:r w:rsidRPr="009E77E9">
        <w:rPr>
          <w:sz w:val="28"/>
          <w:szCs w:val="28"/>
        </w:rPr>
        <w:t>на 100 человек населения составляет 465. Обеспеченность учреждениями культурно-досугового типа на уровне 153,2 учреждений на 100 тыс. населения.</w:t>
      </w:r>
      <w:r w:rsidRPr="00FC7E57">
        <w:rPr>
          <w:sz w:val="28"/>
          <w:szCs w:val="28"/>
        </w:rPr>
        <w:t xml:space="preserve"> </w:t>
      </w:r>
    </w:p>
    <w:p w:rsidR="006F7446" w:rsidRPr="00FC7E57" w:rsidRDefault="006F7446" w:rsidP="007B079C">
      <w:pPr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Обеспеченность общедоступными библиотеками и обеспеченность учреждениями культурно-досугового типа останется на прежнем уровне, так как открытие новых учреждений не запланировано.</w:t>
      </w:r>
    </w:p>
    <w:p w:rsidR="006F7446" w:rsidRPr="00FC7E57" w:rsidRDefault="006F7446" w:rsidP="007B079C">
      <w:pPr>
        <w:tabs>
          <w:tab w:val="left" w:pos="709"/>
          <w:tab w:val="left" w:pos="5940"/>
        </w:tabs>
        <w:ind w:firstLine="709"/>
        <w:jc w:val="both"/>
        <w:rPr>
          <w:sz w:val="28"/>
          <w:szCs w:val="28"/>
        </w:rPr>
      </w:pPr>
      <w:proofErr w:type="gramStart"/>
      <w:r w:rsidRPr="00FC7E5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поссовета</w:t>
      </w:r>
      <w:r w:rsidRPr="00FC7E57">
        <w:rPr>
          <w:sz w:val="28"/>
          <w:szCs w:val="28"/>
        </w:rPr>
        <w:t xml:space="preserve"> ведет работу по таким важным направлениям в решении демографических проблем, как - создание условий для закрепления специалистов на селе, сохранение социальной инфраструктуры (школы, клубы, комплексные пункты бытового обслуживания, почтовые отделения, отделения филиала Сбербанка), создание новых и реконструкция действующих коммуникаций, транспортное </w:t>
      </w:r>
      <w:r w:rsidRPr="00FC7E57">
        <w:rPr>
          <w:sz w:val="28"/>
          <w:szCs w:val="28"/>
        </w:rPr>
        <w:lastRenderedPageBreak/>
        <w:t>сообщение между населенными пунктами, газификация сел, открытие ранее закрытых детских садов, развитие физкультуры и спорта.</w:t>
      </w:r>
      <w:proofErr w:type="gramEnd"/>
    </w:p>
    <w:p w:rsidR="006F7446" w:rsidRPr="00FC7E57" w:rsidRDefault="006F7446" w:rsidP="007B079C">
      <w:pPr>
        <w:tabs>
          <w:tab w:val="left" w:pos="709"/>
          <w:tab w:val="left" w:pos="5940"/>
        </w:tabs>
        <w:ind w:firstLine="709"/>
        <w:jc w:val="both"/>
        <w:rPr>
          <w:sz w:val="28"/>
          <w:szCs w:val="28"/>
        </w:rPr>
      </w:pPr>
      <w:r w:rsidRPr="00FC7E57">
        <w:rPr>
          <w:sz w:val="28"/>
          <w:szCs w:val="28"/>
        </w:rPr>
        <w:t>Многие из этих проблем решаются через реализацию федеральных, областных и районных целевых программ.</w:t>
      </w:r>
    </w:p>
    <w:p w:rsidR="006F7446" w:rsidRPr="001C5D4A" w:rsidRDefault="006F7446" w:rsidP="007B079C">
      <w:pPr>
        <w:ind w:firstLine="709"/>
        <w:jc w:val="both"/>
        <w:rPr>
          <w:sz w:val="28"/>
          <w:szCs w:val="28"/>
          <w:highlight w:val="yellow"/>
        </w:rPr>
      </w:pPr>
      <w:r w:rsidRPr="009E77E9">
        <w:rPr>
          <w:sz w:val="28"/>
          <w:szCs w:val="28"/>
        </w:rPr>
        <w:t>В целях реализации мероприятий областной целевой программы «Обеспечение жильем молодых семей в Оренбургской области на 2011-2015 годы» в 201</w:t>
      </w:r>
      <w:r w:rsidR="009E77E9" w:rsidRPr="009E77E9">
        <w:rPr>
          <w:sz w:val="28"/>
          <w:szCs w:val="28"/>
        </w:rPr>
        <w:t>5</w:t>
      </w:r>
      <w:r w:rsidRPr="009E77E9">
        <w:rPr>
          <w:sz w:val="28"/>
          <w:szCs w:val="28"/>
        </w:rPr>
        <w:t xml:space="preserve"> году сертификат выдан 8 молодым семьям, в 201</w:t>
      </w:r>
      <w:r w:rsidR="009E77E9" w:rsidRPr="009E77E9">
        <w:rPr>
          <w:sz w:val="28"/>
          <w:szCs w:val="28"/>
        </w:rPr>
        <w:t>6</w:t>
      </w:r>
      <w:r w:rsidRPr="009E77E9">
        <w:rPr>
          <w:sz w:val="28"/>
          <w:szCs w:val="28"/>
        </w:rPr>
        <w:t xml:space="preserve"> году </w:t>
      </w:r>
      <w:r w:rsidR="009E77E9" w:rsidRPr="009E77E9">
        <w:rPr>
          <w:sz w:val="28"/>
          <w:szCs w:val="28"/>
        </w:rPr>
        <w:t>9</w:t>
      </w:r>
      <w:r w:rsidRPr="0086505C">
        <w:rPr>
          <w:sz w:val="28"/>
          <w:szCs w:val="28"/>
        </w:rPr>
        <w:t xml:space="preserve"> молодых семей получили сертификаты на улучшение жилищных условий,</w:t>
      </w:r>
    </w:p>
    <w:p w:rsidR="006F7446" w:rsidRDefault="006F7446" w:rsidP="007B079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201</w:t>
      </w:r>
      <w:r w:rsidR="00660E24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 году и последующих годах  продолжатся работы по благоустройству поселка и сел. Планируется ремонт покрытия улиц</w:t>
      </w:r>
      <w:r w:rsidR="00660E24">
        <w:rPr>
          <w:color w:val="000000"/>
          <w:spacing w:val="-3"/>
          <w:sz w:val="28"/>
          <w:szCs w:val="28"/>
        </w:rPr>
        <w:t xml:space="preserve"> и площадей</w:t>
      </w:r>
      <w:r>
        <w:rPr>
          <w:color w:val="000000"/>
          <w:spacing w:val="-3"/>
          <w:sz w:val="28"/>
          <w:szCs w:val="28"/>
        </w:rPr>
        <w:t>, строительство тротуаров.</w:t>
      </w:r>
    </w:p>
    <w:p w:rsidR="006F7446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446" w:rsidRDefault="000F3FD4" w:rsidP="007B079C">
      <w:pPr>
        <w:pStyle w:val="4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 </w:t>
      </w:r>
      <w:r w:rsidR="006F7446">
        <w:rPr>
          <w:b/>
          <w:sz w:val="24"/>
          <w:szCs w:val="24"/>
        </w:rPr>
        <w:t>И ЗА</w:t>
      </w:r>
      <w:r>
        <w:rPr>
          <w:b/>
          <w:sz w:val="24"/>
          <w:szCs w:val="24"/>
        </w:rPr>
        <w:t>НЯТОСТЬ</w:t>
      </w:r>
      <w:r w:rsidR="006F7446">
        <w:rPr>
          <w:b/>
          <w:sz w:val="24"/>
          <w:szCs w:val="24"/>
        </w:rPr>
        <w:t xml:space="preserve">                    </w:t>
      </w:r>
    </w:p>
    <w:p w:rsidR="006F7446" w:rsidRPr="00C6758D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758D">
        <w:rPr>
          <w:sz w:val="28"/>
          <w:szCs w:val="28"/>
        </w:rPr>
        <w:t>Повышение уровня жизни населения, уровня оплаты труда, занятости населения, снижения негативных последствий безработицы относятся к наиболее актуальным задачам администрации муниципального образования, как органа исполнительной власти.</w:t>
      </w:r>
    </w:p>
    <w:p w:rsidR="006F7446" w:rsidRPr="006F47EB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CD3FEF">
        <w:rPr>
          <w:sz w:val="28"/>
          <w:szCs w:val="28"/>
        </w:rPr>
        <w:t>Среднесписочная численность работников (без внешних совместителей) составила 7350 чел. Среднемесячная номинальная начисленная заработная плата одного работника по полному кругу организаций составила 2</w:t>
      </w:r>
      <w:r w:rsidR="00CD3FEF" w:rsidRPr="00CD3FEF">
        <w:rPr>
          <w:sz w:val="28"/>
          <w:szCs w:val="28"/>
        </w:rPr>
        <w:t>3830,48</w:t>
      </w:r>
      <w:r w:rsidRPr="00CD3FEF">
        <w:rPr>
          <w:sz w:val="28"/>
          <w:szCs w:val="28"/>
        </w:rPr>
        <w:t xml:space="preserve"> руб.(1</w:t>
      </w:r>
      <w:r w:rsidR="0048169D" w:rsidRPr="00CD3FEF">
        <w:rPr>
          <w:sz w:val="28"/>
          <w:szCs w:val="28"/>
        </w:rPr>
        <w:t>2</w:t>
      </w:r>
      <w:r w:rsidRPr="00CD3FEF">
        <w:rPr>
          <w:sz w:val="28"/>
          <w:szCs w:val="28"/>
        </w:rPr>
        <w:t>4,4% к уровню 201</w:t>
      </w:r>
      <w:r w:rsidR="009E77E9" w:rsidRPr="00CD3FEF">
        <w:rPr>
          <w:sz w:val="28"/>
          <w:szCs w:val="28"/>
        </w:rPr>
        <w:t>4</w:t>
      </w:r>
      <w:r w:rsidRPr="00CD3FEF">
        <w:rPr>
          <w:sz w:val="28"/>
          <w:szCs w:val="28"/>
        </w:rPr>
        <w:t xml:space="preserve"> года).</w:t>
      </w:r>
      <w:r w:rsidRPr="00CD3FEF">
        <w:rPr>
          <w:sz w:val="28"/>
          <w:szCs w:val="28"/>
        </w:rPr>
        <w:tab/>
      </w:r>
    </w:p>
    <w:p w:rsidR="006F7446" w:rsidRPr="000F3ACC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CD3FEF">
        <w:rPr>
          <w:sz w:val="28"/>
          <w:szCs w:val="28"/>
        </w:rPr>
        <w:t>Фонд начисленной заработной платы всех работников</w:t>
      </w:r>
      <w:r w:rsidRPr="00CD3FEF">
        <w:rPr>
          <w:sz w:val="28"/>
          <w:szCs w:val="28"/>
        </w:rPr>
        <w:tab/>
        <w:t xml:space="preserve"> - 2128800 тыс. руб. (1</w:t>
      </w:r>
      <w:r w:rsidR="0048169D" w:rsidRPr="00CD3FEF">
        <w:rPr>
          <w:sz w:val="28"/>
          <w:szCs w:val="28"/>
        </w:rPr>
        <w:t>2</w:t>
      </w:r>
      <w:r w:rsidRPr="00CD3FEF">
        <w:rPr>
          <w:sz w:val="28"/>
          <w:szCs w:val="28"/>
        </w:rPr>
        <w:t>4,36% к уровню 201</w:t>
      </w:r>
      <w:r w:rsidR="009E77E9" w:rsidRPr="00CD3FEF">
        <w:rPr>
          <w:sz w:val="28"/>
          <w:szCs w:val="28"/>
        </w:rPr>
        <w:t>4</w:t>
      </w:r>
      <w:r w:rsidRPr="00CD3FEF">
        <w:rPr>
          <w:sz w:val="28"/>
          <w:szCs w:val="28"/>
        </w:rPr>
        <w:t xml:space="preserve"> года).</w:t>
      </w:r>
      <w:r w:rsidRPr="0048169D">
        <w:rPr>
          <w:sz w:val="28"/>
          <w:szCs w:val="28"/>
        </w:rPr>
        <w:tab/>
        <w:t>Увеличение произошло в отрасли добычи полезных ископаемых, обрабатывающей промышленности, в производстве и распределении электроэнергии</w:t>
      </w:r>
      <w:r w:rsidR="0048169D" w:rsidRPr="0048169D">
        <w:rPr>
          <w:sz w:val="28"/>
          <w:szCs w:val="28"/>
        </w:rPr>
        <w:t xml:space="preserve"> и</w:t>
      </w:r>
      <w:r w:rsidRPr="0048169D">
        <w:rPr>
          <w:sz w:val="28"/>
          <w:szCs w:val="28"/>
        </w:rPr>
        <w:t xml:space="preserve"> газа</w:t>
      </w:r>
      <w:r w:rsidR="0048169D" w:rsidRPr="0048169D">
        <w:rPr>
          <w:sz w:val="28"/>
          <w:szCs w:val="28"/>
        </w:rPr>
        <w:t>, медицине и образовании</w:t>
      </w:r>
      <w:r w:rsidRPr="0048169D">
        <w:rPr>
          <w:sz w:val="28"/>
          <w:szCs w:val="28"/>
        </w:rPr>
        <w:t>.</w:t>
      </w:r>
      <w:r w:rsidRPr="000F3ACC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F7446" w:rsidRPr="00531B8A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 xml:space="preserve">Выплаты социального </w:t>
      </w:r>
      <w:r w:rsidRPr="009E77E9">
        <w:rPr>
          <w:sz w:val="28"/>
          <w:szCs w:val="28"/>
        </w:rPr>
        <w:t>характера в 201</w:t>
      </w:r>
      <w:r w:rsidR="009E7178" w:rsidRPr="009E77E9">
        <w:rPr>
          <w:sz w:val="28"/>
          <w:szCs w:val="28"/>
        </w:rPr>
        <w:t>5</w:t>
      </w:r>
      <w:r w:rsidRPr="009E77E9">
        <w:rPr>
          <w:sz w:val="28"/>
          <w:szCs w:val="28"/>
        </w:rPr>
        <w:t xml:space="preserve"> г. произведены в </w:t>
      </w:r>
      <w:r w:rsidR="007854CF" w:rsidRPr="009E77E9">
        <w:rPr>
          <w:sz w:val="28"/>
          <w:szCs w:val="28"/>
        </w:rPr>
        <w:t xml:space="preserve">полном </w:t>
      </w:r>
      <w:r w:rsidRPr="009E77E9">
        <w:rPr>
          <w:sz w:val="28"/>
          <w:szCs w:val="28"/>
        </w:rPr>
        <w:t>объеме</w:t>
      </w:r>
      <w:r w:rsidR="005941B8" w:rsidRPr="009E77E9">
        <w:rPr>
          <w:sz w:val="28"/>
          <w:szCs w:val="28"/>
        </w:rPr>
        <w:t>,</w:t>
      </w:r>
      <w:r w:rsidRPr="009E77E9">
        <w:rPr>
          <w:sz w:val="28"/>
          <w:szCs w:val="28"/>
        </w:rPr>
        <w:t xml:space="preserve"> превышающем уровень 201</w:t>
      </w:r>
      <w:r w:rsidR="009E7178" w:rsidRPr="009E77E9">
        <w:rPr>
          <w:sz w:val="28"/>
          <w:szCs w:val="28"/>
        </w:rPr>
        <w:t>4</w:t>
      </w:r>
      <w:r w:rsidR="007854CF" w:rsidRPr="009E77E9">
        <w:rPr>
          <w:sz w:val="28"/>
          <w:szCs w:val="28"/>
        </w:rPr>
        <w:t xml:space="preserve"> года на 24</w:t>
      </w:r>
      <w:r w:rsidRPr="009E77E9">
        <w:rPr>
          <w:sz w:val="28"/>
          <w:szCs w:val="28"/>
        </w:rPr>
        <w:t>,4%.</w:t>
      </w:r>
    </w:p>
    <w:p w:rsidR="006F7446" w:rsidRPr="00531B8A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31B8A">
        <w:rPr>
          <w:sz w:val="28"/>
          <w:szCs w:val="28"/>
        </w:rPr>
        <w:t>Просроченная задолженность по заработной плате по организациям  отсутствовала.</w:t>
      </w:r>
    </w:p>
    <w:p w:rsidR="006F7446" w:rsidRPr="00531B8A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E77E9">
        <w:rPr>
          <w:sz w:val="28"/>
          <w:szCs w:val="28"/>
        </w:rPr>
        <w:t>Удельный вес лиц с высшим образованием в численности занятых в экономике составил - 14,60% или 2277 человек.</w:t>
      </w:r>
    </w:p>
    <w:p w:rsidR="006F7446" w:rsidRPr="00C6758D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6F7446" w:rsidRPr="007854CF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7854CF">
        <w:rPr>
          <w:b/>
          <w:sz w:val="28"/>
          <w:szCs w:val="28"/>
          <w:u w:val="single"/>
        </w:rPr>
        <w:t>201</w:t>
      </w:r>
      <w:r w:rsidR="009E7178">
        <w:rPr>
          <w:b/>
          <w:sz w:val="28"/>
          <w:szCs w:val="28"/>
          <w:u w:val="single"/>
        </w:rPr>
        <w:t>6</w:t>
      </w:r>
      <w:r w:rsidRPr="007854CF">
        <w:rPr>
          <w:b/>
          <w:sz w:val="28"/>
          <w:szCs w:val="28"/>
          <w:u w:val="single"/>
        </w:rPr>
        <w:t xml:space="preserve"> год (оценка).  </w:t>
      </w:r>
    </w:p>
    <w:p w:rsidR="006F7446" w:rsidRPr="007854CF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>По оценке в 201</w:t>
      </w:r>
      <w:r w:rsidR="009E7178">
        <w:rPr>
          <w:sz w:val="28"/>
          <w:szCs w:val="28"/>
        </w:rPr>
        <w:t>6</w:t>
      </w:r>
      <w:r w:rsidRPr="007854CF">
        <w:rPr>
          <w:sz w:val="28"/>
          <w:szCs w:val="28"/>
        </w:rPr>
        <w:t xml:space="preserve"> году </w:t>
      </w:r>
      <w:r w:rsidR="007854CF" w:rsidRPr="007854CF">
        <w:rPr>
          <w:sz w:val="28"/>
          <w:szCs w:val="28"/>
        </w:rPr>
        <w:t xml:space="preserve">не предвидится значительных изменений в </w:t>
      </w:r>
      <w:r w:rsidRPr="007854CF">
        <w:rPr>
          <w:sz w:val="28"/>
          <w:szCs w:val="28"/>
        </w:rPr>
        <w:t xml:space="preserve"> численност</w:t>
      </w:r>
      <w:r w:rsidR="007854CF" w:rsidRPr="007854CF">
        <w:rPr>
          <w:sz w:val="28"/>
          <w:szCs w:val="28"/>
        </w:rPr>
        <w:t>и</w:t>
      </w:r>
      <w:r w:rsidRPr="007854CF">
        <w:rPr>
          <w:sz w:val="28"/>
          <w:szCs w:val="28"/>
        </w:rPr>
        <w:t xml:space="preserve"> занятых на предприятиях и в организациях государственной и муниципальной форм собственности. </w:t>
      </w:r>
    </w:p>
    <w:p w:rsidR="006F7446" w:rsidRPr="007854CF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 xml:space="preserve">Количество безработных составит – </w:t>
      </w:r>
      <w:r w:rsidR="005941B8">
        <w:rPr>
          <w:sz w:val="28"/>
          <w:szCs w:val="28"/>
        </w:rPr>
        <w:t>436</w:t>
      </w:r>
      <w:r w:rsidRPr="007854CF">
        <w:rPr>
          <w:sz w:val="28"/>
          <w:szCs w:val="28"/>
        </w:rPr>
        <w:t xml:space="preserve"> чел.</w:t>
      </w:r>
    </w:p>
    <w:p w:rsidR="006F7446" w:rsidRPr="007854CF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 xml:space="preserve">Уровень зарегистрированной безработицы (на конец года) составит </w:t>
      </w:r>
      <w:r w:rsidR="00AF2A71" w:rsidRPr="00500964">
        <w:rPr>
          <w:sz w:val="28"/>
          <w:szCs w:val="28"/>
        </w:rPr>
        <w:t>1,3</w:t>
      </w:r>
      <w:r w:rsidRPr="00500964">
        <w:rPr>
          <w:sz w:val="28"/>
          <w:szCs w:val="28"/>
        </w:rPr>
        <w:t xml:space="preserve">%. По итогам </w:t>
      </w:r>
      <w:r w:rsidR="007854CF" w:rsidRPr="00500964">
        <w:rPr>
          <w:sz w:val="28"/>
          <w:szCs w:val="28"/>
        </w:rPr>
        <w:t>9 месяцев</w:t>
      </w:r>
      <w:r w:rsidRPr="00500964">
        <w:rPr>
          <w:sz w:val="28"/>
          <w:szCs w:val="28"/>
        </w:rPr>
        <w:t xml:space="preserve"> 201</w:t>
      </w:r>
      <w:r w:rsidR="005941B8" w:rsidRPr="00500964">
        <w:rPr>
          <w:sz w:val="28"/>
          <w:szCs w:val="28"/>
        </w:rPr>
        <w:t>6</w:t>
      </w:r>
      <w:r w:rsidRPr="00500964">
        <w:rPr>
          <w:sz w:val="28"/>
          <w:szCs w:val="28"/>
        </w:rPr>
        <w:t xml:space="preserve"> г. в службе занятости Новосергиевского района зарегистрированы в качестве безработных - </w:t>
      </w:r>
      <w:r w:rsidR="005941B8" w:rsidRPr="00500964">
        <w:rPr>
          <w:sz w:val="28"/>
          <w:szCs w:val="28"/>
        </w:rPr>
        <w:t>178</w:t>
      </w:r>
      <w:r w:rsidRPr="00500964">
        <w:rPr>
          <w:sz w:val="28"/>
          <w:szCs w:val="28"/>
        </w:rPr>
        <w:t xml:space="preserve"> человек</w:t>
      </w:r>
      <w:r w:rsidRPr="007854CF">
        <w:rPr>
          <w:sz w:val="28"/>
          <w:szCs w:val="28"/>
        </w:rPr>
        <w:t xml:space="preserve">. </w:t>
      </w:r>
    </w:p>
    <w:p w:rsidR="006F7446" w:rsidRPr="007854CF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>Среднесписочная численность работников (без внешних совместителей) составит</w:t>
      </w:r>
      <w:r w:rsidR="00500964">
        <w:rPr>
          <w:sz w:val="28"/>
          <w:szCs w:val="28"/>
        </w:rPr>
        <w:t xml:space="preserve"> </w:t>
      </w:r>
      <w:r w:rsidRPr="007854CF">
        <w:rPr>
          <w:sz w:val="28"/>
          <w:szCs w:val="28"/>
        </w:rPr>
        <w:t xml:space="preserve">- </w:t>
      </w:r>
      <w:r w:rsidRPr="00500964">
        <w:rPr>
          <w:sz w:val="28"/>
          <w:szCs w:val="28"/>
        </w:rPr>
        <w:t>7</w:t>
      </w:r>
      <w:r w:rsidR="00500964" w:rsidRPr="00500964">
        <w:rPr>
          <w:sz w:val="28"/>
          <w:szCs w:val="28"/>
        </w:rPr>
        <w:t>355</w:t>
      </w:r>
      <w:r w:rsidRPr="00500964">
        <w:rPr>
          <w:sz w:val="28"/>
          <w:szCs w:val="28"/>
        </w:rPr>
        <w:t xml:space="preserve"> ч</w:t>
      </w:r>
      <w:r w:rsidRPr="007854CF">
        <w:rPr>
          <w:sz w:val="28"/>
          <w:szCs w:val="28"/>
        </w:rPr>
        <w:t xml:space="preserve">ел. Среднемесячная номинальная начисленная заработная плата одного работника по полному кругу организаций составит </w:t>
      </w:r>
      <w:r w:rsidRPr="00500964">
        <w:rPr>
          <w:sz w:val="28"/>
          <w:szCs w:val="28"/>
        </w:rPr>
        <w:t>2</w:t>
      </w:r>
      <w:r w:rsidR="00500964" w:rsidRPr="00500964">
        <w:rPr>
          <w:sz w:val="28"/>
          <w:szCs w:val="28"/>
        </w:rPr>
        <w:t>4545,39</w:t>
      </w:r>
      <w:r w:rsidRPr="00500964">
        <w:rPr>
          <w:sz w:val="28"/>
          <w:szCs w:val="28"/>
        </w:rPr>
        <w:t xml:space="preserve"> руб., что на </w:t>
      </w:r>
      <w:r w:rsidR="00500964" w:rsidRPr="00500964">
        <w:rPr>
          <w:sz w:val="28"/>
          <w:szCs w:val="28"/>
        </w:rPr>
        <w:t>3,0</w:t>
      </w:r>
      <w:r w:rsidRPr="00500964">
        <w:rPr>
          <w:sz w:val="28"/>
          <w:szCs w:val="28"/>
        </w:rPr>
        <w:t>% выше 201</w:t>
      </w:r>
      <w:r w:rsidR="00500964" w:rsidRPr="00500964">
        <w:rPr>
          <w:sz w:val="28"/>
          <w:szCs w:val="28"/>
        </w:rPr>
        <w:t>5</w:t>
      </w:r>
      <w:r w:rsidRPr="00500964">
        <w:rPr>
          <w:sz w:val="28"/>
          <w:szCs w:val="28"/>
        </w:rPr>
        <w:t xml:space="preserve"> года.</w:t>
      </w:r>
      <w:r w:rsidRPr="007854CF">
        <w:rPr>
          <w:sz w:val="28"/>
          <w:szCs w:val="28"/>
        </w:rPr>
        <w:tab/>
      </w:r>
    </w:p>
    <w:p w:rsidR="006F7446" w:rsidRPr="007854CF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lastRenderedPageBreak/>
        <w:t>Фонд начисленной заработной платы всех работников</w:t>
      </w:r>
      <w:r w:rsidRPr="007854CF">
        <w:rPr>
          <w:sz w:val="28"/>
          <w:szCs w:val="28"/>
        </w:rPr>
        <w:tab/>
        <w:t>по анализу поступления НДФЛ за 1 полугодие 201</w:t>
      </w:r>
      <w:r w:rsidR="005941B8">
        <w:rPr>
          <w:sz w:val="28"/>
          <w:szCs w:val="28"/>
        </w:rPr>
        <w:t>6</w:t>
      </w:r>
      <w:r w:rsidRPr="007854CF">
        <w:rPr>
          <w:sz w:val="28"/>
          <w:szCs w:val="28"/>
        </w:rPr>
        <w:t xml:space="preserve"> г. составит </w:t>
      </w:r>
      <w:r w:rsidRPr="00500964">
        <w:rPr>
          <w:sz w:val="28"/>
          <w:szCs w:val="28"/>
        </w:rPr>
        <w:t>105,9%</w:t>
      </w:r>
      <w:r w:rsidRPr="007854CF">
        <w:rPr>
          <w:sz w:val="28"/>
          <w:szCs w:val="28"/>
        </w:rPr>
        <w:t xml:space="preserve"> к уровню 201</w:t>
      </w:r>
      <w:r w:rsidR="005941B8">
        <w:rPr>
          <w:sz w:val="28"/>
          <w:szCs w:val="28"/>
        </w:rPr>
        <w:t>5</w:t>
      </w:r>
      <w:r w:rsidRPr="007854CF">
        <w:rPr>
          <w:sz w:val="28"/>
          <w:szCs w:val="28"/>
        </w:rPr>
        <w:t xml:space="preserve"> года. Увеличение в основном за счет добывающей отрасли</w:t>
      </w:r>
      <w:r w:rsidR="007854CF" w:rsidRPr="007854CF">
        <w:rPr>
          <w:sz w:val="28"/>
          <w:szCs w:val="28"/>
        </w:rPr>
        <w:t>, работников медицинских и образовательных учреждений</w:t>
      </w:r>
      <w:r w:rsidRPr="007854CF">
        <w:rPr>
          <w:sz w:val="28"/>
          <w:szCs w:val="28"/>
        </w:rPr>
        <w:t>.</w:t>
      </w:r>
    </w:p>
    <w:p w:rsidR="005941B8" w:rsidRPr="005941B8" w:rsidRDefault="005941B8" w:rsidP="007B079C">
      <w:pPr>
        <w:ind w:firstLine="709"/>
        <w:jc w:val="both"/>
        <w:rPr>
          <w:sz w:val="28"/>
          <w:szCs w:val="28"/>
        </w:rPr>
      </w:pPr>
      <w:proofErr w:type="gramStart"/>
      <w:r w:rsidRPr="005941B8">
        <w:rPr>
          <w:sz w:val="28"/>
          <w:szCs w:val="28"/>
        </w:rPr>
        <w:t>В начале</w:t>
      </w:r>
      <w:proofErr w:type="gramEnd"/>
      <w:r w:rsidRPr="005941B8">
        <w:rPr>
          <w:sz w:val="28"/>
          <w:szCs w:val="28"/>
        </w:rPr>
        <w:t xml:space="preserve"> 2016 г. сокращение провели: ООО «Терминал» (15 чел.), ОАО «Новосергиевская Нефтебаза» (13 человек), ОАО Оренбургская Геофизическая экспедиция (23 чел.) Ликвидированы: Аптека 58 (8 чел.), УФМС </w:t>
      </w:r>
      <w:proofErr w:type="gramStart"/>
      <w:r w:rsidRPr="005941B8">
        <w:rPr>
          <w:sz w:val="28"/>
          <w:szCs w:val="28"/>
        </w:rPr>
        <w:t xml:space="preserve">( </w:t>
      </w:r>
      <w:proofErr w:type="gramEnd"/>
      <w:r w:rsidRPr="005941B8">
        <w:rPr>
          <w:sz w:val="28"/>
          <w:szCs w:val="28"/>
        </w:rPr>
        <w:t>5 чел.)</w:t>
      </w:r>
    </w:p>
    <w:p w:rsidR="006F7446" w:rsidRPr="007854CF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 xml:space="preserve">Выплаты социального характера </w:t>
      </w:r>
      <w:r w:rsidRPr="00500964">
        <w:rPr>
          <w:sz w:val="28"/>
          <w:szCs w:val="28"/>
        </w:rPr>
        <w:t>в 201</w:t>
      </w:r>
      <w:r w:rsidR="005941B8" w:rsidRPr="00500964">
        <w:rPr>
          <w:sz w:val="28"/>
          <w:szCs w:val="28"/>
        </w:rPr>
        <w:t>6</w:t>
      </w:r>
      <w:r w:rsidRPr="00500964">
        <w:rPr>
          <w:sz w:val="28"/>
          <w:szCs w:val="28"/>
        </w:rPr>
        <w:t xml:space="preserve"> г. оцениваются в объеме, что больше уровня 201</w:t>
      </w:r>
      <w:r w:rsidR="005941B8" w:rsidRPr="00500964">
        <w:rPr>
          <w:sz w:val="28"/>
          <w:szCs w:val="28"/>
        </w:rPr>
        <w:t>5</w:t>
      </w:r>
      <w:r w:rsidRPr="00500964">
        <w:rPr>
          <w:sz w:val="28"/>
          <w:szCs w:val="28"/>
        </w:rPr>
        <w:t xml:space="preserve"> года на </w:t>
      </w:r>
      <w:r w:rsidR="00500964" w:rsidRPr="00500964">
        <w:rPr>
          <w:sz w:val="28"/>
          <w:szCs w:val="28"/>
        </w:rPr>
        <w:t>2</w:t>
      </w:r>
      <w:r w:rsidRPr="00500964">
        <w:rPr>
          <w:sz w:val="28"/>
          <w:szCs w:val="28"/>
        </w:rPr>
        <w:t>,9%.</w:t>
      </w:r>
    </w:p>
    <w:p w:rsidR="006F7446" w:rsidRPr="007854CF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>Просроченная задолженность по заработной плате по организациям района не прогнозируется.</w:t>
      </w:r>
    </w:p>
    <w:p w:rsidR="006F7446" w:rsidRPr="007854CF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>Удельный вес лиц с высшим образованием в численности занятых в экономике составит–</w:t>
      </w:r>
      <w:r w:rsidRPr="00500964">
        <w:rPr>
          <w:sz w:val="28"/>
          <w:szCs w:val="28"/>
        </w:rPr>
        <w:t xml:space="preserve">14,7%, что выше на 0,1 </w:t>
      </w:r>
      <w:proofErr w:type="spellStart"/>
      <w:r w:rsidRPr="00500964">
        <w:rPr>
          <w:sz w:val="28"/>
          <w:szCs w:val="28"/>
        </w:rPr>
        <w:t>пп</w:t>
      </w:r>
      <w:proofErr w:type="spellEnd"/>
      <w:r w:rsidRPr="00500964">
        <w:rPr>
          <w:sz w:val="28"/>
          <w:szCs w:val="28"/>
        </w:rPr>
        <w:t>.</w:t>
      </w:r>
      <w:r w:rsidRPr="007854CF">
        <w:rPr>
          <w:sz w:val="28"/>
          <w:szCs w:val="28"/>
        </w:rPr>
        <w:t xml:space="preserve"> уровня 201</w:t>
      </w:r>
      <w:r w:rsidR="005941B8">
        <w:rPr>
          <w:sz w:val="28"/>
          <w:szCs w:val="28"/>
        </w:rPr>
        <w:t>5</w:t>
      </w:r>
      <w:r w:rsidRPr="007854CF">
        <w:rPr>
          <w:sz w:val="28"/>
          <w:szCs w:val="28"/>
        </w:rPr>
        <w:t xml:space="preserve"> года.</w:t>
      </w:r>
    </w:p>
    <w:p w:rsidR="006F7446" w:rsidRPr="007854CF" w:rsidRDefault="006F7446" w:rsidP="007B079C">
      <w:pPr>
        <w:pStyle w:val="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b/>
          <w:sz w:val="28"/>
          <w:szCs w:val="28"/>
          <w:u w:val="single"/>
        </w:rPr>
        <w:t>Прогноз 201</w:t>
      </w:r>
      <w:r w:rsidR="005941B8">
        <w:rPr>
          <w:b/>
          <w:sz w:val="28"/>
          <w:szCs w:val="28"/>
          <w:u w:val="single"/>
        </w:rPr>
        <w:t>7</w:t>
      </w:r>
      <w:r w:rsidRPr="007854CF">
        <w:rPr>
          <w:b/>
          <w:sz w:val="28"/>
          <w:szCs w:val="28"/>
          <w:u w:val="single"/>
        </w:rPr>
        <w:t>-201</w:t>
      </w:r>
      <w:r w:rsidR="005941B8">
        <w:rPr>
          <w:b/>
          <w:sz w:val="28"/>
          <w:szCs w:val="28"/>
          <w:u w:val="single"/>
        </w:rPr>
        <w:t>9</w:t>
      </w:r>
      <w:r w:rsidRPr="007854CF">
        <w:rPr>
          <w:b/>
          <w:sz w:val="28"/>
          <w:szCs w:val="28"/>
          <w:u w:val="single"/>
        </w:rPr>
        <w:t xml:space="preserve"> гг. </w:t>
      </w:r>
      <w:r w:rsidRPr="007854CF">
        <w:rPr>
          <w:sz w:val="28"/>
          <w:szCs w:val="28"/>
        </w:rPr>
        <w:t xml:space="preserve">Прогноз социально-экономического развития </w:t>
      </w:r>
      <w:r w:rsidR="007854CF" w:rsidRPr="007854CF">
        <w:rPr>
          <w:sz w:val="28"/>
          <w:szCs w:val="28"/>
        </w:rPr>
        <w:t xml:space="preserve">территории поселения </w:t>
      </w:r>
      <w:r w:rsidRPr="007854CF">
        <w:rPr>
          <w:sz w:val="28"/>
          <w:szCs w:val="28"/>
        </w:rPr>
        <w:t>на 201</w:t>
      </w:r>
      <w:r w:rsidR="005941B8">
        <w:rPr>
          <w:sz w:val="28"/>
          <w:szCs w:val="28"/>
        </w:rPr>
        <w:t>7</w:t>
      </w:r>
      <w:r w:rsidRPr="007854CF">
        <w:rPr>
          <w:sz w:val="28"/>
          <w:szCs w:val="28"/>
        </w:rPr>
        <w:t xml:space="preserve"> год и на период до 201</w:t>
      </w:r>
      <w:r w:rsidR="005941B8">
        <w:rPr>
          <w:sz w:val="28"/>
          <w:szCs w:val="28"/>
        </w:rPr>
        <w:t>9</w:t>
      </w:r>
      <w:r w:rsidRPr="007854CF">
        <w:rPr>
          <w:sz w:val="28"/>
          <w:szCs w:val="28"/>
        </w:rPr>
        <w:t xml:space="preserve"> г. не предусматривает значительных изменений в</w:t>
      </w:r>
      <w:r w:rsidRPr="007854CF">
        <w:rPr>
          <w:rStyle w:val="TrebuchetMS"/>
          <w:szCs w:val="28"/>
        </w:rPr>
        <w:t xml:space="preserve"> </w:t>
      </w:r>
      <w:r w:rsidRPr="007854CF">
        <w:rPr>
          <w:rStyle w:val="TrebuchetMS"/>
          <w:rFonts w:ascii="Times New Roman" w:hAnsi="Times New Roman" w:cs="Times New Roman"/>
          <w:sz w:val="28"/>
          <w:szCs w:val="28"/>
        </w:rPr>
        <w:t>развитии отраслей</w:t>
      </w:r>
      <w:r w:rsidRPr="007854CF">
        <w:rPr>
          <w:rStyle w:val="TrebuchetMS"/>
          <w:szCs w:val="28"/>
        </w:rPr>
        <w:t xml:space="preserve"> </w:t>
      </w:r>
      <w:r w:rsidRPr="007854CF">
        <w:rPr>
          <w:sz w:val="28"/>
          <w:szCs w:val="28"/>
        </w:rPr>
        <w:t xml:space="preserve"> экономики, росте и сокращении объемов производства, поэтому прогноз распределения трудовых ресурсов предполагает сохранить сложившиеся пропорции на рынке труда.</w:t>
      </w:r>
    </w:p>
    <w:p w:rsidR="006F7446" w:rsidRPr="007854CF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>Численность экономически активного населения в 201</w:t>
      </w:r>
      <w:r w:rsidR="005941B8">
        <w:rPr>
          <w:sz w:val="28"/>
          <w:szCs w:val="28"/>
        </w:rPr>
        <w:t>7</w:t>
      </w:r>
      <w:r w:rsidR="007854CF" w:rsidRPr="007854CF">
        <w:rPr>
          <w:sz w:val="28"/>
          <w:szCs w:val="28"/>
        </w:rPr>
        <w:t>-201</w:t>
      </w:r>
      <w:r w:rsidR="005941B8">
        <w:rPr>
          <w:sz w:val="28"/>
          <w:szCs w:val="28"/>
        </w:rPr>
        <w:t>9</w:t>
      </w:r>
      <w:r w:rsidRPr="007854CF">
        <w:rPr>
          <w:sz w:val="28"/>
          <w:szCs w:val="28"/>
        </w:rPr>
        <w:t xml:space="preserve"> гг. прогнозируется на уровне 201</w:t>
      </w:r>
      <w:r w:rsidR="005941B8">
        <w:rPr>
          <w:sz w:val="28"/>
          <w:szCs w:val="28"/>
        </w:rPr>
        <w:t>6</w:t>
      </w:r>
      <w:r w:rsidRPr="007854CF">
        <w:rPr>
          <w:sz w:val="28"/>
          <w:szCs w:val="28"/>
        </w:rPr>
        <w:t xml:space="preserve"> года.</w:t>
      </w:r>
    </w:p>
    <w:p w:rsidR="006F7446" w:rsidRPr="007854CF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7854CF">
        <w:rPr>
          <w:sz w:val="28"/>
          <w:szCs w:val="28"/>
        </w:rPr>
        <w:t xml:space="preserve">Численность </w:t>
      </w:r>
      <w:proofErr w:type="gramStart"/>
      <w:r w:rsidRPr="007854CF">
        <w:rPr>
          <w:sz w:val="28"/>
          <w:szCs w:val="28"/>
        </w:rPr>
        <w:t>занятых</w:t>
      </w:r>
      <w:proofErr w:type="gramEnd"/>
      <w:r w:rsidRPr="007854CF">
        <w:rPr>
          <w:sz w:val="28"/>
          <w:szCs w:val="28"/>
        </w:rPr>
        <w:t xml:space="preserve"> в экономике - в 201</w:t>
      </w:r>
      <w:r w:rsidR="005941B8">
        <w:rPr>
          <w:sz w:val="28"/>
          <w:szCs w:val="28"/>
        </w:rPr>
        <w:t>7</w:t>
      </w:r>
      <w:r w:rsidRPr="007854CF">
        <w:rPr>
          <w:sz w:val="28"/>
          <w:szCs w:val="28"/>
        </w:rPr>
        <w:t>-201</w:t>
      </w:r>
      <w:r w:rsidR="005941B8">
        <w:rPr>
          <w:sz w:val="28"/>
          <w:szCs w:val="28"/>
        </w:rPr>
        <w:t>8</w:t>
      </w:r>
      <w:r w:rsidRPr="007854CF">
        <w:rPr>
          <w:sz w:val="28"/>
          <w:szCs w:val="28"/>
        </w:rPr>
        <w:t xml:space="preserve"> гг. прогнозируется небо</w:t>
      </w:r>
      <w:r w:rsidR="007854CF" w:rsidRPr="007854CF">
        <w:rPr>
          <w:sz w:val="28"/>
          <w:szCs w:val="28"/>
        </w:rPr>
        <w:t>льшое увеличение ежегодно и</w:t>
      </w:r>
      <w:r w:rsidR="005941B8">
        <w:rPr>
          <w:sz w:val="28"/>
          <w:szCs w:val="28"/>
        </w:rPr>
        <w:t xml:space="preserve"> в</w:t>
      </w:r>
      <w:r w:rsidR="007854CF" w:rsidRPr="007854CF">
        <w:rPr>
          <w:sz w:val="28"/>
          <w:szCs w:val="28"/>
        </w:rPr>
        <w:t xml:space="preserve"> 201</w:t>
      </w:r>
      <w:r w:rsidR="005941B8">
        <w:rPr>
          <w:sz w:val="28"/>
          <w:szCs w:val="28"/>
        </w:rPr>
        <w:t>9</w:t>
      </w:r>
      <w:r w:rsidRPr="007854CF">
        <w:rPr>
          <w:sz w:val="28"/>
          <w:szCs w:val="28"/>
        </w:rPr>
        <w:t xml:space="preserve"> году этот показатель составит </w:t>
      </w:r>
      <w:r w:rsidRPr="00500964">
        <w:rPr>
          <w:sz w:val="28"/>
          <w:szCs w:val="28"/>
        </w:rPr>
        <w:t>736</w:t>
      </w:r>
      <w:r w:rsidR="007854CF" w:rsidRPr="00500964">
        <w:rPr>
          <w:sz w:val="28"/>
          <w:szCs w:val="28"/>
        </w:rPr>
        <w:t>7</w:t>
      </w:r>
      <w:r w:rsidRPr="007854CF">
        <w:rPr>
          <w:sz w:val="28"/>
          <w:szCs w:val="28"/>
        </w:rPr>
        <w:t xml:space="preserve"> человека.  </w:t>
      </w:r>
    </w:p>
    <w:p w:rsidR="006F7446" w:rsidRPr="005C68A9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Уровень зарегистрированной безработицы в плановом периоде будет </w:t>
      </w:r>
      <w:r w:rsidR="00AF2A71">
        <w:rPr>
          <w:sz w:val="28"/>
          <w:szCs w:val="28"/>
        </w:rPr>
        <w:t xml:space="preserve">незначительно </w:t>
      </w:r>
      <w:r w:rsidRPr="005C68A9">
        <w:rPr>
          <w:sz w:val="28"/>
          <w:szCs w:val="28"/>
        </w:rPr>
        <w:t xml:space="preserve">снижаться ежегодно. Соответственно и численность безработных как по методологии МОТ, так и зарегистрированных в службе занятости </w:t>
      </w:r>
      <w:r w:rsidR="00AF2A71">
        <w:rPr>
          <w:sz w:val="28"/>
          <w:szCs w:val="28"/>
        </w:rPr>
        <w:t>изменений не претерпит</w:t>
      </w:r>
      <w:r w:rsidRPr="005C68A9">
        <w:rPr>
          <w:sz w:val="28"/>
          <w:szCs w:val="28"/>
        </w:rPr>
        <w:t>.</w:t>
      </w:r>
    </w:p>
    <w:p w:rsidR="006F7446" w:rsidRPr="005C68A9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составит </w:t>
      </w:r>
      <w:r w:rsidRPr="00500964">
        <w:rPr>
          <w:sz w:val="28"/>
          <w:szCs w:val="28"/>
        </w:rPr>
        <w:t>в 201</w:t>
      </w:r>
      <w:r w:rsidR="005941B8" w:rsidRPr="00500964">
        <w:rPr>
          <w:sz w:val="28"/>
          <w:szCs w:val="28"/>
        </w:rPr>
        <w:t>7</w:t>
      </w:r>
      <w:r w:rsidRPr="00500964">
        <w:rPr>
          <w:sz w:val="28"/>
          <w:szCs w:val="28"/>
        </w:rPr>
        <w:t>г. – 25 446,11 руб. (106,8%); в 201</w:t>
      </w:r>
      <w:r w:rsidR="005941B8" w:rsidRPr="00500964">
        <w:rPr>
          <w:sz w:val="28"/>
          <w:szCs w:val="28"/>
        </w:rPr>
        <w:t>8</w:t>
      </w:r>
      <w:r w:rsidRPr="00500964">
        <w:rPr>
          <w:sz w:val="28"/>
          <w:szCs w:val="28"/>
        </w:rPr>
        <w:t xml:space="preserve"> г. – 27 397,64 руб. (107,7%); в 201</w:t>
      </w:r>
      <w:r w:rsidR="005941B8" w:rsidRPr="00500964">
        <w:rPr>
          <w:sz w:val="28"/>
          <w:szCs w:val="28"/>
        </w:rPr>
        <w:t>9</w:t>
      </w:r>
      <w:r w:rsidR="007854CF" w:rsidRPr="00500964">
        <w:rPr>
          <w:sz w:val="28"/>
          <w:szCs w:val="28"/>
        </w:rPr>
        <w:t xml:space="preserve"> г. – 29 712,31</w:t>
      </w:r>
      <w:r w:rsidRPr="00500964">
        <w:rPr>
          <w:sz w:val="28"/>
          <w:szCs w:val="28"/>
        </w:rPr>
        <w:tab/>
        <w:t>руб. (108,4%).</w:t>
      </w:r>
      <w:r w:rsidRPr="005C68A9">
        <w:rPr>
          <w:sz w:val="28"/>
          <w:szCs w:val="28"/>
        </w:rPr>
        <w:tab/>
      </w:r>
      <w:r w:rsidRPr="005C68A9">
        <w:rPr>
          <w:sz w:val="28"/>
          <w:szCs w:val="28"/>
        </w:rPr>
        <w:tab/>
      </w:r>
    </w:p>
    <w:p w:rsidR="006F7446" w:rsidRPr="005C68A9" w:rsidRDefault="006F7446" w:rsidP="007B079C">
      <w:pPr>
        <w:pStyle w:val="3"/>
        <w:spacing w:before="0" w:line="240" w:lineRule="auto"/>
        <w:ind w:firstLine="709"/>
        <w:jc w:val="both"/>
        <w:rPr>
          <w:sz w:val="28"/>
          <w:szCs w:val="28"/>
        </w:rPr>
      </w:pPr>
      <w:r w:rsidRPr="00500964">
        <w:rPr>
          <w:sz w:val="28"/>
          <w:szCs w:val="28"/>
        </w:rPr>
        <w:t>Фонд начисленной заработной платы всех работников</w:t>
      </w:r>
      <w:r w:rsidRPr="00500964">
        <w:rPr>
          <w:sz w:val="28"/>
          <w:szCs w:val="28"/>
        </w:rPr>
        <w:tab/>
        <w:t>по прогнозу составит  в 201</w:t>
      </w:r>
      <w:r w:rsidR="005941B8" w:rsidRPr="00500964">
        <w:rPr>
          <w:sz w:val="28"/>
          <w:szCs w:val="28"/>
        </w:rPr>
        <w:t>7</w:t>
      </w:r>
      <w:r w:rsidRPr="00500964">
        <w:rPr>
          <w:sz w:val="28"/>
          <w:szCs w:val="28"/>
        </w:rPr>
        <w:t xml:space="preserve"> г. – 2407402,5 тыс. руб.; в 201</w:t>
      </w:r>
      <w:r w:rsidR="005941B8" w:rsidRPr="00500964">
        <w:rPr>
          <w:sz w:val="28"/>
          <w:szCs w:val="28"/>
        </w:rPr>
        <w:t>8</w:t>
      </w:r>
      <w:r w:rsidRPr="00500964">
        <w:rPr>
          <w:sz w:val="28"/>
          <w:szCs w:val="28"/>
        </w:rPr>
        <w:t xml:space="preserve"> </w:t>
      </w:r>
      <w:r w:rsidR="007854CF" w:rsidRPr="00500964">
        <w:rPr>
          <w:sz w:val="28"/>
          <w:szCs w:val="28"/>
        </w:rPr>
        <w:t>г. – 2592772,5 тыс. руб.; в 201</w:t>
      </w:r>
      <w:r w:rsidR="005941B8" w:rsidRPr="00500964">
        <w:rPr>
          <w:sz w:val="28"/>
          <w:szCs w:val="28"/>
        </w:rPr>
        <w:t>9</w:t>
      </w:r>
      <w:r w:rsidRPr="00500964">
        <w:rPr>
          <w:sz w:val="28"/>
          <w:szCs w:val="28"/>
        </w:rPr>
        <w:t xml:space="preserve"> г. – 2813160,0 тыс. руб.</w:t>
      </w:r>
      <w:r w:rsidRPr="005C68A9">
        <w:rPr>
          <w:sz w:val="28"/>
          <w:szCs w:val="28"/>
        </w:rPr>
        <w:t xml:space="preserve"> Темпы роста аналогичны темпам роста среднемесячной номинальной начисленной заработной плате.</w:t>
      </w:r>
    </w:p>
    <w:p w:rsidR="006F7446" w:rsidRPr="005C68A9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>Выплаты социального характера будут увеличиваться пропорционально росту фонда заработной платы.</w:t>
      </w:r>
    </w:p>
    <w:p w:rsidR="006F7446" w:rsidRPr="005C68A9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>Просроченная задолженность по заработной плате по организациям не прогнозируется.</w:t>
      </w:r>
    </w:p>
    <w:p w:rsidR="006F7446" w:rsidRPr="005C68A9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Удельный вес лиц с высшим образованием в численности занятых в экономике будет ежегодно увеличиваться на 0,1 </w:t>
      </w:r>
      <w:proofErr w:type="spellStart"/>
      <w:r w:rsidRPr="005C68A9">
        <w:rPr>
          <w:sz w:val="28"/>
          <w:szCs w:val="28"/>
        </w:rPr>
        <w:t>п.п</w:t>
      </w:r>
      <w:proofErr w:type="spellEnd"/>
      <w:proofErr w:type="gramStart"/>
      <w:r w:rsidRPr="005C68A9">
        <w:rPr>
          <w:sz w:val="28"/>
          <w:szCs w:val="28"/>
        </w:rPr>
        <w:t>..</w:t>
      </w:r>
      <w:proofErr w:type="gramEnd"/>
    </w:p>
    <w:p w:rsidR="006F7446" w:rsidRPr="005C68A9" w:rsidRDefault="006F7446" w:rsidP="007B079C">
      <w:pPr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lastRenderedPageBreak/>
        <w:t xml:space="preserve">Из общей численности населения на </w:t>
      </w:r>
      <w:r w:rsidRPr="00500964">
        <w:rPr>
          <w:sz w:val="28"/>
          <w:szCs w:val="28"/>
        </w:rPr>
        <w:t>01.01.201</w:t>
      </w:r>
      <w:r w:rsidR="009E77E9" w:rsidRPr="00500964">
        <w:rPr>
          <w:sz w:val="28"/>
          <w:szCs w:val="28"/>
        </w:rPr>
        <w:t>6</w:t>
      </w:r>
      <w:r w:rsidRPr="00500964">
        <w:rPr>
          <w:sz w:val="28"/>
          <w:szCs w:val="28"/>
        </w:rPr>
        <w:t>г. в трудоспособном возрасте - 7</w:t>
      </w:r>
      <w:r w:rsidR="00BF4578" w:rsidRPr="00500964">
        <w:rPr>
          <w:sz w:val="28"/>
          <w:szCs w:val="28"/>
        </w:rPr>
        <w:t>6</w:t>
      </w:r>
      <w:r w:rsidR="00500964" w:rsidRPr="00500964">
        <w:rPr>
          <w:sz w:val="28"/>
          <w:szCs w:val="28"/>
        </w:rPr>
        <w:t>60</w:t>
      </w:r>
      <w:r w:rsidRPr="00500964">
        <w:rPr>
          <w:sz w:val="28"/>
          <w:szCs w:val="28"/>
        </w:rPr>
        <w:t xml:space="preserve"> человек, что составляет  </w:t>
      </w:r>
      <w:r w:rsidR="00BF4578" w:rsidRPr="00500964">
        <w:rPr>
          <w:sz w:val="28"/>
          <w:szCs w:val="28"/>
        </w:rPr>
        <w:t>52,50</w:t>
      </w:r>
      <w:r w:rsidRPr="00500964">
        <w:rPr>
          <w:sz w:val="28"/>
          <w:szCs w:val="28"/>
        </w:rPr>
        <w:t xml:space="preserve"> %</w:t>
      </w:r>
      <w:r w:rsidRPr="005C68A9">
        <w:rPr>
          <w:sz w:val="28"/>
          <w:szCs w:val="28"/>
        </w:rPr>
        <w:t xml:space="preserve"> от общей численности населения. </w:t>
      </w:r>
    </w:p>
    <w:p w:rsidR="006F7446" w:rsidRPr="005C68A9" w:rsidRDefault="006F7446" w:rsidP="007B079C">
      <w:pPr>
        <w:ind w:firstLine="709"/>
        <w:jc w:val="both"/>
        <w:rPr>
          <w:sz w:val="28"/>
          <w:szCs w:val="28"/>
        </w:rPr>
      </w:pPr>
      <w:r w:rsidRPr="00500964">
        <w:rPr>
          <w:sz w:val="28"/>
          <w:szCs w:val="28"/>
        </w:rPr>
        <w:t xml:space="preserve">На территории муниципального образования проживает население старше трудоспособного возраста в количестве </w:t>
      </w:r>
      <w:r w:rsidR="00BF4578" w:rsidRPr="00500964">
        <w:rPr>
          <w:sz w:val="28"/>
          <w:szCs w:val="28"/>
        </w:rPr>
        <w:t>3631</w:t>
      </w:r>
      <w:r w:rsidRPr="00500964">
        <w:rPr>
          <w:sz w:val="28"/>
          <w:szCs w:val="28"/>
        </w:rPr>
        <w:t xml:space="preserve"> человек или  2</w:t>
      </w:r>
      <w:r w:rsidR="00BF4578" w:rsidRPr="00500964">
        <w:rPr>
          <w:sz w:val="28"/>
          <w:szCs w:val="28"/>
        </w:rPr>
        <w:t>4,89</w:t>
      </w:r>
      <w:r w:rsidRPr="00500964">
        <w:rPr>
          <w:sz w:val="28"/>
          <w:szCs w:val="28"/>
        </w:rPr>
        <w:t>%, моложе трудоспособного возраста – 3298 человек или  22,6</w:t>
      </w:r>
      <w:r w:rsidR="00BF4578" w:rsidRPr="00500964">
        <w:rPr>
          <w:sz w:val="28"/>
          <w:szCs w:val="28"/>
        </w:rPr>
        <w:t>1</w:t>
      </w:r>
      <w:r w:rsidRPr="00500964">
        <w:rPr>
          <w:sz w:val="28"/>
          <w:szCs w:val="28"/>
        </w:rPr>
        <w:t>%.</w:t>
      </w:r>
      <w:r w:rsidRPr="005C68A9">
        <w:rPr>
          <w:sz w:val="28"/>
          <w:szCs w:val="28"/>
        </w:rPr>
        <w:t xml:space="preserve"> </w:t>
      </w:r>
    </w:p>
    <w:p w:rsidR="006F7446" w:rsidRPr="005C68A9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68A9">
        <w:rPr>
          <w:sz w:val="28"/>
          <w:szCs w:val="28"/>
        </w:rPr>
        <w:t xml:space="preserve">На территории муниципального образования  проживает более </w:t>
      </w:r>
      <w:r w:rsidRPr="00500964">
        <w:rPr>
          <w:sz w:val="28"/>
          <w:szCs w:val="28"/>
        </w:rPr>
        <w:t>4200  пенсионеров, включая пенсионеров по старости,  инвалидов и  детей инвалидов</w:t>
      </w:r>
      <w:r w:rsidRPr="00500964">
        <w:rPr>
          <w:rFonts w:ascii="Times New Roman CYR" w:hAnsi="Times New Roman CYR" w:cs="Times New Roman CYR"/>
          <w:sz w:val="28"/>
          <w:szCs w:val="28"/>
        </w:rPr>
        <w:t xml:space="preserve"> (около 30% от общей численности населения).</w:t>
      </w:r>
    </w:p>
    <w:p w:rsidR="006F7446" w:rsidRPr="000F3ACC" w:rsidRDefault="006F7446" w:rsidP="007B079C">
      <w:pPr>
        <w:ind w:firstLine="709"/>
        <w:jc w:val="both"/>
        <w:rPr>
          <w:sz w:val="28"/>
          <w:szCs w:val="28"/>
          <w:highlight w:val="yellow"/>
        </w:rPr>
      </w:pPr>
      <w:r w:rsidRPr="005C68A9">
        <w:rPr>
          <w:sz w:val="28"/>
          <w:szCs w:val="28"/>
        </w:rPr>
        <w:t xml:space="preserve"> На фоне экономического  кризиса  отмечается сокращение численности </w:t>
      </w:r>
      <w:proofErr w:type="gramStart"/>
      <w:r w:rsidRPr="005C68A9">
        <w:rPr>
          <w:sz w:val="28"/>
          <w:szCs w:val="28"/>
        </w:rPr>
        <w:t>занятых</w:t>
      </w:r>
      <w:proofErr w:type="gramEnd"/>
      <w:r w:rsidRPr="005C68A9">
        <w:rPr>
          <w:sz w:val="28"/>
          <w:szCs w:val="28"/>
        </w:rPr>
        <w:t xml:space="preserve"> в экономике, основная доля  сокращения - занятых в сельскохозяйственном  производстве. Отмечен  рост  числа  </w:t>
      </w:r>
      <w:proofErr w:type="gramStart"/>
      <w:r w:rsidRPr="005C68A9">
        <w:rPr>
          <w:sz w:val="28"/>
          <w:szCs w:val="28"/>
        </w:rPr>
        <w:t>занятых</w:t>
      </w:r>
      <w:proofErr w:type="gramEnd"/>
      <w:r w:rsidRPr="005C68A9">
        <w:rPr>
          <w:sz w:val="28"/>
          <w:szCs w:val="28"/>
        </w:rPr>
        <w:t xml:space="preserve">  в  малом бизнесе  и индивидуальным трудом.</w:t>
      </w:r>
      <w:r w:rsidRPr="000F3ACC">
        <w:rPr>
          <w:sz w:val="28"/>
          <w:szCs w:val="28"/>
          <w:highlight w:val="yellow"/>
        </w:rPr>
        <w:t xml:space="preserve"> </w:t>
      </w:r>
    </w:p>
    <w:p w:rsidR="006F7446" w:rsidRPr="005C68A9" w:rsidRDefault="006F7446" w:rsidP="007B079C">
      <w:pPr>
        <w:ind w:firstLine="709"/>
        <w:jc w:val="both"/>
        <w:rPr>
          <w:sz w:val="28"/>
          <w:szCs w:val="28"/>
        </w:rPr>
      </w:pPr>
      <w:r w:rsidRPr="000F3FD4"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 xml:space="preserve">Большое внимание уделяется вопросам </w:t>
      </w:r>
      <w:r w:rsidRPr="005C68A9">
        <w:rPr>
          <w:b/>
          <w:sz w:val="28"/>
          <w:szCs w:val="28"/>
        </w:rPr>
        <w:t>занятости населения</w:t>
      </w:r>
      <w:r w:rsidRPr="005C68A9">
        <w:rPr>
          <w:sz w:val="28"/>
          <w:szCs w:val="28"/>
        </w:rPr>
        <w:t xml:space="preserve">. На сегодня официальный уровень безработицы </w:t>
      </w:r>
      <w:r w:rsidRPr="00500964">
        <w:rPr>
          <w:sz w:val="28"/>
          <w:szCs w:val="28"/>
        </w:rPr>
        <w:t xml:space="preserve">составил  </w:t>
      </w:r>
      <w:r w:rsidR="00BF4578" w:rsidRPr="00500964">
        <w:rPr>
          <w:sz w:val="28"/>
          <w:szCs w:val="28"/>
        </w:rPr>
        <w:t>1,3</w:t>
      </w:r>
      <w:r w:rsidRPr="00500964">
        <w:rPr>
          <w:sz w:val="28"/>
          <w:szCs w:val="28"/>
        </w:rPr>
        <w:t>%  от</w:t>
      </w:r>
      <w:r w:rsidRPr="005C68A9">
        <w:rPr>
          <w:sz w:val="28"/>
          <w:szCs w:val="28"/>
        </w:rPr>
        <w:t xml:space="preserve"> экономически активного  населения.  Массового сокращения нет.</w:t>
      </w:r>
    </w:p>
    <w:p w:rsidR="006F7446" w:rsidRPr="005C68A9" w:rsidRDefault="006F7446" w:rsidP="007B079C">
      <w:pPr>
        <w:pStyle w:val="a3"/>
        <w:ind w:firstLine="709"/>
        <w:rPr>
          <w:szCs w:val="28"/>
        </w:rPr>
      </w:pPr>
      <w:r w:rsidRPr="005C68A9">
        <w:rPr>
          <w:szCs w:val="28"/>
        </w:rPr>
        <w:t xml:space="preserve"> Спрос на рабочую силу определяется динамикой объема производства, инвестиционной активностью.</w:t>
      </w:r>
    </w:p>
    <w:p w:rsidR="006F7446" w:rsidRPr="005C68A9" w:rsidRDefault="006F7446" w:rsidP="007B079C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5C68A9">
        <w:rPr>
          <w:color w:val="000000"/>
          <w:spacing w:val="-4"/>
          <w:sz w:val="28"/>
          <w:szCs w:val="28"/>
        </w:rPr>
        <w:t xml:space="preserve">На территории муниципального образования последовательно реализовываются  социально-экономические программы развития территории, </w:t>
      </w:r>
      <w:r w:rsidRPr="005C68A9">
        <w:rPr>
          <w:sz w:val="28"/>
          <w:szCs w:val="28"/>
        </w:rPr>
        <w:t xml:space="preserve">районная Программа дополнительных мер снижения напряженности на рынке труда в Новосергиевском районе. </w:t>
      </w:r>
      <w:r w:rsidRPr="005C68A9">
        <w:rPr>
          <w:color w:val="000000"/>
          <w:spacing w:val="4"/>
          <w:sz w:val="28"/>
          <w:szCs w:val="28"/>
        </w:rPr>
        <w:t xml:space="preserve">Основные </w:t>
      </w:r>
      <w:r w:rsidRPr="005C68A9">
        <w:rPr>
          <w:color w:val="000000"/>
          <w:spacing w:val="5"/>
          <w:sz w:val="28"/>
          <w:szCs w:val="28"/>
        </w:rPr>
        <w:t xml:space="preserve">направления ее реализации - это увеличение размера пособия, выделение средств на </w:t>
      </w:r>
      <w:r w:rsidRPr="005C68A9">
        <w:rPr>
          <w:color w:val="000000"/>
          <w:spacing w:val="1"/>
          <w:sz w:val="28"/>
          <w:szCs w:val="28"/>
        </w:rPr>
        <w:t xml:space="preserve">обучение незанятого населения, общественные работы  и </w:t>
      </w:r>
      <w:proofErr w:type="spellStart"/>
      <w:r w:rsidRPr="005C68A9">
        <w:rPr>
          <w:color w:val="000000"/>
          <w:spacing w:val="1"/>
          <w:sz w:val="28"/>
          <w:szCs w:val="28"/>
        </w:rPr>
        <w:t>самозанятость</w:t>
      </w:r>
      <w:proofErr w:type="spellEnd"/>
      <w:r w:rsidRPr="005C68A9">
        <w:rPr>
          <w:color w:val="000000"/>
          <w:spacing w:val="1"/>
          <w:sz w:val="28"/>
          <w:szCs w:val="28"/>
        </w:rPr>
        <w:t xml:space="preserve"> населения.</w:t>
      </w:r>
    </w:p>
    <w:p w:rsidR="006F7446" w:rsidRPr="005C68A9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5C68A9">
        <w:rPr>
          <w:sz w:val="28"/>
          <w:szCs w:val="28"/>
        </w:rPr>
        <w:t>Анализируя распределение среднегодовой численности занятых в экономике по формам собственности, можно сделать вывод, что численность занятых на предприятиях и в организациях государственной и муниципальной форм собственности незначительно сократилась.</w:t>
      </w:r>
      <w:proofErr w:type="gramEnd"/>
      <w:r w:rsidRPr="005C68A9">
        <w:rPr>
          <w:sz w:val="28"/>
          <w:szCs w:val="28"/>
        </w:rPr>
        <w:t xml:space="preserve">  Это связано с </w:t>
      </w:r>
      <w:r w:rsidR="003A7E28">
        <w:rPr>
          <w:sz w:val="28"/>
          <w:szCs w:val="28"/>
        </w:rPr>
        <w:t>сокращением штатов</w:t>
      </w:r>
      <w:r w:rsidRPr="005C68A9">
        <w:rPr>
          <w:sz w:val="28"/>
          <w:szCs w:val="28"/>
        </w:rPr>
        <w:t>.  По оценке изменения не прогнозируются.</w:t>
      </w:r>
    </w:p>
    <w:p w:rsidR="006F7446" w:rsidRPr="005C68A9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Численность занятых в общественных объединениях и организациях, на предприятиях и организациях со смешанной формой собственности остается без изменений. </w:t>
      </w:r>
    </w:p>
    <w:p w:rsidR="006F7446" w:rsidRPr="005C68A9" w:rsidRDefault="006F7446" w:rsidP="007B079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5C68A9">
        <w:rPr>
          <w:sz w:val="28"/>
          <w:szCs w:val="28"/>
        </w:rPr>
        <w:t xml:space="preserve">За последние годы отмечалось  снижение числа работников малых и средних предприятий, </w:t>
      </w:r>
      <w:r w:rsidR="005C68A9" w:rsidRPr="005C68A9">
        <w:rPr>
          <w:sz w:val="28"/>
          <w:szCs w:val="28"/>
        </w:rPr>
        <w:t>индивидуальных предпринимателей</w:t>
      </w:r>
      <w:r w:rsidR="003A7E28">
        <w:rPr>
          <w:sz w:val="28"/>
          <w:szCs w:val="28"/>
        </w:rPr>
        <w:t>,</w:t>
      </w:r>
      <w:r w:rsidR="005C68A9" w:rsidRPr="005C68A9">
        <w:rPr>
          <w:sz w:val="28"/>
          <w:szCs w:val="28"/>
        </w:rPr>
        <w:t xml:space="preserve"> </w:t>
      </w:r>
      <w:r w:rsidRPr="005C68A9">
        <w:rPr>
          <w:sz w:val="28"/>
          <w:szCs w:val="28"/>
        </w:rPr>
        <w:t>к чему  привело принятие Федерального закона от 24 июля 2009 г.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в соответствии с которым произошло значительное увеличение сумм страховых взносов</w:t>
      </w:r>
      <w:proofErr w:type="gramEnd"/>
      <w:r w:rsidRPr="005C68A9">
        <w:rPr>
          <w:sz w:val="28"/>
          <w:szCs w:val="28"/>
        </w:rPr>
        <w:t xml:space="preserve"> в государственные внебюджетные фонды.  Прогнозируется небольшой рост числа малых предприятий и численности занятых на них в 201</w:t>
      </w:r>
      <w:r w:rsidR="003A7E28">
        <w:rPr>
          <w:sz w:val="28"/>
          <w:szCs w:val="28"/>
        </w:rPr>
        <w:t>7</w:t>
      </w:r>
      <w:r w:rsidRPr="005C68A9">
        <w:rPr>
          <w:sz w:val="28"/>
          <w:szCs w:val="28"/>
        </w:rPr>
        <w:t>-201</w:t>
      </w:r>
      <w:r w:rsidR="003A7E28">
        <w:rPr>
          <w:sz w:val="28"/>
          <w:szCs w:val="28"/>
        </w:rPr>
        <w:t>9</w:t>
      </w:r>
      <w:r w:rsidRPr="005C68A9">
        <w:rPr>
          <w:sz w:val="28"/>
          <w:szCs w:val="28"/>
        </w:rPr>
        <w:t>гг.</w:t>
      </w:r>
    </w:p>
    <w:p w:rsidR="006F7446" w:rsidRPr="005C68A9" w:rsidRDefault="006F7446" w:rsidP="007B079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В крестьянских (фермерских) хозяйствах изменения численности занятых не прогнозируются. </w:t>
      </w:r>
    </w:p>
    <w:p w:rsidR="006F7446" w:rsidRPr="005C68A9" w:rsidRDefault="006F7446" w:rsidP="007B079C">
      <w:pPr>
        <w:pStyle w:val="3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lastRenderedPageBreak/>
        <w:t>Прогноз социально-экономического развития Новосергиевского поссовета на 201</w:t>
      </w:r>
      <w:r w:rsidR="003A7E28">
        <w:rPr>
          <w:sz w:val="28"/>
          <w:szCs w:val="28"/>
        </w:rPr>
        <w:t>7</w:t>
      </w:r>
      <w:r w:rsidRPr="005C68A9">
        <w:rPr>
          <w:sz w:val="28"/>
          <w:szCs w:val="28"/>
        </w:rPr>
        <w:t xml:space="preserve"> год и на период до 201</w:t>
      </w:r>
      <w:r w:rsidR="003A7E28">
        <w:rPr>
          <w:sz w:val="28"/>
          <w:szCs w:val="28"/>
        </w:rPr>
        <w:t>9</w:t>
      </w:r>
      <w:r w:rsidRPr="005C68A9">
        <w:rPr>
          <w:sz w:val="28"/>
          <w:szCs w:val="28"/>
        </w:rPr>
        <w:t xml:space="preserve"> г. не предусматривает значительных изменений в</w:t>
      </w:r>
      <w:r w:rsidRPr="005C68A9">
        <w:rPr>
          <w:rStyle w:val="TrebuchetMS"/>
          <w:rFonts w:cs="Times New Roman"/>
          <w:szCs w:val="28"/>
        </w:rPr>
        <w:t xml:space="preserve"> </w:t>
      </w:r>
      <w:r w:rsidRPr="005C68A9">
        <w:rPr>
          <w:rStyle w:val="TrebuchetMS"/>
          <w:rFonts w:ascii="Times New Roman" w:hAnsi="Times New Roman" w:cs="Times New Roman"/>
          <w:sz w:val="28"/>
          <w:szCs w:val="28"/>
        </w:rPr>
        <w:t>развитии отраслей</w:t>
      </w:r>
      <w:r w:rsidRPr="005C68A9">
        <w:rPr>
          <w:rStyle w:val="TrebuchetMS"/>
          <w:szCs w:val="28"/>
        </w:rPr>
        <w:t xml:space="preserve"> </w:t>
      </w:r>
      <w:r w:rsidRPr="005C68A9">
        <w:rPr>
          <w:sz w:val="28"/>
          <w:szCs w:val="28"/>
        </w:rPr>
        <w:t xml:space="preserve"> экономики, росте и сокращении объемов производства, поэтому прогноз распределения трудовых ресурсов предполагает сохранить сложившиеся пропорции на рынке труда.</w:t>
      </w:r>
    </w:p>
    <w:p w:rsidR="006F7446" w:rsidRPr="005C68A9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Повышение </w:t>
      </w:r>
      <w:r w:rsidRPr="005C68A9">
        <w:rPr>
          <w:b/>
          <w:sz w:val="28"/>
          <w:szCs w:val="28"/>
        </w:rPr>
        <w:t>уровня жизни</w:t>
      </w:r>
      <w:r w:rsidRPr="005C68A9">
        <w:rPr>
          <w:sz w:val="28"/>
          <w:szCs w:val="28"/>
        </w:rPr>
        <w:t xml:space="preserve"> населения, уровня оплаты труда, занятости населения, снижения негативных последствий безработицы относятся к наиболее актуальным задачам администрации муниципального образования, как органа исполнительной власти.</w:t>
      </w:r>
    </w:p>
    <w:p w:rsidR="006F7446" w:rsidRPr="005C68A9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5C68A9">
        <w:rPr>
          <w:bCs/>
          <w:color w:val="000000"/>
          <w:sz w:val="28"/>
          <w:szCs w:val="28"/>
        </w:rPr>
        <w:t>Распределение среднегодовой численности занятых в экономике по формам собственности в 201</w:t>
      </w:r>
      <w:r w:rsidR="003A7E28">
        <w:rPr>
          <w:bCs/>
          <w:color w:val="000000"/>
          <w:sz w:val="28"/>
          <w:szCs w:val="28"/>
        </w:rPr>
        <w:t>5</w:t>
      </w:r>
      <w:r w:rsidRPr="005C68A9">
        <w:rPr>
          <w:bCs/>
          <w:color w:val="000000"/>
          <w:sz w:val="28"/>
          <w:szCs w:val="28"/>
        </w:rPr>
        <w:t xml:space="preserve"> году было следующее: на предприятиях и в организациях государственной и муниципальной форм собственности - 3350  чел.; собственность общественных и религиозных организаций (объединений) -  40 чел.; смешанная российская - 210  чел.; частная - 4770 чел. Структура и численность занятых осталось прежней по сравнению с 201</w:t>
      </w:r>
      <w:r w:rsidR="003A7E28">
        <w:rPr>
          <w:bCs/>
          <w:color w:val="000000"/>
          <w:sz w:val="28"/>
          <w:szCs w:val="28"/>
        </w:rPr>
        <w:t>4</w:t>
      </w:r>
      <w:r w:rsidRPr="005C68A9">
        <w:rPr>
          <w:bCs/>
          <w:color w:val="000000"/>
          <w:sz w:val="28"/>
          <w:szCs w:val="28"/>
        </w:rPr>
        <w:t xml:space="preserve"> годом.</w:t>
      </w:r>
      <w:r w:rsidRPr="005C68A9">
        <w:rPr>
          <w:bCs/>
          <w:color w:val="000000"/>
          <w:sz w:val="24"/>
          <w:szCs w:val="24"/>
        </w:rPr>
        <w:tab/>
      </w:r>
      <w:proofErr w:type="gramEnd"/>
    </w:p>
    <w:p w:rsidR="006F7446" w:rsidRPr="003A7E28" w:rsidRDefault="006F7446" w:rsidP="007B079C">
      <w:pPr>
        <w:pStyle w:val="3"/>
        <w:spacing w:before="0" w:line="240" w:lineRule="auto"/>
        <w:ind w:firstLine="709"/>
        <w:jc w:val="both"/>
        <w:rPr>
          <w:bCs/>
          <w:color w:val="000000"/>
          <w:sz w:val="28"/>
          <w:szCs w:val="28"/>
          <w:highlight w:val="yellow"/>
        </w:rPr>
      </w:pPr>
      <w:r w:rsidRPr="005C68A9">
        <w:rPr>
          <w:bCs/>
          <w:color w:val="000000"/>
          <w:sz w:val="28"/>
          <w:szCs w:val="28"/>
        </w:rPr>
        <w:t xml:space="preserve">Учащиеся в трудоспособном возрасте, обучающиеся с отрывом от производства составили около </w:t>
      </w:r>
      <w:r w:rsidRPr="00500964">
        <w:rPr>
          <w:bCs/>
          <w:color w:val="000000"/>
          <w:sz w:val="28"/>
          <w:szCs w:val="28"/>
        </w:rPr>
        <w:t>500  человек.</w:t>
      </w:r>
      <w:r w:rsidRPr="00500964">
        <w:rPr>
          <w:bCs/>
          <w:color w:val="000000"/>
          <w:sz w:val="28"/>
          <w:szCs w:val="28"/>
        </w:rPr>
        <w:tab/>
      </w:r>
    </w:p>
    <w:p w:rsidR="006F7446" w:rsidRPr="005C68A9" w:rsidRDefault="006F7446" w:rsidP="007B079C">
      <w:pPr>
        <w:pStyle w:val="3"/>
        <w:spacing w:before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0A1A48">
        <w:rPr>
          <w:bCs/>
          <w:color w:val="000000"/>
          <w:sz w:val="28"/>
          <w:szCs w:val="28"/>
        </w:rPr>
        <w:t>Трудоспособные лица в трудоспособном возрасте, не занятые трудовой деятельностью и учебой - 1200  чел., что на 5,0% больше уровня 201</w:t>
      </w:r>
      <w:r w:rsidR="003A7E28" w:rsidRPr="000A1A48">
        <w:rPr>
          <w:bCs/>
          <w:color w:val="000000"/>
          <w:sz w:val="28"/>
          <w:szCs w:val="28"/>
        </w:rPr>
        <w:t>4</w:t>
      </w:r>
      <w:r w:rsidRPr="000A1A48">
        <w:rPr>
          <w:bCs/>
          <w:color w:val="000000"/>
          <w:sz w:val="28"/>
          <w:szCs w:val="28"/>
        </w:rPr>
        <w:t xml:space="preserve"> года.</w:t>
      </w:r>
      <w:r w:rsidRPr="005C68A9">
        <w:rPr>
          <w:bCs/>
          <w:color w:val="000000"/>
          <w:sz w:val="28"/>
          <w:szCs w:val="28"/>
        </w:rPr>
        <w:t xml:space="preserve"> </w:t>
      </w:r>
      <w:r w:rsidR="00500964">
        <w:rPr>
          <w:bCs/>
          <w:color w:val="000000"/>
          <w:sz w:val="28"/>
          <w:szCs w:val="28"/>
        </w:rPr>
        <w:t>Численность не занятых трудовой деятельностью граждан, ищущих работу</w:t>
      </w:r>
      <w:r w:rsidR="000A1A48">
        <w:rPr>
          <w:bCs/>
          <w:color w:val="000000"/>
          <w:sz w:val="28"/>
          <w:szCs w:val="28"/>
        </w:rPr>
        <w:t xml:space="preserve">, </w:t>
      </w:r>
      <w:r w:rsidR="00500964">
        <w:rPr>
          <w:bCs/>
          <w:color w:val="000000"/>
          <w:sz w:val="28"/>
          <w:szCs w:val="28"/>
        </w:rPr>
        <w:t xml:space="preserve"> и зарегистрированных </w:t>
      </w:r>
      <w:r w:rsidR="000A1A48">
        <w:rPr>
          <w:bCs/>
          <w:color w:val="000000"/>
          <w:sz w:val="28"/>
          <w:szCs w:val="28"/>
        </w:rPr>
        <w:t xml:space="preserve">в службе занятости за 2015 год составила 503 чел., по состоянию на 01.01.2016г. – 436 чел. </w:t>
      </w:r>
      <w:r w:rsidRPr="005C68A9">
        <w:rPr>
          <w:bCs/>
          <w:color w:val="000000"/>
          <w:sz w:val="28"/>
          <w:szCs w:val="28"/>
        </w:rPr>
        <w:t>Увеличение связано с повышением числа родившихся, т.е. количеством женщин, находящихся в декретном отпуске, отсутствием вакантных мест для выпускников средних и высших учебных заведений.</w:t>
      </w:r>
      <w:r w:rsidRPr="005C68A9">
        <w:rPr>
          <w:bCs/>
          <w:color w:val="000000"/>
          <w:sz w:val="28"/>
          <w:szCs w:val="28"/>
        </w:rPr>
        <w:tab/>
      </w:r>
    </w:p>
    <w:p w:rsidR="006F7446" w:rsidRPr="005C68A9" w:rsidRDefault="006F7446" w:rsidP="007B079C">
      <w:pPr>
        <w:pStyle w:val="3"/>
        <w:widowControl w:val="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 xml:space="preserve">Прогноз социально-экономического развития </w:t>
      </w:r>
      <w:r w:rsidR="003A7E28">
        <w:rPr>
          <w:sz w:val="28"/>
          <w:szCs w:val="28"/>
        </w:rPr>
        <w:t xml:space="preserve">территории </w:t>
      </w:r>
      <w:r w:rsidRPr="005C68A9">
        <w:rPr>
          <w:sz w:val="28"/>
          <w:szCs w:val="28"/>
        </w:rPr>
        <w:t xml:space="preserve">Новосергиевского </w:t>
      </w:r>
      <w:r w:rsidR="003A7E28">
        <w:rPr>
          <w:sz w:val="28"/>
          <w:szCs w:val="28"/>
        </w:rPr>
        <w:t>поссовета</w:t>
      </w:r>
      <w:r w:rsidRPr="005C68A9">
        <w:rPr>
          <w:sz w:val="28"/>
          <w:szCs w:val="28"/>
        </w:rPr>
        <w:t xml:space="preserve"> на 201</w:t>
      </w:r>
      <w:r w:rsidR="003A7E28">
        <w:rPr>
          <w:sz w:val="28"/>
          <w:szCs w:val="28"/>
        </w:rPr>
        <w:t>7</w:t>
      </w:r>
      <w:r w:rsidRPr="005C68A9">
        <w:rPr>
          <w:sz w:val="28"/>
          <w:szCs w:val="28"/>
        </w:rPr>
        <w:t xml:space="preserve"> год и на период до 201</w:t>
      </w:r>
      <w:r w:rsidR="003A7E28">
        <w:rPr>
          <w:sz w:val="28"/>
          <w:szCs w:val="28"/>
        </w:rPr>
        <w:t>9</w:t>
      </w:r>
      <w:r w:rsidRPr="005C68A9">
        <w:rPr>
          <w:sz w:val="28"/>
          <w:szCs w:val="28"/>
        </w:rPr>
        <w:t xml:space="preserve"> г. не предусматривает значительных изменений в развитии отраслей  экономики, росте и сокращении объемов производства, поэтому прогноз распределения </w:t>
      </w:r>
      <w:r w:rsidRPr="005C68A9">
        <w:rPr>
          <w:b/>
          <w:sz w:val="28"/>
          <w:szCs w:val="28"/>
        </w:rPr>
        <w:t xml:space="preserve">трудовых ресурсов </w:t>
      </w:r>
      <w:r w:rsidRPr="005C68A9">
        <w:rPr>
          <w:sz w:val="28"/>
          <w:szCs w:val="28"/>
        </w:rPr>
        <w:t>предполагает сохранить сложившиеся пропорции на рынке труда.</w:t>
      </w:r>
    </w:p>
    <w:p w:rsidR="006F7446" w:rsidRPr="005C68A9" w:rsidRDefault="006F7446" w:rsidP="007B079C">
      <w:pPr>
        <w:pStyle w:val="3"/>
        <w:widowControl w:val="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F7446" w:rsidRPr="005C68A9" w:rsidRDefault="006F7446" w:rsidP="007B079C">
      <w:pPr>
        <w:ind w:firstLine="709"/>
        <w:jc w:val="both"/>
        <w:rPr>
          <w:b/>
          <w:sz w:val="28"/>
          <w:szCs w:val="28"/>
        </w:rPr>
      </w:pPr>
      <w:r w:rsidRPr="005C68A9">
        <w:rPr>
          <w:sz w:val="28"/>
          <w:szCs w:val="28"/>
        </w:rPr>
        <w:t xml:space="preserve">Кризисные  явления в экономике значительно повлияли на темпы роста </w:t>
      </w:r>
      <w:r w:rsidRPr="005C68A9">
        <w:rPr>
          <w:b/>
          <w:sz w:val="28"/>
          <w:szCs w:val="28"/>
        </w:rPr>
        <w:t>доходов и уровень жизни населения на территории муниципального образования.</w:t>
      </w:r>
    </w:p>
    <w:p w:rsidR="006F7446" w:rsidRPr="00BF4578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7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проживает </w:t>
      </w:r>
      <w:r w:rsidRPr="000A1A48">
        <w:rPr>
          <w:rFonts w:ascii="Times New Roman" w:hAnsi="Times New Roman" w:cs="Times New Roman"/>
          <w:sz w:val="28"/>
          <w:szCs w:val="28"/>
        </w:rPr>
        <w:t>43</w:t>
      </w:r>
      <w:r w:rsidR="000A1A48" w:rsidRPr="000A1A48">
        <w:rPr>
          <w:rFonts w:ascii="Times New Roman" w:hAnsi="Times New Roman" w:cs="Times New Roman"/>
          <w:sz w:val="28"/>
          <w:szCs w:val="28"/>
        </w:rPr>
        <w:t>1</w:t>
      </w:r>
      <w:r w:rsidRPr="000A1A48">
        <w:rPr>
          <w:rFonts w:ascii="Times New Roman" w:hAnsi="Times New Roman" w:cs="Times New Roman"/>
          <w:sz w:val="28"/>
          <w:szCs w:val="28"/>
        </w:rPr>
        <w:t>1 пенсионер</w:t>
      </w:r>
      <w:r w:rsidR="000A1A48" w:rsidRPr="000A1A48">
        <w:rPr>
          <w:rFonts w:ascii="Times New Roman" w:hAnsi="Times New Roman" w:cs="Times New Roman"/>
          <w:sz w:val="28"/>
          <w:szCs w:val="28"/>
        </w:rPr>
        <w:t>ов</w:t>
      </w:r>
      <w:r w:rsidRPr="000A1A48">
        <w:rPr>
          <w:rFonts w:ascii="Times New Roman" w:hAnsi="Times New Roman" w:cs="Times New Roman"/>
          <w:sz w:val="28"/>
          <w:szCs w:val="28"/>
        </w:rPr>
        <w:t xml:space="preserve"> (29,</w:t>
      </w:r>
      <w:r w:rsidR="000A1A48" w:rsidRPr="000A1A48">
        <w:rPr>
          <w:rFonts w:ascii="Times New Roman" w:hAnsi="Times New Roman" w:cs="Times New Roman"/>
          <w:sz w:val="28"/>
          <w:szCs w:val="28"/>
        </w:rPr>
        <w:t>5</w:t>
      </w:r>
      <w:r w:rsidRPr="000A1A48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населения), в </w:t>
      </w:r>
      <w:r w:rsidR="000A1A48" w:rsidRPr="000A1A48">
        <w:rPr>
          <w:rFonts w:ascii="Times New Roman" w:hAnsi="Times New Roman" w:cs="Times New Roman"/>
          <w:sz w:val="28"/>
          <w:szCs w:val="28"/>
        </w:rPr>
        <w:t>том числе П. Новосергиевка – 408</w:t>
      </w:r>
      <w:r w:rsidRPr="000A1A48">
        <w:rPr>
          <w:rFonts w:ascii="Times New Roman" w:hAnsi="Times New Roman" w:cs="Times New Roman"/>
          <w:sz w:val="28"/>
          <w:szCs w:val="28"/>
        </w:rPr>
        <w:t xml:space="preserve">8 чел., </w:t>
      </w:r>
      <w:proofErr w:type="gramStart"/>
      <w:r w:rsidRPr="000A1A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1A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1A48">
        <w:rPr>
          <w:rFonts w:ascii="Times New Roman" w:hAnsi="Times New Roman" w:cs="Times New Roman"/>
          <w:sz w:val="28"/>
          <w:szCs w:val="28"/>
        </w:rPr>
        <w:t>Землянка</w:t>
      </w:r>
      <w:proofErr w:type="gramEnd"/>
      <w:r w:rsidRPr="000A1A48">
        <w:rPr>
          <w:rFonts w:ascii="Times New Roman" w:hAnsi="Times New Roman" w:cs="Times New Roman"/>
          <w:sz w:val="28"/>
          <w:szCs w:val="28"/>
        </w:rPr>
        <w:t xml:space="preserve"> – 164 чел., с. Лебяжка – 21 чел., с. Черепаново – 38 чел.</w:t>
      </w:r>
    </w:p>
    <w:p w:rsidR="003A0D14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>В 201</w:t>
      </w:r>
      <w:r w:rsidR="003A7E28">
        <w:rPr>
          <w:rFonts w:ascii="Times New Roman" w:hAnsi="Times New Roman" w:cs="Times New Roman"/>
          <w:sz w:val="28"/>
          <w:szCs w:val="28"/>
        </w:rPr>
        <w:t>5</w:t>
      </w:r>
      <w:r w:rsidRPr="005C68A9">
        <w:rPr>
          <w:rFonts w:ascii="Times New Roman" w:hAnsi="Times New Roman" w:cs="Times New Roman"/>
          <w:sz w:val="28"/>
          <w:szCs w:val="28"/>
        </w:rPr>
        <w:t xml:space="preserve"> году номинальные денежные доходы населения </w:t>
      </w:r>
      <w:r w:rsidR="003A0D14">
        <w:rPr>
          <w:rFonts w:ascii="Times New Roman" w:hAnsi="Times New Roman" w:cs="Times New Roman"/>
          <w:sz w:val="28"/>
          <w:szCs w:val="28"/>
        </w:rPr>
        <w:t>увелич</w:t>
      </w:r>
      <w:r w:rsidR="00BF4578">
        <w:rPr>
          <w:rFonts w:ascii="Times New Roman" w:hAnsi="Times New Roman" w:cs="Times New Roman"/>
          <w:sz w:val="28"/>
          <w:szCs w:val="28"/>
        </w:rPr>
        <w:t>ились</w:t>
      </w:r>
      <w:r w:rsidRPr="005C68A9">
        <w:rPr>
          <w:rFonts w:ascii="Times New Roman" w:hAnsi="Times New Roman" w:cs="Times New Roman"/>
          <w:sz w:val="28"/>
          <w:szCs w:val="28"/>
        </w:rPr>
        <w:t xml:space="preserve"> на </w:t>
      </w:r>
      <w:r w:rsidR="003A0D14">
        <w:rPr>
          <w:rFonts w:ascii="Times New Roman" w:hAnsi="Times New Roman" w:cs="Times New Roman"/>
          <w:sz w:val="28"/>
          <w:szCs w:val="28"/>
        </w:rPr>
        <w:t>10</w:t>
      </w:r>
      <w:r w:rsidR="00BF4578" w:rsidRPr="003A0D14">
        <w:rPr>
          <w:rFonts w:ascii="Times New Roman" w:hAnsi="Times New Roman" w:cs="Times New Roman"/>
          <w:sz w:val="28"/>
          <w:szCs w:val="28"/>
        </w:rPr>
        <w:t>,</w:t>
      </w:r>
      <w:r w:rsidR="003A0D14" w:rsidRPr="003A0D14">
        <w:rPr>
          <w:rFonts w:ascii="Times New Roman" w:hAnsi="Times New Roman" w:cs="Times New Roman"/>
          <w:sz w:val="28"/>
          <w:szCs w:val="28"/>
        </w:rPr>
        <w:t>4</w:t>
      </w:r>
      <w:r w:rsidRPr="003A0D14">
        <w:rPr>
          <w:rFonts w:ascii="Times New Roman" w:hAnsi="Times New Roman" w:cs="Times New Roman"/>
          <w:sz w:val="28"/>
          <w:szCs w:val="28"/>
        </w:rPr>
        <w:t>%.</w:t>
      </w:r>
      <w:r w:rsidRPr="005C68A9">
        <w:rPr>
          <w:rFonts w:ascii="Times New Roman" w:hAnsi="Times New Roman" w:cs="Times New Roman"/>
          <w:sz w:val="28"/>
          <w:szCs w:val="28"/>
        </w:rPr>
        <w:t xml:space="preserve"> Темпы роста оплаты труда составили </w:t>
      </w:r>
      <w:r w:rsidR="003A0D14">
        <w:rPr>
          <w:rFonts w:ascii="Times New Roman" w:hAnsi="Times New Roman" w:cs="Times New Roman"/>
          <w:sz w:val="28"/>
          <w:szCs w:val="28"/>
        </w:rPr>
        <w:t>111,2</w:t>
      </w:r>
      <w:r w:rsidRPr="003A0D14">
        <w:rPr>
          <w:rFonts w:ascii="Times New Roman" w:hAnsi="Times New Roman" w:cs="Times New Roman"/>
          <w:sz w:val="28"/>
          <w:szCs w:val="28"/>
        </w:rPr>
        <w:t xml:space="preserve">%. Реальные денежные доходы населения составили </w:t>
      </w:r>
      <w:r w:rsidR="003A0D14" w:rsidRPr="003A0D14">
        <w:rPr>
          <w:rFonts w:ascii="Times New Roman" w:hAnsi="Times New Roman" w:cs="Times New Roman"/>
          <w:sz w:val="28"/>
          <w:szCs w:val="28"/>
        </w:rPr>
        <w:t>96,9</w:t>
      </w:r>
      <w:r w:rsidRPr="003A0D14">
        <w:rPr>
          <w:rFonts w:ascii="Times New Roman" w:hAnsi="Times New Roman" w:cs="Times New Roman"/>
          <w:sz w:val="28"/>
          <w:szCs w:val="28"/>
        </w:rPr>
        <w:t>%</w:t>
      </w:r>
      <w:r w:rsidR="003A0D14">
        <w:rPr>
          <w:rFonts w:ascii="Times New Roman" w:hAnsi="Times New Roman" w:cs="Times New Roman"/>
          <w:sz w:val="28"/>
          <w:szCs w:val="28"/>
        </w:rPr>
        <w:t>.</w:t>
      </w:r>
      <w:r w:rsidR="003A0D14" w:rsidRPr="003A0D14">
        <w:rPr>
          <w:rFonts w:ascii="Times New Roman" w:hAnsi="Times New Roman" w:cs="Times New Roman"/>
          <w:sz w:val="28"/>
          <w:szCs w:val="28"/>
        </w:rPr>
        <w:t xml:space="preserve"> Реальн</w:t>
      </w:r>
      <w:r w:rsidR="003A0D14">
        <w:rPr>
          <w:rFonts w:ascii="Times New Roman" w:hAnsi="Times New Roman" w:cs="Times New Roman"/>
          <w:sz w:val="28"/>
          <w:szCs w:val="28"/>
        </w:rPr>
        <w:t>о располагаемые</w:t>
      </w:r>
      <w:r w:rsidR="003A0D14" w:rsidRPr="003A0D14">
        <w:rPr>
          <w:rFonts w:ascii="Times New Roman" w:hAnsi="Times New Roman" w:cs="Times New Roman"/>
          <w:sz w:val="28"/>
          <w:szCs w:val="28"/>
        </w:rPr>
        <w:t xml:space="preserve"> денежные доходы населения составили 9</w:t>
      </w:r>
      <w:r w:rsidR="003A0D14">
        <w:rPr>
          <w:rFonts w:ascii="Times New Roman" w:hAnsi="Times New Roman" w:cs="Times New Roman"/>
          <w:sz w:val="28"/>
          <w:szCs w:val="28"/>
        </w:rPr>
        <w:t>5,7</w:t>
      </w:r>
      <w:r w:rsidR="003A0D14" w:rsidRPr="003A0D14">
        <w:rPr>
          <w:rFonts w:ascii="Times New Roman" w:hAnsi="Times New Roman" w:cs="Times New Roman"/>
          <w:sz w:val="28"/>
          <w:szCs w:val="28"/>
        </w:rPr>
        <w:t>%</w:t>
      </w:r>
      <w:r w:rsidR="003A0D14">
        <w:rPr>
          <w:rFonts w:ascii="Times New Roman" w:hAnsi="Times New Roman" w:cs="Times New Roman"/>
          <w:sz w:val="28"/>
          <w:szCs w:val="28"/>
        </w:rPr>
        <w:t>.</w:t>
      </w:r>
    </w:p>
    <w:p w:rsidR="006F7446" w:rsidRPr="005C68A9" w:rsidRDefault="00BF4578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отме</w:t>
      </w:r>
      <w:r w:rsidR="003A7E2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6F7446" w:rsidRPr="005C68A9">
        <w:rPr>
          <w:rFonts w:ascii="Times New Roman" w:hAnsi="Times New Roman" w:cs="Times New Roman"/>
          <w:sz w:val="28"/>
          <w:szCs w:val="28"/>
        </w:rPr>
        <w:t xml:space="preserve"> рост заработной платы практически по всем отраслям экономики и социальной сферы: в промышленности, малом бизнесе и бюджетной сфере.</w:t>
      </w:r>
    </w:p>
    <w:p w:rsidR="000A1A48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</w:t>
      </w:r>
      <w:r w:rsidRPr="000A1A48">
        <w:rPr>
          <w:rFonts w:ascii="Times New Roman" w:hAnsi="Times New Roman" w:cs="Times New Roman"/>
          <w:sz w:val="28"/>
          <w:szCs w:val="28"/>
        </w:rPr>
        <w:t>составила 2</w:t>
      </w:r>
      <w:r w:rsidR="000A1A48" w:rsidRPr="000A1A48">
        <w:rPr>
          <w:rFonts w:ascii="Times New Roman" w:hAnsi="Times New Roman" w:cs="Times New Roman"/>
          <w:sz w:val="28"/>
          <w:szCs w:val="28"/>
        </w:rPr>
        <w:t>3830,48</w:t>
      </w:r>
      <w:r w:rsidRPr="000A1A48">
        <w:rPr>
          <w:rFonts w:ascii="Times New Roman" w:hAnsi="Times New Roman" w:cs="Times New Roman"/>
          <w:sz w:val="28"/>
          <w:szCs w:val="28"/>
        </w:rPr>
        <w:t xml:space="preserve"> руб.</w:t>
      </w:r>
      <w:r w:rsidR="003A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 xml:space="preserve">Расходы населения возросли на </w:t>
      </w:r>
      <w:r w:rsidR="003A0D14">
        <w:rPr>
          <w:rFonts w:ascii="Times New Roman" w:hAnsi="Times New Roman" w:cs="Times New Roman"/>
          <w:sz w:val="28"/>
          <w:szCs w:val="28"/>
        </w:rPr>
        <w:t>2</w:t>
      </w:r>
      <w:r w:rsidRPr="005C68A9">
        <w:rPr>
          <w:rFonts w:ascii="Times New Roman" w:hAnsi="Times New Roman" w:cs="Times New Roman"/>
          <w:sz w:val="28"/>
          <w:szCs w:val="28"/>
        </w:rPr>
        <w:t>6,</w:t>
      </w:r>
      <w:r w:rsidR="003A0D14">
        <w:rPr>
          <w:rFonts w:ascii="Times New Roman" w:hAnsi="Times New Roman" w:cs="Times New Roman"/>
          <w:sz w:val="28"/>
          <w:szCs w:val="28"/>
        </w:rPr>
        <w:t>9</w:t>
      </w:r>
      <w:r w:rsidRPr="005C68A9">
        <w:rPr>
          <w:rFonts w:ascii="Times New Roman" w:hAnsi="Times New Roman" w:cs="Times New Roman"/>
          <w:sz w:val="28"/>
          <w:szCs w:val="28"/>
        </w:rPr>
        <w:t xml:space="preserve"> %  к уровню 201</w:t>
      </w:r>
      <w:r w:rsidR="003A0D14">
        <w:rPr>
          <w:rFonts w:ascii="Times New Roman" w:hAnsi="Times New Roman" w:cs="Times New Roman"/>
          <w:sz w:val="28"/>
          <w:szCs w:val="28"/>
        </w:rPr>
        <w:t>4</w:t>
      </w:r>
      <w:r w:rsidRPr="005C68A9">
        <w:rPr>
          <w:rFonts w:ascii="Times New Roman" w:hAnsi="Times New Roman" w:cs="Times New Roman"/>
          <w:sz w:val="28"/>
          <w:szCs w:val="28"/>
        </w:rPr>
        <w:t xml:space="preserve"> года, в том числе на покупку </w:t>
      </w:r>
      <w:r w:rsidR="005C68A9" w:rsidRPr="005C68A9">
        <w:rPr>
          <w:rFonts w:ascii="Times New Roman" w:hAnsi="Times New Roman" w:cs="Times New Roman"/>
          <w:sz w:val="28"/>
          <w:szCs w:val="28"/>
        </w:rPr>
        <w:t xml:space="preserve">продовольственных </w:t>
      </w:r>
      <w:r w:rsidRPr="005C68A9">
        <w:rPr>
          <w:rFonts w:ascii="Times New Roman" w:hAnsi="Times New Roman" w:cs="Times New Roman"/>
          <w:sz w:val="28"/>
          <w:szCs w:val="28"/>
        </w:rPr>
        <w:t xml:space="preserve">товаров и оплату услуг -  на </w:t>
      </w:r>
      <w:r w:rsidR="003A0D14">
        <w:rPr>
          <w:rFonts w:ascii="Times New Roman" w:hAnsi="Times New Roman" w:cs="Times New Roman"/>
          <w:sz w:val="28"/>
          <w:szCs w:val="28"/>
        </w:rPr>
        <w:t>7,7</w:t>
      </w:r>
      <w:r w:rsidRPr="005C68A9">
        <w:rPr>
          <w:rFonts w:ascii="Times New Roman" w:hAnsi="Times New Roman" w:cs="Times New Roman"/>
          <w:sz w:val="28"/>
          <w:szCs w:val="28"/>
        </w:rPr>
        <w:t xml:space="preserve">%, на покупку </w:t>
      </w:r>
      <w:r w:rsidR="005C68A9" w:rsidRPr="005C68A9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Pr="005C68A9">
        <w:rPr>
          <w:rFonts w:ascii="Times New Roman" w:hAnsi="Times New Roman" w:cs="Times New Roman"/>
          <w:sz w:val="28"/>
          <w:szCs w:val="28"/>
        </w:rPr>
        <w:t xml:space="preserve">товаров – на </w:t>
      </w:r>
      <w:r w:rsidR="003A0D14">
        <w:rPr>
          <w:rFonts w:ascii="Times New Roman" w:hAnsi="Times New Roman" w:cs="Times New Roman"/>
          <w:sz w:val="28"/>
          <w:szCs w:val="28"/>
        </w:rPr>
        <w:t>9,2</w:t>
      </w:r>
      <w:r w:rsidRPr="005C68A9">
        <w:rPr>
          <w:rFonts w:ascii="Times New Roman" w:hAnsi="Times New Roman" w:cs="Times New Roman"/>
          <w:sz w:val="28"/>
          <w:szCs w:val="28"/>
        </w:rPr>
        <w:t>%.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>Обязательные платежи и разнообразные взносы составили 1</w:t>
      </w:r>
      <w:r w:rsidR="003A0D14">
        <w:rPr>
          <w:rFonts w:ascii="Times New Roman" w:hAnsi="Times New Roman" w:cs="Times New Roman"/>
          <w:sz w:val="28"/>
          <w:szCs w:val="28"/>
        </w:rPr>
        <w:t>19,4</w:t>
      </w:r>
      <w:r w:rsidRPr="005C68A9">
        <w:rPr>
          <w:rFonts w:ascii="Times New Roman" w:hAnsi="Times New Roman" w:cs="Times New Roman"/>
          <w:sz w:val="28"/>
          <w:szCs w:val="28"/>
        </w:rPr>
        <w:t>% к уровню 201</w:t>
      </w:r>
      <w:r w:rsidR="003A0D14">
        <w:rPr>
          <w:rFonts w:ascii="Times New Roman" w:hAnsi="Times New Roman" w:cs="Times New Roman"/>
          <w:sz w:val="28"/>
          <w:szCs w:val="28"/>
        </w:rPr>
        <w:t>4</w:t>
      </w:r>
      <w:r w:rsidRPr="005C68A9">
        <w:rPr>
          <w:rFonts w:ascii="Times New Roman" w:hAnsi="Times New Roman" w:cs="Times New Roman"/>
          <w:sz w:val="28"/>
          <w:szCs w:val="28"/>
        </w:rPr>
        <w:t xml:space="preserve"> года, это обусловлено повышением тарифов на услуги ЖКХ.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 xml:space="preserve">Покупка товаров и оплата услуг в структуре расходов населения составляет </w:t>
      </w:r>
      <w:r w:rsidR="003A0D14">
        <w:rPr>
          <w:rFonts w:ascii="Times New Roman" w:hAnsi="Times New Roman" w:cs="Times New Roman"/>
          <w:sz w:val="28"/>
          <w:szCs w:val="28"/>
        </w:rPr>
        <w:t>51,8</w:t>
      </w:r>
      <w:r w:rsidRPr="005C68A9">
        <w:rPr>
          <w:rFonts w:ascii="Times New Roman" w:hAnsi="Times New Roman" w:cs="Times New Roman"/>
          <w:sz w:val="28"/>
          <w:szCs w:val="28"/>
        </w:rPr>
        <w:t>%, обязательные платежи – 1</w:t>
      </w:r>
      <w:r w:rsidR="003A0D14">
        <w:rPr>
          <w:rFonts w:ascii="Times New Roman" w:hAnsi="Times New Roman" w:cs="Times New Roman"/>
          <w:sz w:val="28"/>
          <w:szCs w:val="28"/>
        </w:rPr>
        <w:t>6,7</w:t>
      </w:r>
      <w:r w:rsidRPr="005C68A9">
        <w:rPr>
          <w:rFonts w:ascii="Times New Roman" w:hAnsi="Times New Roman" w:cs="Times New Roman"/>
          <w:sz w:val="28"/>
          <w:szCs w:val="28"/>
        </w:rPr>
        <w:t>%.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>Доходы превысили расходы  на 6</w:t>
      </w:r>
      <w:r w:rsidR="003A0D14">
        <w:rPr>
          <w:rFonts w:ascii="Times New Roman" w:hAnsi="Times New Roman" w:cs="Times New Roman"/>
          <w:sz w:val="28"/>
          <w:szCs w:val="28"/>
        </w:rPr>
        <w:t>9,6</w:t>
      </w:r>
      <w:r w:rsidRPr="005C68A9">
        <w:rPr>
          <w:rFonts w:ascii="Times New Roman" w:hAnsi="Times New Roman" w:cs="Times New Roman"/>
          <w:sz w:val="28"/>
          <w:szCs w:val="28"/>
        </w:rPr>
        <w:t>% уровня 201</w:t>
      </w:r>
      <w:r w:rsidR="003A0D14">
        <w:rPr>
          <w:rFonts w:ascii="Times New Roman" w:hAnsi="Times New Roman" w:cs="Times New Roman"/>
          <w:sz w:val="28"/>
          <w:szCs w:val="28"/>
        </w:rPr>
        <w:t>4</w:t>
      </w:r>
      <w:r w:rsidRPr="005C68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>Среднедушевые доходы составили 1</w:t>
      </w:r>
      <w:r w:rsidR="003A0D14">
        <w:rPr>
          <w:rFonts w:ascii="Times New Roman" w:hAnsi="Times New Roman" w:cs="Times New Roman"/>
          <w:sz w:val="28"/>
          <w:szCs w:val="28"/>
        </w:rPr>
        <w:t>4129,00</w:t>
      </w:r>
      <w:r w:rsidRPr="005C68A9">
        <w:rPr>
          <w:rFonts w:ascii="Times New Roman" w:hAnsi="Times New Roman" w:cs="Times New Roman"/>
          <w:sz w:val="28"/>
          <w:szCs w:val="28"/>
        </w:rPr>
        <w:t xml:space="preserve">  руб. </w:t>
      </w:r>
      <w:r w:rsidR="003A0D14">
        <w:rPr>
          <w:rFonts w:ascii="Times New Roman" w:hAnsi="Times New Roman" w:cs="Times New Roman"/>
          <w:sz w:val="28"/>
          <w:szCs w:val="28"/>
        </w:rPr>
        <w:t>(11,03% к уровню 2014 года).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Style w:val="26"/>
          <w:rFonts w:ascii="Times New Roman" w:hAnsi="Times New Roman" w:cs="Times New Roman"/>
          <w:sz w:val="28"/>
          <w:szCs w:val="28"/>
        </w:rPr>
        <w:t>По оценке 201</w:t>
      </w:r>
      <w:r w:rsidR="003A0D14">
        <w:rPr>
          <w:rStyle w:val="26"/>
          <w:rFonts w:ascii="Times New Roman" w:hAnsi="Times New Roman" w:cs="Times New Roman"/>
          <w:sz w:val="28"/>
          <w:szCs w:val="28"/>
        </w:rPr>
        <w:t>6</w:t>
      </w:r>
      <w:r w:rsidRPr="005C68A9">
        <w:rPr>
          <w:rStyle w:val="26"/>
          <w:rFonts w:ascii="Times New Roman" w:hAnsi="Times New Roman" w:cs="Times New Roman"/>
          <w:sz w:val="28"/>
          <w:szCs w:val="28"/>
        </w:rPr>
        <w:t xml:space="preserve"> года о</w:t>
      </w:r>
      <w:r w:rsidRPr="005C68A9">
        <w:rPr>
          <w:rFonts w:ascii="Times New Roman" w:hAnsi="Times New Roman" w:cs="Times New Roman"/>
          <w:sz w:val="28"/>
          <w:szCs w:val="28"/>
        </w:rPr>
        <w:t xml:space="preserve">жидается рост доходов населения на </w:t>
      </w:r>
      <w:r w:rsidR="003A0D14">
        <w:rPr>
          <w:rFonts w:ascii="Times New Roman" w:hAnsi="Times New Roman" w:cs="Times New Roman"/>
          <w:sz w:val="28"/>
          <w:szCs w:val="28"/>
        </w:rPr>
        <w:t>4,5</w:t>
      </w:r>
      <w:r w:rsidRPr="005C68A9">
        <w:rPr>
          <w:rFonts w:ascii="Times New Roman" w:hAnsi="Times New Roman" w:cs="Times New Roman"/>
          <w:sz w:val="28"/>
          <w:szCs w:val="28"/>
        </w:rPr>
        <w:t xml:space="preserve">%, в том числе – доходы от предпринимательской деятельности возрастут на </w:t>
      </w:r>
      <w:r w:rsidR="003A0D14">
        <w:rPr>
          <w:rFonts w:ascii="Times New Roman" w:hAnsi="Times New Roman" w:cs="Times New Roman"/>
          <w:sz w:val="28"/>
          <w:szCs w:val="28"/>
        </w:rPr>
        <w:t>4,8</w:t>
      </w:r>
      <w:r w:rsidRPr="005C68A9">
        <w:rPr>
          <w:rFonts w:ascii="Times New Roman" w:hAnsi="Times New Roman" w:cs="Times New Roman"/>
          <w:sz w:val="28"/>
          <w:szCs w:val="28"/>
        </w:rPr>
        <w:t xml:space="preserve">%, оплата труда </w:t>
      </w:r>
      <w:r w:rsidR="00AF2A71">
        <w:rPr>
          <w:rFonts w:ascii="Times New Roman" w:hAnsi="Times New Roman" w:cs="Times New Roman"/>
          <w:sz w:val="28"/>
          <w:szCs w:val="28"/>
        </w:rPr>
        <w:t>останется на прежнем уровне</w:t>
      </w:r>
      <w:r w:rsidRPr="005C68A9">
        <w:rPr>
          <w:rFonts w:ascii="Times New Roman" w:hAnsi="Times New Roman" w:cs="Times New Roman"/>
          <w:sz w:val="28"/>
          <w:szCs w:val="28"/>
        </w:rPr>
        <w:t xml:space="preserve">, но в связи с более быстрыми темпами роста инфляции, в реальном выражении оплата труда </w:t>
      </w:r>
      <w:r w:rsidR="003A0D14">
        <w:rPr>
          <w:rFonts w:ascii="Times New Roman" w:hAnsi="Times New Roman" w:cs="Times New Roman"/>
          <w:sz w:val="28"/>
          <w:szCs w:val="28"/>
        </w:rPr>
        <w:t>уменьшится и составит 96,3%</w:t>
      </w:r>
      <w:r w:rsidR="00AF2A71">
        <w:rPr>
          <w:rFonts w:ascii="Times New Roman" w:hAnsi="Times New Roman" w:cs="Times New Roman"/>
          <w:sz w:val="28"/>
          <w:szCs w:val="28"/>
        </w:rPr>
        <w:t>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 xml:space="preserve">Социальные выплаты увеличатся на </w:t>
      </w:r>
      <w:r w:rsidR="003A0D14">
        <w:rPr>
          <w:rFonts w:ascii="Times New Roman" w:hAnsi="Times New Roman" w:cs="Times New Roman"/>
          <w:sz w:val="28"/>
          <w:szCs w:val="28"/>
        </w:rPr>
        <w:t>7,9</w:t>
      </w:r>
      <w:r w:rsidRPr="005C68A9">
        <w:rPr>
          <w:rFonts w:ascii="Times New Roman" w:hAnsi="Times New Roman" w:cs="Times New Roman"/>
          <w:sz w:val="28"/>
          <w:szCs w:val="28"/>
        </w:rPr>
        <w:t xml:space="preserve">%, в том числе пенсионные выплаты – на </w:t>
      </w:r>
      <w:r w:rsidR="003A0D14">
        <w:rPr>
          <w:rFonts w:ascii="Times New Roman" w:hAnsi="Times New Roman" w:cs="Times New Roman"/>
          <w:sz w:val="28"/>
          <w:szCs w:val="28"/>
        </w:rPr>
        <w:t>4,4</w:t>
      </w:r>
      <w:r w:rsidRPr="005C68A9">
        <w:rPr>
          <w:rFonts w:ascii="Times New Roman" w:hAnsi="Times New Roman" w:cs="Times New Roman"/>
          <w:sz w:val="28"/>
          <w:szCs w:val="28"/>
        </w:rPr>
        <w:t xml:space="preserve">%, социальные выплаты и пособия – на </w:t>
      </w:r>
      <w:r w:rsidR="003A0D14">
        <w:rPr>
          <w:rFonts w:ascii="Times New Roman" w:hAnsi="Times New Roman" w:cs="Times New Roman"/>
          <w:sz w:val="28"/>
          <w:szCs w:val="28"/>
        </w:rPr>
        <w:t>10,9</w:t>
      </w:r>
      <w:r w:rsidRPr="005C68A9">
        <w:rPr>
          <w:rFonts w:ascii="Times New Roman" w:hAnsi="Times New Roman" w:cs="Times New Roman"/>
          <w:sz w:val="28"/>
          <w:szCs w:val="28"/>
        </w:rPr>
        <w:t xml:space="preserve">%, стипендии - на 4,0%. Население имеет акции предприятий, вклады в банках, недвижимость на рынке жилья. Доходы от перечисленных видов собственности увеличатся на </w:t>
      </w:r>
      <w:r w:rsidR="003A0D14">
        <w:rPr>
          <w:rFonts w:ascii="Times New Roman" w:hAnsi="Times New Roman" w:cs="Times New Roman"/>
          <w:sz w:val="28"/>
          <w:szCs w:val="28"/>
        </w:rPr>
        <w:t>4,8</w:t>
      </w:r>
      <w:r w:rsidRPr="005C68A9">
        <w:rPr>
          <w:rFonts w:ascii="Times New Roman" w:hAnsi="Times New Roman" w:cs="Times New Roman"/>
          <w:sz w:val="28"/>
          <w:szCs w:val="28"/>
        </w:rPr>
        <w:t xml:space="preserve">%. Прочие доходы, прежде всего это доходы от продажи иностранной валюты, переводы, увеличатся на </w:t>
      </w:r>
      <w:r w:rsidR="00B521DE">
        <w:rPr>
          <w:rFonts w:ascii="Times New Roman" w:hAnsi="Times New Roman" w:cs="Times New Roman"/>
          <w:sz w:val="28"/>
          <w:szCs w:val="28"/>
        </w:rPr>
        <w:t>2,7</w:t>
      </w:r>
      <w:r w:rsidRPr="005C68A9">
        <w:rPr>
          <w:rFonts w:ascii="Times New Roman" w:hAnsi="Times New Roman" w:cs="Times New Roman"/>
          <w:sz w:val="28"/>
          <w:szCs w:val="28"/>
        </w:rPr>
        <w:t>%.</w:t>
      </w:r>
    </w:p>
    <w:p w:rsidR="006F7446" w:rsidRPr="005C68A9" w:rsidRDefault="006F7446" w:rsidP="007B079C">
      <w:pPr>
        <w:ind w:firstLine="709"/>
        <w:jc w:val="both"/>
        <w:rPr>
          <w:sz w:val="28"/>
          <w:szCs w:val="28"/>
        </w:rPr>
      </w:pPr>
      <w:r w:rsidRPr="005C68A9">
        <w:rPr>
          <w:sz w:val="28"/>
          <w:szCs w:val="28"/>
        </w:rPr>
        <w:t>На сегодняшний день задолженности по оплате труда на предприятиях  нет.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 xml:space="preserve">Большая часть сельхозугодий находится в обработке </w:t>
      </w:r>
      <w:proofErr w:type="spellStart"/>
      <w:r w:rsidRPr="005C68A9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5C68A9">
        <w:rPr>
          <w:rFonts w:ascii="Times New Roman" w:hAnsi="Times New Roman" w:cs="Times New Roman"/>
          <w:sz w:val="28"/>
          <w:szCs w:val="28"/>
        </w:rPr>
        <w:t>. Это также повлияет на увеличение доходов от земель сельскохозяйственного назначения (паевая земля, сданная в аренду).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>Основной удельный вес в доходах баланса денежных доходов и расходов населения занимают статьи: оплата труда наемных работников (4</w:t>
      </w:r>
      <w:r w:rsidR="00B521DE">
        <w:rPr>
          <w:rFonts w:ascii="Times New Roman" w:hAnsi="Times New Roman" w:cs="Times New Roman"/>
          <w:sz w:val="28"/>
          <w:szCs w:val="28"/>
        </w:rPr>
        <w:t>7,1</w:t>
      </w:r>
      <w:r w:rsidRPr="005C68A9">
        <w:rPr>
          <w:rFonts w:ascii="Times New Roman" w:hAnsi="Times New Roman" w:cs="Times New Roman"/>
          <w:sz w:val="28"/>
          <w:szCs w:val="28"/>
        </w:rPr>
        <w:t>%), пенсионные выплаты (22,</w:t>
      </w:r>
      <w:r w:rsidR="00B521DE">
        <w:rPr>
          <w:rFonts w:ascii="Times New Roman" w:hAnsi="Times New Roman" w:cs="Times New Roman"/>
          <w:sz w:val="28"/>
          <w:szCs w:val="28"/>
        </w:rPr>
        <w:t>1</w:t>
      </w:r>
      <w:r w:rsidRPr="005C68A9">
        <w:rPr>
          <w:rFonts w:ascii="Times New Roman" w:hAnsi="Times New Roman" w:cs="Times New Roman"/>
          <w:sz w:val="28"/>
          <w:szCs w:val="28"/>
        </w:rPr>
        <w:t>%).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 xml:space="preserve">Расходы и сбережения населения возрастут на </w:t>
      </w:r>
      <w:r w:rsidR="00B521DE">
        <w:rPr>
          <w:rFonts w:ascii="Times New Roman" w:hAnsi="Times New Roman" w:cs="Times New Roman"/>
          <w:sz w:val="28"/>
          <w:szCs w:val="28"/>
        </w:rPr>
        <w:t>4,4</w:t>
      </w:r>
      <w:r w:rsidRPr="005C68A9">
        <w:rPr>
          <w:rFonts w:ascii="Times New Roman" w:hAnsi="Times New Roman" w:cs="Times New Roman"/>
          <w:sz w:val="28"/>
          <w:szCs w:val="28"/>
        </w:rPr>
        <w:t>%  к уровню 201</w:t>
      </w:r>
      <w:r w:rsidR="00B521DE">
        <w:rPr>
          <w:rFonts w:ascii="Times New Roman" w:hAnsi="Times New Roman" w:cs="Times New Roman"/>
          <w:sz w:val="28"/>
          <w:szCs w:val="28"/>
        </w:rPr>
        <w:t>5</w:t>
      </w:r>
      <w:r w:rsidRPr="005C68A9">
        <w:rPr>
          <w:rFonts w:ascii="Times New Roman" w:hAnsi="Times New Roman" w:cs="Times New Roman"/>
          <w:sz w:val="28"/>
          <w:szCs w:val="28"/>
        </w:rPr>
        <w:t xml:space="preserve"> года, в том числе на покупку товаров и оплату услуг -  на </w:t>
      </w:r>
      <w:r w:rsidR="00B521DE">
        <w:rPr>
          <w:rFonts w:ascii="Times New Roman" w:hAnsi="Times New Roman" w:cs="Times New Roman"/>
          <w:sz w:val="28"/>
          <w:szCs w:val="28"/>
        </w:rPr>
        <w:t>10,1</w:t>
      </w:r>
      <w:r w:rsidRPr="005C68A9">
        <w:rPr>
          <w:rFonts w:ascii="Times New Roman" w:hAnsi="Times New Roman" w:cs="Times New Roman"/>
          <w:sz w:val="28"/>
          <w:szCs w:val="28"/>
        </w:rPr>
        <w:t xml:space="preserve">%, на покупку товаров – на </w:t>
      </w:r>
      <w:r w:rsidR="00B521DE">
        <w:rPr>
          <w:rFonts w:ascii="Times New Roman" w:hAnsi="Times New Roman" w:cs="Times New Roman"/>
          <w:sz w:val="28"/>
          <w:szCs w:val="28"/>
        </w:rPr>
        <w:t>11,67</w:t>
      </w:r>
      <w:r w:rsidRPr="005C68A9">
        <w:rPr>
          <w:rFonts w:ascii="Times New Roman" w:hAnsi="Times New Roman" w:cs="Times New Roman"/>
          <w:sz w:val="28"/>
          <w:szCs w:val="28"/>
        </w:rPr>
        <w:t>%.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>Обязательные платежи и разнообразные взносы составят 1</w:t>
      </w:r>
      <w:r w:rsidR="00B521DE">
        <w:rPr>
          <w:rFonts w:ascii="Times New Roman" w:hAnsi="Times New Roman" w:cs="Times New Roman"/>
          <w:sz w:val="28"/>
          <w:szCs w:val="28"/>
        </w:rPr>
        <w:t>05,1</w:t>
      </w:r>
      <w:r w:rsidRPr="005C68A9">
        <w:rPr>
          <w:rFonts w:ascii="Times New Roman" w:hAnsi="Times New Roman" w:cs="Times New Roman"/>
          <w:sz w:val="28"/>
          <w:szCs w:val="28"/>
        </w:rPr>
        <w:t>% к уровню 201</w:t>
      </w:r>
      <w:r w:rsidR="00B521DE">
        <w:rPr>
          <w:rFonts w:ascii="Times New Roman" w:hAnsi="Times New Roman" w:cs="Times New Roman"/>
          <w:sz w:val="28"/>
          <w:szCs w:val="28"/>
        </w:rPr>
        <w:t>5</w:t>
      </w:r>
      <w:r w:rsidRPr="005C68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 xml:space="preserve">Доходы превысят расходы на </w:t>
      </w:r>
      <w:r w:rsidR="00B521DE">
        <w:rPr>
          <w:rFonts w:ascii="Times New Roman" w:hAnsi="Times New Roman" w:cs="Times New Roman"/>
          <w:sz w:val="28"/>
          <w:szCs w:val="28"/>
        </w:rPr>
        <w:t>2,1</w:t>
      </w:r>
      <w:r w:rsidRPr="005C68A9">
        <w:rPr>
          <w:rFonts w:ascii="Times New Roman" w:hAnsi="Times New Roman" w:cs="Times New Roman"/>
          <w:sz w:val="28"/>
          <w:szCs w:val="28"/>
        </w:rPr>
        <w:t>% уровня 201</w:t>
      </w:r>
      <w:r w:rsidR="00B521DE">
        <w:rPr>
          <w:rFonts w:ascii="Times New Roman" w:hAnsi="Times New Roman" w:cs="Times New Roman"/>
          <w:sz w:val="28"/>
          <w:szCs w:val="28"/>
        </w:rPr>
        <w:t>5</w:t>
      </w:r>
      <w:r w:rsidRPr="005C68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sz w:val="28"/>
          <w:szCs w:val="28"/>
        </w:rPr>
        <w:t>Среднедушевые доходы составят 1</w:t>
      </w:r>
      <w:r w:rsidR="00B521DE">
        <w:rPr>
          <w:rFonts w:ascii="Times New Roman" w:hAnsi="Times New Roman" w:cs="Times New Roman"/>
          <w:sz w:val="28"/>
          <w:szCs w:val="28"/>
        </w:rPr>
        <w:t>4,768</w:t>
      </w:r>
      <w:r w:rsidRPr="005C68A9">
        <w:rPr>
          <w:rFonts w:ascii="Times New Roman" w:hAnsi="Times New Roman" w:cs="Times New Roman"/>
          <w:sz w:val="28"/>
          <w:szCs w:val="28"/>
        </w:rPr>
        <w:t xml:space="preserve"> тыс. руб. (1</w:t>
      </w:r>
      <w:r w:rsidR="00B521DE">
        <w:rPr>
          <w:rFonts w:ascii="Times New Roman" w:hAnsi="Times New Roman" w:cs="Times New Roman"/>
          <w:sz w:val="28"/>
          <w:szCs w:val="28"/>
        </w:rPr>
        <w:t>04,5</w:t>
      </w:r>
      <w:r w:rsidRPr="005C68A9">
        <w:rPr>
          <w:rFonts w:ascii="Times New Roman" w:hAnsi="Times New Roman" w:cs="Times New Roman"/>
          <w:sz w:val="28"/>
          <w:szCs w:val="28"/>
        </w:rPr>
        <w:t>% к 201</w:t>
      </w:r>
      <w:r w:rsidR="00B521DE">
        <w:rPr>
          <w:rFonts w:ascii="Times New Roman" w:hAnsi="Times New Roman" w:cs="Times New Roman"/>
          <w:sz w:val="28"/>
          <w:szCs w:val="28"/>
        </w:rPr>
        <w:t>5</w:t>
      </w:r>
      <w:r w:rsidRPr="005C68A9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6F7446" w:rsidRPr="000F3ACC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6F7446" w:rsidRPr="005C68A9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A9">
        <w:rPr>
          <w:rFonts w:ascii="Times New Roman" w:hAnsi="Times New Roman" w:cs="Times New Roman"/>
          <w:b/>
          <w:sz w:val="28"/>
          <w:szCs w:val="28"/>
        </w:rPr>
        <w:t>По прогнозу в 201</w:t>
      </w:r>
      <w:r w:rsidR="00B521DE">
        <w:rPr>
          <w:rFonts w:ascii="Times New Roman" w:hAnsi="Times New Roman" w:cs="Times New Roman"/>
          <w:b/>
          <w:sz w:val="28"/>
          <w:szCs w:val="28"/>
        </w:rPr>
        <w:t>7</w:t>
      </w:r>
      <w:r w:rsidRPr="005C68A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5C68A9">
        <w:rPr>
          <w:rStyle w:val="21pt"/>
          <w:rFonts w:ascii="Times New Roman" w:eastAsiaTheme="minorHAnsi" w:hAnsi="Times New Roman"/>
          <w:sz w:val="28"/>
          <w:szCs w:val="28"/>
        </w:rPr>
        <w:t xml:space="preserve">рост </w:t>
      </w:r>
      <w:r w:rsidRPr="005C68A9">
        <w:rPr>
          <w:rFonts w:ascii="Times New Roman" w:hAnsi="Times New Roman" w:cs="Times New Roman"/>
          <w:sz w:val="28"/>
          <w:szCs w:val="28"/>
        </w:rPr>
        <w:t>реальных денежных доходов населения составит 1</w:t>
      </w:r>
      <w:r w:rsidR="00B521DE">
        <w:rPr>
          <w:rFonts w:ascii="Times New Roman" w:hAnsi="Times New Roman" w:cs="Times New Roman"/>
          <w:sz w:val="28"/>
          <w:szCs w:val="28"/>
        </w:rPr>
        <w:t>0</w:t>
      </w:r>
      <w:r w:rsidRPr="005C68A9">
        <w:rPr>
          <w:rFonts w:ascii="Times New Roman" w:hAnsi="Times New Roman" w:cs="Times New Roman"/>
          <w:sz w:val="28"/>
          <w:szCs w:val="28"/>
        </w:rPr>
        <w:t>0,</w:t>
      </w:r>
      <w:r w:rsidR="00B521DE">
        <w:rPr>
          <w:rFonts w:ascii="Times New Roman" w:hAnsi="Times New Roman" w:cs="Times New Roman"/>
          <w:sz w:val="28"/>
          <w:szCs w:val="28"/>
        </w:rPr>
        <w:t>7</w:t>
      </w:r>
      <w:r w:rsidRPr="005C68A9">
        <w:rPr>
          <w:rFonts w:ascii="Times New Roman" w:hAnsi="Times New Roman" w:cs="Times New Roman"/>
          <w:sz w:val="28"/>
          <w:szCs w:val="28"/>
        </w:rPr>
        <w:t>%.  Основные предпосылки роста доходов - рост  фонда оплаты труда, ограничение роста тарифов на коммунальные услуги.</w:t>
      </w:r>
    </w:p>
    <w:p w:rsidR="006F7446" w:rsidRPr="00C30BFA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0BFA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населения возрастут на </w:t>
      </w:r>
      <w:r w:rsidR="00B521DE">
        <w:rPr>
          <w:rFonts w:ascii="Times New Roman" w:hAnsi="Times New Roman" w:cs="Times New Roman"/>
          <w:sz w:val="28"/>
          <w:szCs w:val="28"/>
        </w:rPr>
        <w:t>5,8</w:t>
      </w:r>
      <w:r w:rsidRPr="00C30BFA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5C68A9" w:rsidRPr="00C30BFA">
        <w:rPr>
          <w:rFonts w:ascii="Times New Roman" w:hAnsi="Times New Roman" w:cs="Times New Roman"/>
          <w:sz w:val="28"/>
          <w:szCs w:val="28"/>
        </w:rPr>
        <w:t>1</w:t>
      </w:r>
      <w:r w:rsidR="00B521DE">
        <w:rPr>
          <w:rFonts w:ascii="Times New Roman" w:hAnsi="Times New Roman" w:cs="Times New Roman"/>
          <w:sz w:val="28"/>
          <w:szCs w:val="28"/>
        </w:rPr>
        <w:t>6</w:t>
      </w:r>
      <w:r w:rsidRPr="00C30B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7446" w:rsidRPr="00C30BFA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FA">
        <w:rPr>
          <w:rFonts w:ascii="Times New Roman" w:hAnsi="Times New Roman" w:cs="Times New Roman"/>
          <w:sz w:val="28"/>
          <w:szCs w:val="28"/>
        </w:rPr>
        <w:t xml:space="preserve">Прогноз денежных доходов населения </w:t>
      </w:r>
      <w:r w:rsidRPr="00C30BFA">
        <w:rPr>
          <w:rFonts w:ascii="Times New Roman" w:hAnsi="Times New Roman" w:cs="Times New Roman"/>
          <w:b/>
          <w:sz w:val="28"/>
          <w:szCs w:val="28"/>
        </w:rPr>
        <w:t>в 201</w:t>
      </w:r>
      <w:r w:rsidR="00B521DE">
        <w:rPr>
          <w:rFonts w:ascii="Times New Roman" w:hAnsi="Times New Roman" w:cs="Times New Roman"/>
          <w:b/>
          <w:sz w:val="28"/>
          <w:szCs w:val="28"/>
        </w:rPr>
        <w:t>8</w:t>
      </w:r>
      <w:r w:rsidRPr="00C30BF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C30BFA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Pr="00C30BFA">
        <w:rPr>
          <w:rStyle w:val="21pt"/>
          <w:rFonts w:ascii="Times New Roman" w:eastAsiaTheme="minorHAnsi" w:hAnsi="Times New Roman"/>
          <w:sz w:val="28"/>
          <w:szCs w:val="28"/>
        </w:rPr>
        <w:t xml:space="preserve">рост </w:t>
      </w:r>
      <w:r w:rsidRPr="00C30BFA">
        <w:rPr>
          <w:rFonts w:ascii="Times New Roman" w:hAnsi="Times New Roman" w:cs="Times New Roman"/>
          <w:sz w:val="28"/>
          <w:szCs w:val="28"/>
        </w:rPr>
        <w:t xml:space="preserve">на </w:t>
      </w:r>
      <w:r w:rsidR="00B521DE">
        <w:rPr>
          <w:rFonts w:ascii="Times New Roman" w:hAnsi="Times New Roman" w:cs="Times New Roman"/>
          <w:sz w:val="28"/>
          <w:szCs w:val="28"/>
        </w:rPr>
        <w:t>6,0</w:t>
      </w:r>
      <w:r w:rsidRPr="00C30BF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F7446" w:rsidRPr="00C30BFA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FA">
        <w:rPr>
          <w:rFonts w:ascii="Times New Roman" w:hAnsi="Times New Roman" w:cs="Times New Roman"/>
          <w:sz w:val="28"/>
          <w:szCs w:val="28"/>
        </w:rPr>
        <w:t xml:space="preserve">Расходы увеличатся на </w:t>
      </w:r>
      <w:r w:rsidR="00161CF3">
        <w:rPr>
          <w:rFonts w:ascii="Times New Roman" w:hAnsi="Times New Roman" w:cs="Times New Roman"/>
          <w:sz w:val="28"/>
          <w:szCs w:val="28"/>
        </w:rPr>
        <w:t>6,5</w:t>
      </w:r>
      <w:r w:rsidRPr="00C30BFA">
        <w:rPr>
          <w:rFonts w:ascii="Times New Roman" w:hAnsi="Times New Roman" w:cs="Times New Roman"/>
          <w:sz w:val="28"/>
          <w:szCs w:val="28"/>
        </w:rPr>
        <w:t>%.</w:t>
      </w:r>
    </w:p>
    <w:p w:rsidR="006F7446" w:rsidRPr="00C30BFA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FA">
        <w:rPr>
          <w:rFonts w:ascii="Times New Roman" w:hAnsi="Times New Roman" w:cs="Times New Roman"/>
          <w:b/>
          <w:sz w:val="28"/>
          <w:szCs w:val="28"/>
        </w:rPr>
        <w:t>В 201</w:t>
      </w:r>
      <w:r w:rsidR="00161CF3">
        <w:rPr>
          <w:rFonts w:ascii="Times New Roman" w:hAnsi="Times New Roman" w:cs="Times New Roman"/>
          <w:b/>
          <w:sz w:val="28"/>
          <w:szCs w:val="28"/>
        </w:rPr>
        <w:t>9</w:t>
      </w:r>
      <w:r w:rsidRPr="00C30BF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30BFA">
        <w:rPr>
          <w:rFonts w:ascii="Times New Roman" w:hAnsi="Times New Roman" w:cs="Times New Roman"/>
          <w:sz w:val="28"/>
          <w:szCs w:val="28"/>
        </w:rPr>
        <w:t xml:space="preserve"> рост доходов прогнозируется в размере 1</w:t>
      </w:r>
      <w:r w:rsidR="00161CF3">
        <w:rPr>
          <w:rFonts w:ascii="Times New Roman" w:hAnsi="Times New Roman" w:cs="Times New Roman"/>
          <w:sz w:val="28"/>
          <w:szCs w:val="28"/>
        </w:rPr>
        <w:t>05,4</w:t>
      </w:r>
      <w:r w:rsidRPr="00C30BFA">
        <w:rPr>
          <w:rFonts w:ascii="Times New Roman" w:hAnsi="Times New Roman" w:cs="Times New Roman"/>
          <w:sz w:val="28"/>
          <w:szCs w:val="28"/>
        </w:rPr>
        <w:t>%.</w:t>
      </w:r>
    </w:p>
    <w:p w:rsidR="006F7446" w:rsidRPr="00C30BFA" w:rsidRDefault="006F7446" w:rsidP="007B079C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FA">
        <w:rPr>
          <w:rFonts w:ascii="Times New Roman" w:hAnsi="Times New Roman" w:cs="Times New Roman"/>
          <w:sz w:val="28"/>
          <w:szCs w:val="28"/>
        </w:rPr>
        <w:t>Рост денежных расходов населения прогнозируется в размере 1</w:t>
      </w:r>
      <w:r w:rsidR="00161CF3">
        <w:rPr>
          <w:rFonts w:ascii="Times New Roman" w:hAnsi="Times New Roman" w:cs="Times New Roman"/>
          <w:sz w:val="28"/>
          <w:szCs w:val="28"/>
        </w:rPr>
        <w:t>04,8</w:t>
      </w:r>
      <w:r w:rsidRPr="00C30BFA">
        <w:rPr>
          <w:rFonts w:ascii="Times New Roman" w:hAnsi="Times New Roman" w:cs="Times New Roman"/>
          <w:sz w:val="28"/>
          <w:szCs w:val="28"/>
        </w:rPr>
        <w:t>%.</w:t>
      </w:r>
    </w:p>
    <w:p w:rsidR="006F7446" w:rsidRPr="000F3ACC" w:rsidRDefault="006F7446" w:rsidP="007B079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6F7446" w:rsidRPr="00C30BFA" w:rsidRDefault="006F7446" w:rsidP="007B079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BFA">
        <w:rPr>
          <w:b/>
          <w:sz w:val="28"/>
          <w:szCs w:val="28"/>
        </w:rPr>
        <w:t>Превышение доходов над расходами</w:t>
      </w:r>
      <w:r w:rsidRPr="00C30BFA">
        <w:rPr>
          <w:sz w:val="28"/>
          <w:szCs w:val="28"/>
        </w:rPr>
        <w:t xml:space="preserve"> составит в 201</w:t>
      </w:r>
      <w:r w:rsidR="00161CF3">
        <w:rPr>
          <w:sz w:val="28"/>
          <w:szCs w:val="28"/>
        </w:rPr>
        <w:t>7</w:t>
      </w:r>
      <w:r w:rsidRPr="00C30BFA">
        <w:rPr>
          <w:sz w:val="28"/>
          <w:szCs w:val="28"/>
        </w:rPr>
        <w:t xml:space="preserve"> г. – 1</w:t>
      </w:r>
      <w:r w:rsidR="00161CF3">
        <w:rPr>
          <w:sz w:val="28"/>
          <w:szCs w:val="28"/>
        </w:rPr>
        <w:t>1</w:t>
      </w:r>
      <w:r w:rsidRPr="00C30BFA">
        <w:rPr>
          <w:sz w:val="28"/>
          <w:szCs w:val="28"/>
        </w:rPr>
        <w:t>6</w:t>
      </w:r>
      <w:r w:rsidR="00161CF3">
        <w:rPr>
          <w:sz w:val="28"/>
          <w:szCs w:val="28"/>
        </w:rPr>
        <w:t>7,1 млн. руб</w:t>
      </w:r>
      <w:r w:rsidRPr="00C30BFA">
        <w:rPr>
          <w:sz w:val="28"/>
          <w:szCs w:val="28"/>
        </w:rPr>
        <w:t>.  В последующие годы прогнозируется рост от 10</w:t>
      </w:r>
      <w:r w:rsidR="00161CF3">
        <w:rPr>
          <w:sz w:val="28"/>
          <w:szCs w:val="28"/>
        </w:rPr>
        <w:t>2,9</w:t>
      </w:r>
      <w:r w:rsidRPr="00C30BFA">
        <w:rPr>
          <w:sz w:val="28"/>
          <w:szCs w:val="28"/>
        </w:rPr>
        <w:t>% в 201</w:t>
      </w:r>
      <w:r w:rsidR="00161CF3">
        <w:rPr>
          <w:sz w:val="28"/>
          <w:szCs w:val="28"/>
        </w:rPr>
        <w:t>8</w:t>
      </w:r>
      <w:r w:rsidRPr="00C30BFA">
        <w:rPr>
          <w:sz w:val="28"/>
          <w:szCs w:val="28"/>
        </w:rPr>
        <w:t xml:space="preserve"> г. до 11</w:t>
      </w:r>
      <w:r w:rsidR="00161CF3">
        <w:rPr>
          <w:sz w:val="28"/>
          <w:szCs w:val="28"/>
        </w:rPr>
        <w:t>0,3</w:t>
      </w:r>
      <w:r w:rsidRPr="00C30BFA">
        <w:rPr>
          <w:sz w:val="28"/>
          <w:szCs w:val="28"/>
        </w:rPr>
        <w:t>% в 201</w:t>
      </w:r>
      <w:r w:rsidR="00161CF3">
        <w:rPr>
          <w:sz w:val="28"/>
          <w:szCs w:val="28"/>
        </w:rPr>
        <w:t>9</w:t>
      </w:r>
      <w:r w:rsidRPr="00C30BFA">
        <w:rPr>
          <w:sz w:val="28"/>
          <w:szCs w:val="28"/>
        </w:rPr>
        <w:t xml:space="preserve"> г. </w:t>
      </w:r>
    </w:p>
    <w:p w:rsidR="006F7446" w:rsidRPr="00C30BFA" w:rsidRDefault="006F7446" w:rsidP="007B079C">
      <w:pPr>
        <w:ind w:firstLine="709"/>
        <w:jc w:val="both"/>
        <w:rPr>
          <w:b/>
          <w:sz w:val="28"/>
          <w:szCs w:val="28"/>
        </w:rPr>
      </w:pPr>
      <w:r w:rsidRPr="00C30BFA">
        <w:rPr>
          <w:sz w:val="28"/>
          <w:szCs w:val="28"/>
        </w:rPr>
        <w:t>Общемировой экономический кризис  нашел отражение  и в балансе денежных  доходов  и  расходов населения  по оценке 201</w:t>
      </w:r>
      <w:r w:rsidR="00F0303B">
        <w:rPr>
          <w:sz w:val="28"/>
          <w:szCs w:val="28"/>
        </w:rPr>
        <w:t>6</w:t>
      </w:r>
      <w:r w:rsidRPr="00C30BFA">
        <w:rPr>
          <w:sz w:val="28"/>
          <w:szCs w:val="28"/>
        </w:rPr>
        <w:t xml:space="preserve"> года.</w:t>
      </w:r>
    </w:p>
    <w:p w:rsidR="006F7446" w:rsidRPr="00C30BFA" w:rsidRDefault="006F7446" w:rsidP="007B079C">
      <w:pPr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Неурожайные  годы повлияли на снижение  доходов от собственности – сократились доходы от земель сельскохозяйственного назначения (паевая земля, сданная в аренду).</w:t>
      </w:r>
    </w:p>
    <w:p w:rsidR="006F7446" w:rsidRPr="00C30BFA" w:rsidRDefault="006F7446" w:rsidP="007B079C">
      <w:pPr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Снижены и темпы роста  доходов от предпринимательской деятельности.</w:t>
      </w:r>
    </w:p>
    <w:p w:rsidR="006F7446" w:rsidRPr="00C30BFA" w:rsidRDefault="006F7446" w:rsidP="007B079C">
      <w:pPr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Основной удельный вес  в доходах баланса денежных доходов и расходов населения  определяют статьи:  оплата труда наемных работников и  пенсионные выплаты (72,4%).</w:t>
      </w:r>
    </w:p>
    <w:p w:rsidR="006F7446" w:rsidRPr="00C30BFA" w:rsidRDefault="006F7446" w:rsidP="007B079C">
      <w:pPr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Отмечен рост социальных  трансфертов, прежде всего пенсионных выплат, пенсий, стипендий, социальных выплат.</w:t>
      </w:r>
    </w:p>
    <w:p w:rsidR="006F7446" w:rsidRPr="000F3ACC" w:rsidRDefault="006F7446" w:rsidP="007B079C">
      <w:pPr>
        <w:ind w:firstLine="709"/>
        <w:jc w:val="both"/>
        <w:rPr>
          <w:sz w:val="28"/>
          <w:szCs w:val="28"/>
          <w:highlight w:val="yellow"/>
        </w:rPr>
      </w:pPr>
      <w:r w:rsidRPr="00C30BFA">
        <w:rPr>
          <w:sz w:val="28"/>
          <w:szCs w:val="28"/>
        </w:rPr>
        <w:t>Среднедушевой доход населения  в реальном выражении в прогнозируемом периоде  возрастет незначительно.</w:t>
      </w:r>
    </w:p>
    <w:p w:rsidR="006F7446" w:rsidRPr="00C30BFA" w:rsidRDefault="006F7446" w:rsidP="007B079C">
      <w:pPr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В прогнозируемом периоде 201</w:t>
      </w:r>
      <w:r w:rsidR="00F0303B">
        <w:rPr>
          <w:sz w:val="28"/>
          <w:szCs w:val="28"/>
        </w:rPr>
        <w:t>7</w:t>
      </w:r>
      <w:r w:rsidRPr="00C30BFA">
        <w:rPr>
          <w:sz w:val="28"/>
          <w:szCs w:val="28"/>
        </w:rPr>
        <w:t>-201</w:t>
      </w:r>
      <w:r w:rsidR="00F0303B">
        <w:rPr>
          <w:sz w:val="28"/>
          <w:szCs w:val="28"/>
        </w:rPr>
        <w:t>9</w:t>
      </w:r>
      <w:r w:rsidRPr="00C30BFA">
        <w:rPr>
          <w:sz w:val="28"/>
          <w:szCs w:val="28"/>
        </w:rPr>
        <w:t xml:space="preserve"> гг. рост реальных располагаемых  доходов населения в  основном будет связан с реализацией мер по  пенсионному обеспечению.</w:t>
      </w:r>
    </w:p>
    <w:p w:rsidR="006F7446" w:rsidRPr="00C30BFA" w:rsidRDefault="006F7446" w:rsidP="007B079C">
      <w:pPr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 xml:space="preserve">Трудовые пенсии в прогнозном периоде будут индексироваться в соответствии с действующим законодательством. </w:t>
      </w:r>
    </w:p>
    <w:p w:rsidR="006F7446" w:rsidRPr="00C30BFA" w:rsidRDefault="006F7446" w:rsidP="007B079C">
      <w:pPr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 xml:space="preserve">Восстановление экономики </w:t>
      </w:r>
      <w:r w:rsidRPr="00C30BFA">
        <w:rPr>
          <w:color w:val="000000"/>
          <w:spacing w:val="5"/>
          <w:sz w:val="28"/>
          <w:szCs w:val="28"/>
        </w:rPr>
        <w:t xml:space="preserve">на территории муниципального образования </w:t>
      </w:r>
      <w:r w:rsidRPr="00C30BFA">
        <w:rPr>
          <w:sz w:val="28"/>
          <w:szCs w:val="28"/>
        </w:rPr>
        <w:t>будет способствовать увеличению  оплаты труда работников предприятий.</w:t>
      </w:r>
    </w:p>
    <w:p w:rsidR="006F7446" w:rsidRPr="00C30BFA" w:rsidRDefault="006F7446" w:rsidP="007B0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30BFA">
        <w:rPr>
          <w:rFonts w:ascii="Times New Roman CYR" w:hAnsi="Times New Roman CYR" w:cs="Times New Roman CYR"/>
          <w:sz w:val="28"/>
          <w:szCs w:val="28"/>
        </w:rPr>
        <w:t xml:space="preserve">Увеличена разница между доходами и расходами населения, т.е. объем денежной эмиссии, что связано с вывозом денежной массы за пределы </w:t>
      </w:r>
      <w:r w:rsidR="00F0303B">
        <w:rPr>
          <w:rFonts w:ascii="Times New Roman CYR" w:hAnsi="Times New Roman CYR" w:cs="Times New Roman CYR"/>
          <w:sz w:val="28"/>
          <w:szCs w:val="28"/>
        </w:rPr>
        <w:t>те</w:t>
      </w:r>
      <w:r w:rsidRPr="00C30BFA">
        <w:rPr>
          <w:rFonts w:ascii="Times New Roman CYR" w:hAnsi="Times New Roman CYR" w:cs="Times New Roman CYR"/>
          <w:sz w:val="28"/>
          <w:szCs w:val="28"/>
        </w:rPr>
        <w:t>р</w:t>
      </w:r>
      <w:r w:rsidR="00F0303B">
        <w:rPr>
          <w:rFonts w:ascii="Times New Roman CYR" w:hAnsi="Times New Roman CYR" w:cs="Times New Roman CYR"/>
          <w:sz w:val="28"/>
          <w:szCs w:val="28"/>
        </w:rPr>
        <w:t>ритории муниципального образования</w:t>
      </w:r>
      <w:r w:rsidRPr="00C30BFA">
        <w:rPr>
          <w:rFonts w:ascii="Times New Roman CYR" w:hAnsi="Times New Roman CYR" w:cs="Times New Roman CYR"/>
          <w:sz w:val="28"/>
          <w:szCs w:val="28"/>
        </w:rPr>
        <w:t>.</w:t>
      </w:r>
    </w:p>
    <w:p w:rsidR="006F7446" w:rsidRPr="000F3ACC" w:rsidRDefault="006F7446" w:rsidP="007B079C">
      <w:pPr>
        <w:ind w:firstLine="709"/>
        <w:jc w:val="both"/>
        <w:rPr>
          <w:highlight w:val="yellow"/>
        </w:rPr>
      </w:pPr>
    </w:p>
    <w:p w:rsidR="006F7446" w:rsidRPr="00C30BFA" w:rsidRDefault="006F7446" w:rsidP="007B07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BFA">
        <w:rPr>
          <w:b/>
          <w:color w:val="000000"/>
          <w:spacing w:val="5"/>
          <w:sz w:val="28"/>
          <w:szCs w:val="28"/>
        </w:rPr>
        <w:t xml:space="preserve">Социальная ситуация </w:t>
      </w:r>
      <w:r w:rsidRPr="00C30BFA">
        <w:rPr>
          <w:color w:val="000000"/>
          <w:spacing w:val="5"/>
          <w:sz w:val="28"/>
          <w:szCs w:val="28"/>
        </w:rPr>
        <w:t xml:space="preserve">на территории муниципального образования остается стабильной: в бюджетной сфере - </w:t>
      </w:r>
      <w:r w:rsidRPr="00C30BFA">
        <w:rPr>
          <w:color w:val="000000"/>
          <w:spacing w:val="10"/>
          <w:sz w:val="28"/>
          <w:szCs w:val="28"/>
        </w:rPr>
        <w:t xml:space="preserve">образовании, здравоохранении и культуре. На сегодня проблем с кадрами и </w:t>
      </w:r>
      <w:r w:rsidRPr="00C30BFA">
        <w:rPr>
          <w:color w:val="000000"/>
          <w:sz w:val="28"/>
          <w:szCs w:val="28"/>
        </w:rPr>
        <w:t>задолженностью по оплате труда нет, пенсионные выплаты производятся своевременно.</w:t>
      </w:r>
    </w:p>
    <w:p w:rsidR="006F7446" w:rsidRPr="00C30BFA" w:rsidRDefault="006F7446" w:rsidP="007B079C">
      <w:pPr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 xml:space="preserve">Повышение уровня жизни населения, уровня оплаты труда, занятости населения, снижения  негативных  последствий безработицы  относятся к наиболее  актуальным задачам  администрации муниципального образования, как  органа  исполнительной власти.  </w:t>
      </w:r>
    </w:p>
    <w:p w:rsidR="006F7446" w:rsidRPr="00C30BFA" w:rsidRDefault="006F7446" w:rsidP="007B079C">
      <w:pPr>
        <w:ind w:firstLine="709"/>
        <w:jc w:val="both"/>
        <w:rPr>
          <w:sz w:val="24"/>
          <w:szCs w:val="24"/>
        </w:rPr>
      </w:pPr>
    </w:p>
    <w:p w:rsidR="006F7446" w:rsidRPr="00C30BFA" w:rsidRDefault="006F7446" w:rsidP="007B079C">
      <w:pPr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 xml:space="preserve">Основная цель деятельности  органов  местного самоуправление – повышение качества и уровня жизни населения </w:t>
      </w:r>
      <w:r w:rsidRPr="00C30BFA">
        <w:rPr>
          <w:color w:val="000000"/>
          <w:spacing w:val="5"/>
          <w:sz w:val="28"/>
          <w:szCs w:val="28"/>
        </w:rPr>
        <w:t>на территории муниципального образования.</w:t>
      </w:r>
      <w:r w:rsidRPr="00C30BFA">
        <w:rPr>
          <w:sz w:val="28"/>
          <w:szCs w:val="28"/>
        </w:rPr>
        <w:t xml:space="preserve"> Для этого используются все возможные меры – от государственно регулируемых доходов (пенсионные и социальные выплаты), рост оплаты труда до развития дополнительных источников дохода – развития личного подсобного хозяйства и малого предпринимательства.</w:t>
      </w:r>
    </w:p>
    <w:p w:rsidR="006F7446" w:rsidRPr="00C30BFA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F7446" w:rsidRPr="00C30BFA" w:rsidRDefault="006F7446" w:rsidP="007B079C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Определены основные направления деятельности:</w:t>
      </w:r>
    </w:p>
    <w:p w:rsidR="006F7446" w:rsidRPr="00C30BFA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стабильная работа предприятий всех форм собственности, рост заработной платы во всех отраслях экономики;</w:t>
      </w:r>
    </w:p>
    <w:p w:rsidR="006F7446" w:rsidRPr="00C30BFA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доступность решения жилищного вопроса для семей, имеющих детей;</w:t>
      </w:r>
    </w:p>
    <w:p w:rsidR="006F7446" w:rsidRPr="00C30BFA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создание безопасных условий труда на производстве, снижение травматизма;</w:t>
      </w:r>
    </w:p>
    <w:p w:rsidR="006F7446" w:rsidRPr="00C30BFA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повышение рождаемости;</w:t>
      </w:r>
    </w:p>
    <w:p w:rsidR="006F7446" w:rsidRPr="00C30BFA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развитие сети ДОУ;</w:t>
      </w:r>
    </w:p>
    <w:p w:rsidR="006F7446" w:rsidRPr="00C30BFA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укрепление здоровья, реабилитация инвалидов;</w:t>
      </w:r>
    </w:p>
    <w:p w:rsidR="006F7446" w:rsidRPr="00C30BFA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обеспечение занятости населения;</w:t>
      </w:r>
    </w:p>
    <w:p w:rsidR="006F7446" w:rsidRPr="00C30BFA" w:rsidRDefault="006F7446" w:rsidP="007B079C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0BFA">
        <w:rPr>
          <w:sz w:val="28"/>
          <w:szCs w:val="28"/>
        </w:rPr>
        <w:t>экологическая безопасность и др.</w:t>
      </w:r>
    </w:p>
    <w:p w:rsidR="006F7446" w:rsidRDefault="006F7446" w:rsidP="007B079C">
      <w:pPr>
        <w:ind w:firstLine="709"/>
        <w:jc w:val="both"/>
        <w:rPr>
          <w:sz w:val="28"/>
          <w:szCs w:val="28"/>
        </w:rPr>
      </w:pPr>
    </w:p>
    <w:p w:rsidR="006F7446" w:rsidRDefault="006F7446" w:rsidP="007B079C">
      <w:pPr>
        <w:ind w:firstLine="709"/>
        <w:jc w:val="both"/>
        <w:rPr>
          <w:sz w:val="28"/>
          <w:szCs w:val="28"/>
        </w:rPr>
      </w:pPr>
    </w:p>
    <w:p w:rsidR="00C02A0D" w:rsidRDefault="00C02A0D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2A0D" w:rsidRDefault="00C02A0D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B5283" w:rsidRDefault="00C02A0D" w:rsidP="007B0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6F7446">
        <w:rPr>
          <w:sz w:val="28"/>
          <w:szCs w:val="28"/>
        </w:rPr>
        <w:t xml:space="preserve">                                       А.В. Букаткин</w:t>
      </w:r>
    </w:p>
    <w:p w:rsidR="000B5283" w:rsidRDefault="000B52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283" w:rsidRDefault="000B5283" w:rsidP="007B079C">
      <w:pPr>
        <w:ind w:firstLine="709"/>
        <w:jc w:val="both"/>
        <w:rPr>
          <w:sz w:val="28"/>
          <w:szCs w:val="28"/>
        </w:rPr>
        <w:sectPr w:rsidR="000B52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45" w:type="dxa"/>
        <w:tblInd w:w="93" w:type="dxa"/>
        <w:tblLook w:val="04A0" w:firstRow="1" w:lastRow="0" w:firstColumn="1" w:lastColumn="0" w:noHBand="0" w:noVBand="1"/>
      </w:tblPr>
      <w:tblGrid>
        <w:gridCol w:w="828"/>
        <w:gridCol w:w="5141"/>
        <w:gridCol w:w="1984"/>
        <w:gridCol w:w="1354"/>
        <w:gridCol w:w="1412"/>
        <w:gridCol w:w="1451"/>
        <w:gridCol w:w="1451"/>
        <w:gridCol w:w="1624"/>
      </w:tblGrid>
      <w:tr w:rsidR="000B5283" w:rsidRPr="00D5134E" w:rsidTr="00633765">
        <w:trPr>
          <w:trHeight w:val="720"/>
        </w:trPr>
        <w:tc>
          <w:tcPr>
            <w:tcW w:w="15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83" w:rsidRDefault="000B5283" w:rsidP="0063376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5134E">
              <w:rPr>
                <w:rFonts w:ascii="Arial CYR" w:hAnsi="Arial CYR" w:cs="Arial CYR"/>
                <w:sz w:val="28"/>
                <w:szCs w:val="28"/>
              </w:rPr>
              <w:lastRenderedPageBreak/>
              <w:t>Прогноз социально-экономического развития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 муниципального образования Новосергиевский поссовет</w:t>
            </w:r>
          </w:p>
          <w:p w:rsidR="000B5283" w:rsidRDefault="000B5283" w:rsidP="0063376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Новосергиевского района Оренбургской области </w:t>
            </w:r>
            <w:r w:rsidRPr="00D5134E">
              <w:rPr>
                <w:rFonts w:ascii="Arial CYR" w:hAnsi="Arial CYR" w:cs="Arial CYR"/>
                <w:sz w:val="28"/>
                <w:szCs w:val="28"/>
              </w:rPr>
              <w:t>на 2017</w:t>
            </w:r>
            <w:r>
              <w:rPr>
                <w:rFonts w:ascii="Arial CYR" w:hAnsi="Arial CYR" w:cs="Arial CYR"/>
                <w:sz w:val="28"/>
                <w:szCs w:val="28"/>
              </w:rPr>
              <w:t xml:space="preserve">-2019 </w:t>
            </w:r>
            <w:r w:rsidRPr="00D5134E">
              <w:rPr>
                <w:rFonts w:ascii="Arial CYR" w:hAnsi="Arial CYR" w:cs="Arial CYR"/>
                <w:sz w:val="28"/>
                <w:szCs w:val="28"/>
              </w:rPr>
              <w:t>год</w:t>
            </w:r>
            <w:r>
              <w:rPr>
                <w:rFonts w:ascii="Arial CYR" w:hAnsi="Arial CYR" w:cs="Arial CYR"/>
                <w:sz w:val="28"/>
                <w:szCs w:val="28"/>
              </w:rPr>
              <w:t>ы</w:t>
            </w:r>
            <w:r w:rsidRPr="00D5134E"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</w:tr>
      <w:tr w:rsidR="000B5283" w:rsidRPr="00D5134E" w:rsidTr="00633765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 xml:space="preserve">№ </w:t>
            </w:r>
            <w:proofErr w:type="gramStart"/>
            <w:r w:rsidRPr="00D5134E">
              <w:rPr>
                <w:rFonts w:ascii="Arial CYR" w:hAnsi="Arial CYR" w:cs="Arial CYR"/>
              </w:rPr>
              <w:t>п</w:t>
            </w:r>
            <w:proofErr w:type="gramEnd"/>
            <w:r w:rsidRPr="00D5134E">
              <w:rPr>
                <w:rFonts w:ascii="Arial CYR" w:hAnsi="Arial CYR" w:cs="Arial CYR"/>
              </w:rPr>
              <w:t>/п</w:t>
            </w:r>
          </w:p>
        </w:tc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Наименование индикатора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Ед. изм.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2015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2016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2017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2018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2019</w:t>
            </w:r>
          </w:p>
        </w:tc>
      </w:tr>
      <w:tr w:rsidR="000B5283" w:rsidRPr="00D5134E" w:rsidTr="00633765">
        <w:trPr>
          <w:trHeight w:val="25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3" w:rsidRPr="00D5134E" w:rsidRDefault="000B5283" w:rsidP="00633765">
            <w:pPr>
              <w:rPr>
                <w:rFonts w:ascii="Arial CYR" w:hAnsi="Arial CYR" w:cs="Arial CYR"/>
              </w:rPr>
            </w:pPr>
          </w:p>
        </w:tc>
        <w:tc>
          <w:tcPr>
            <w:tcW w:w="5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3" w:rsidRPr="00D5134E" w:rsidRDefault="000B5283" w:rsidP="00633765">
            <w:pPr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3" w:rsidRPr="00D5134E" w:rsidRDefault="000B5283" w:rsidP="00633765">
            <w:pPr>
              <w:rPr>
                <w:rFonts w:ascii="Arial CYR" w:hAnsi="Arial CYR" w:cs="Arial CY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факт.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оценка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прогноз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прогноз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прогноз</w:t>
            </w:r>
          </w:p>
        </w:tc>
      </w:tr>
      <w:tr w:rsidR="000B5283" w:rsidRPr="00D5134E" w:rsidTr="00633765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 CYR" w:hAnsi="Arial CYR" w:cs="Arial CYR"/>
              </w:rPr>
            </w:pPr>
            <w:r w:rsidRPr="00D5134E">
              <w:rPr>
                <w:rFonts w:ascii="Arial CYR" w:hAnsi="Arial CYR" w:cs="Arial CYR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center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8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Инфляция (к декабрю прошлого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jc w:val="right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114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jc w:val="right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107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jc w:val="right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105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104,5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" w:hAnsi="Arial" w:cs="Arial"/>
              </w:rPr>
            </w:pPr>
            <w:r w:rsidRPr="00D5134E">
              <w:rPr>
                <w:rFonts w:ascii="Arial" w:hAnsi="Arial" w:cs="Arial"/>
              </w:rPr>
              <w:t>104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Промышленное производство,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197EF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197EFE">
              <w:rPr>
                <w:rFonts w:ascii="Arial Unicode MS" w:eastAsia="Arial Unicode MS" w:hAnsi="Arial Unicode MS" w:cs="Arial Unicode MS" w:hint="eastAsia"/>
              </w:rPr>
              <w:t> </w:t>
            </w:r>
            <w:r w:rsidRPr="00197EFE">
              <w:rPr>
                <w:rFonts w:ascii="Arial Unicode MS" w:eastAsia="Arial Unicode MS" w:hAnsi="Arial Unicode MS" w:cs="Arial Unicode MS"/>
              </w:rPr>
              <w:t>3627521,0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197EF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197EFE">
              <w:rPr>
                <w:rFonts w:ascii="Arial Unicode MS" w:eastAsia="Arial Unicode MS" w:hAnsi="Arial Unicode MS" w:cs="Arial Unicode MS"/>
              </w:rPr>
              <w:t>4212763,7</w:t>
            </w:r>
            <w:r w:rsidRPr="00197EF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197EF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197EFE">
              <w:rPr>
                <w:rFonts w:ascii="Arial Unicode MS" w:eastAsia="Arial Unicode MS" w:hAnsi="Arial Unicode MS" w:cs="Arial Unicode MS" w:hint="eastAsia"/>
              </w:rPr>
              <w:t> </w:t>
            </w:r>
            <w:r w:rsidRPr="00197EFE">
              <w:rPr>
                <w:rFonts w:ascii="Arial Unicode MS" w:eastAsia="Arial Unicode MS" w:hAnsi="Arial Unicode MS" w:cs="Arial Unicode MS"/>
              </w:rPr>
              <w:t>4263316,9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197EF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197EFE">
              <w:rPr>
                <w:rFonts w:ascii="Arial Unicode MS" w:eastAsia="Arial Unicode MS" w:hAnsi="Arial Unicode MS" w:cs="Arial Unicode MS"/>
              </w:rPr>
              <w:t>4399743,0</w:t>
            </w:r>
            <w:r w:rsidRPr="00197EF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197EF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197EFE">
              <w:rPr>
                <w:rFonts w:ascii="Arial Unicode MS" w:eastAsia="Arial Unicode MS" w:hAnsi="Arial Unicode MS" w:cs="Arial Unicode MS" w:hint="eastAsia"/>
              </w:rPr>
              <w:t> </w:t>
            </w:r>
            <w:r w:rsidRPr="00197EFE">
              <w:rPr>
                <w:rFonts w:ascii="Arial Unicode MS" w:eastAsia="Arial Unicode MS" w:hAnsi="Arial Unicode MS" w:cs="Arial Unicode MS"/>
              </w:rPr>
              <w:t>4575732,7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Индекс промышленного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 с учетом ИПЦ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82,34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97,68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101,20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103,20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104,00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2.1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1278232,0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1161053,0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1161053,0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1170342,0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1191408,0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Индекс отгрузки - РАЗДЕЛ 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С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: 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Добыча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105,4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106,8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107,0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108,4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Индекс-дефлятор </w:t>
            </w:r>
            <w:proofErr w:type="spellStart"/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отрузки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- РАЗДЕЛ C: 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122,0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91,3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101,4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100,9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100,2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Индекс производства - РАЗДЕЛ C: 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2.2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396241,0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1507302,0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1570609,0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1666416,0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1749737,0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Индекс отгрузки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117,0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108,0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105,8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105,8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105,8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lastRenderedPageBreak/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Индекс-дефлятор </w:t>
            </w:r>
            <w:proofErr w:type="spellStart"/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отрузки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104,3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104,9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105,0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Индекс производства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134,8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104,8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104,2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106,1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106,4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9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2.3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6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43955,0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44214,0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45231,0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45457,0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45730,0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Индекс отгрузки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118,81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115,43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109,0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108,8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109,0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104,7</w:t>
            </w:r>
          </w:p>
        </w:tc>
      </w:tr>
      <w:tr w:rsidR="000B5283" w:rsidRPr="00D5134E" w:rsidTr="00633765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111,2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101,9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02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3.1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Продукция сельского хозяйства во всех категориях хозяйств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166897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158051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161212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165082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170694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52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в 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растеневодство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66758,8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63220,4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64484,8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66032,8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68277,6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lastRenderedPageBreak/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животноводство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100138,2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94830,6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96727,2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99049,2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102416,4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из общего объема: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продукция  сельскохозяйственных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8344,9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7902,6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8060,6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8254,1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8534,7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продукция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75103,6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71122,9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72545,4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74286,9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76812,3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продукция КФХ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83448,5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79025,5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80606,0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82541,0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85347,0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21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3.2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Индекс производства продукции сельского (хозяй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ств вс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 xml:space="preserve">ех категорий) в сопоставимых ценах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86,6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94,7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103,4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растеневодства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104,1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103,4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103,4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05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3.3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122,8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105,8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104,8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104,0</w:t>
            </w:r>
          </w:p>
        </w:tc>
      </w:tr>
      <w:tr w:rsidR="000B5283" w:rsidRPr="00D5134E" w:rsidTr="00633765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0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4.1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Общая протяженность автомобильных дорог, оформленных в 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км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122,014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122,014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Инвестиционная строительная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5.1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Инвестиции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79541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404400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408848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490208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639722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4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к предыдущему году в  сопоставимых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 xml:space="preserve">% к предыдущему 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lastRenderedPageBreak/>
              <w:t>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lastRenderedPageBreak/>
              <w:t> </w:t>
            </w:r>
            <w:r>
              <w:rPr>
                <w:rFonts w:ascii="Arial Unicode MS" w:eastAsia="Arial Unicode MS" w:hAnsi="Arial Unicode MS" w:cs="Arial Unicode MS"/>
              </w:rPr>
              <w:t>84,78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101,1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119,9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130,5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lastRenderedPageBreak/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Индекс-дефлятор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106</w:t>
            </w:r>
            <w:r>
              <w:rPr>
                <w:rFonts w:ascii="Arial Unicode MS" w:eastAsia="Arial Unicode MS" w:hAnsi="Arial Unicode MS" w:cs="Arial Unicode MS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106</w:t>
            </w:r>
            <w:r>
              <w:rPr>
                <w:rFonts w:ascii="Arial Unicode MS" w:eastAsia="Arial Unicode MS" w:hAnsi="Arial Unicode MS" w:cs="Arial Unicode MS"/>
              </w:rPr>
              <w:t>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105</w:t>
            </w:r>
            <w:r>
              <w:rPr>
                <w:rFonts w:ascii="Arial Unicode MS" w:eastAsia="Arial Unicode MS" w:hAnsi="Arial Unicode MS" w:cs="Arial Unicode MS"/>
              </w:rPr>
              <w:t>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104,5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104,2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5.1.1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Инвестиции в основной капитал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11000,0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15000,0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30000,0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5.1.2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Инвестиции в основной капитал за счет средств субъекта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18079,3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23940,0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48000,0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75000,0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205000,0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5.1.3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Инвестиции в основной капитал за счет средств бюджета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7177,9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4600,0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5.1.4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Инвестиции за счет собственных сре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дств пр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65000,00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36300,0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144500,0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156900,0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173800,0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5.2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 xml:space="preserve">Ввод в действие жилья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кв.м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10640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8500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Потребительский рынок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6.1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1592800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1777200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1780754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1825273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1889158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к предыдущему году  в сопоставимых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103,6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103,5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4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Индекс-дефлятор оборота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114,9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105,4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104,8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104,0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6.2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Оборот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88317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88582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90442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90797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91062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к предыдущему году  в сопоставимых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Индекс потребительских цен на продукцию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декабрь к декабрю предыдущего года, 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106,1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106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6.3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 xml:space="preserve">Объем платных услуг населению, в </w:t>
            </w: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т.ч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 бытовых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452024,0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438102,0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437707,7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439721,1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443502,8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lastRenderedPageBreak/>
              <w:t>7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Рынок труда и заработная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7.1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Среднесписочная численность работников (без совместителей)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7350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7355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7361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7364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7367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7.2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520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518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516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515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7.3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численность официально зарегистрированных безработных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7.4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уровень зарегистрированной безработицы к трудовому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6,57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6,79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6,76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6,74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6,72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7.5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рублей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23830,48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24545,39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25446,11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27397,64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29712,31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7.6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Годовой фонд оплаты труда работников, включая совмещение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2128800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2192664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2407402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2592773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2813160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темп роста к предыдущему периоду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6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7.7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Денежные доходы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3251880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3403740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3626940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3953040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4272240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темп роста к предыдущему периоду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90,9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102,8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102,9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Финансы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9.1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Сальдированный финансовый результат (прибыль минус убыток)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933505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942840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952270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961790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971410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lastRenderedPageBreak/>
              <w:t>9.2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Прибыль прибыльных предприятий в т. ч. прибыль муниципальных унитарных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957230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966800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976470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986235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996090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 xml:space="preserve">Развитие малого предпринимательства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Количество субъектов малого и среднего предпринимательства (ИП, КФХ, малые предприятия, средние предприятия)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един.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654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655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655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655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Численность занятых на малых предприятиях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1704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1722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1750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1763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1780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10.3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Инвестиции в основной капитал в малом бизнесе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тыс</w:t>
            </w: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.р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>уб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20810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22360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24450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26200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28100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Социальная сфера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Численность детей в дошкольных 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907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915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920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1055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3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1695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1749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1820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1825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11.3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Обеспеченность: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11.3.1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общедоступными  библиотеками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единиц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11.3.2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учреждениями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единиц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11.3.1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мест в ДОУ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933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933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1073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12.1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Жилищный фонд на конец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кв.м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429984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440922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450950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460950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471000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lastRenderedPageBreak/>
              <w:t>12.2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Средняя обеспеченность населения жильем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кв.м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>./на 1 жителя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29,48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30,22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30,91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31,59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32,27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Территория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13.1.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Находящаяся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 xml:space="preserve"> в ведении муниципального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34593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34593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34593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34593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34593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Находящиеся в собственности: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281,23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284,45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284,45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284,45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284,45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13.2.1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Земли с/х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13.2.2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Земли населённых пунктов,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281,23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284,45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284,45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284,45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284,45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13.3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D5134E">
              <w:rPr>
                <w:rFonts w:ascii="Arial Unicode MS" w:eastAsia="Arial Unicode MS" w:hAnsi="Arial Unicode MS" w:cs="Arial Unicode MS" w:hint="eastAsia"/>
              </w:rPr>
              <w:t>Сдаваемые</w:t>
            </w:r>
            <w:proofErr w:type="gramEnd"/>
            <w:r w:rsidRPr="00D5134E">
              <w:rPr>
                <w:rFonts w:ascii="Arial Unicode MS" w:eastAsia="Arial Unicode MS" w:hAnsi="Arial Unicode MS" w:cs="Arial Unicode MS" w:hint="eastAsia"/>
              </w:rPr>
              <w:t xml:space="preserve"> в аренду: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4024,15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13.3.1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Земли с/х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3944,15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6428,12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6428,12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6428,12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6428,12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13.3.2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Земли населённых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190,36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190,36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190,36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190,36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13.4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13.5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 xml:space="preserve">Площадь </w:t>
            </w:r>
            <w:proofErr w:type="spellStart"/>
            <w:r w:rsidRPr="00D5134E">
              <w:rPr>
                <w:rFonts w:ascii="Arial Unicode MS" w:eastAsia="Arial Unicode MS" w:hAnsi="Arial Unicode MS" w:cs="Arial Unicode MS" w:hint="eastAsia"/>
              </w:rPr>
              <w:t>земеных</w:t>
            </w:r>
            <w:proofErr w:type="spellEnd"/>
            <w:r w:rsidRPr="00D5134E">
              <w:rPr>
                <w:rFonts w:ascii="Arial Unicode MS" w:eastAsia="Arial Unicode MS" w:hAnsi="Arial Unicode MS" w:cs="Arial Unicode MS" w:hint="eastAsia"/>
              </w:rPr>
              <w:t xml:space="preserve"> участков, предоставленная под ИЖС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9,7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Демография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14.1.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Численность постоянного населения на начало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14588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14590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14590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14592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14595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0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14.2.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Численность постоянного населения в трудоспособном возрасте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7659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7660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7660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7661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7662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0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lastRenderedPageBreak/>
              <w:t>14.3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3298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3299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3299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3299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3300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11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3631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3631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3631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3632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3633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14.5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Число частных домохозяйств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единиц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4780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4852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4927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5002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5077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43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14.6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Число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единиц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453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455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457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460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14.7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Общий коэффициент рождаемости на 1000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14,20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14,45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14,60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14,85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14.7.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Общий коэффициент смертности на 1000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15,23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15,15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15,00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14,90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14,75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14.8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Коэффициент естественного прироста (убыли)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-1,23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-0,95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-0,55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-0,30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0,10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14.9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Число прибывших на территорию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44</w:t>
            </w:r>
          </w:p>
        </w:tc>
      </w:tr>
      <w:tr w:rsidR="000B5283" w:rsidRPr="00D5134E" w:rsidTr="00633765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14.10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color w:val="000000"/>
              </w:rPr>
              <w:t>Число выбывших с территории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</w:tr>
      <w:tr w:rsidR="000B5283" w:rsidRPr="00D5134E" w:rsidTr="00633765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15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5134E">
              <w:rPr>
                <w:rFonts w:ascii="Arial Unicode MS" w:eastAsia="Arial Unicode MS" w:hAnsi="Arial Unicode MS" w:cs="Arial Unicode MS" w:hint="eastAsia"/>
                <w:b/>
                <w:bCs/>
              </w:rPr>
              <w:t>Расходы бюджета на органы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тыс.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9298,8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12111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12511,1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12511,1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12511,1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  <w:tr w:rsidR="000B5283" w:rsidRPr="00D5134E" w:rsidTr="00633765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15.1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В том числе заработная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тыс.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  <w:r>
              <w:rPr>
                <w:rFonts w:ascii="Arial Unicode MS" w:eastAsia="Arial Unicode MS" w:hAnsi="Arial Unicode MS" w:cs="Arial Unicode MS"/>
              </w:rPr>
              <w:t>4914,6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5287,3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5287,3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5287,3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83" w:rsidRPr="00D5134E" w:rsidRDefault="000B5283" w:rsidP="0063376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5287,3</w:t>
            </w:r>
            <w:r w:rsidRPr="00D5134E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</w:tbl>
    <w:p w:rsidR="000B5283" w:rsidRDefault="000B5283" w:rsidP="000B5283"/>
    <w:p w:rsidR="006F7446" w:rsidRDefault="006F7446" w:rsidP="007B079C">
      <w:pPr>
        <w:ind w:firstLine="709"/>
        <w:jc w:val="both"/>
        <w:rPr>
          <w:sz w:val="28"/>
          <w:szCs w:val="28"/>
        </w:rPr>
      </w:pPr>
    </w:p>
    <w:sectPr w:rsidR="006F7446" w:rsidSect="00D51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singleLevel"/>
    <w:tmpl w:val="00000007"/>
    <w:name w:val="WW8Num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</w:abstractNum>
  <w:abstractNum w:abstractNumId="5">
    <w:nsid w:val="08C177AD"/>
    <w:multiLevelType w:val="hybridMultilevel"/>
    <w:tmpl w:val="18F23A5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1702450"/>
    <w:multiLevelType w:val="hybridMultilevel"/>
    <w:tmpl w:val="A2A05E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844700"/>
    <w:multiLevelType w:val="hybridMultilevel"/>
    <w:tmpl w:val="A17A5B78"/>
    <w:lvl w:ilvl="0" w:tplc="5AB67B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720E6"/>
    <w:multiLevelType w:val="hybridMultilevel"/>
    <w:tmpl w:val="A4B2B2B4"/>
    <w:lvl w:ilvl="0" w:tplc="43765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60D0F"/>
    <w:multiLevelType w:val="hybridMultilevel"/>
    <w:tmpl w:val="3C52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6F4E47"/>
    <w:multiLevelType w:val="hybridMultilevel"/>
    <w:tmpl w:val="11FE89D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79D77EC4"/>
    <w:multiLevelType w:val="multilevel"/>
    <w:tmpl w:val="D2AA57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C5D51D3"/>
    <w:multiLevelType w:val="multilevel"/>
    <w:tmpl w:val="A70018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4"/>
    <w:rsid w:val="00003041"/>
    <w:rsid w:val="00013FB8"/>
    <w:rsid w:val="00046520"/>
    <w:rsid w:val="00047C58"/>
    <w:rsid w:val="000566C0"/>
    <w:rsid w:val="0006014F"/>
    <w:rsid w:val="00076BEC"/>
    <w:rsid w:val="00081BA9"/>
    <w:rsid w:val="000A1A48"/>
    <w:rsid w:val="000A3AD5"/>
    <w:rsid w:val="000A75EB"/>
    <w:rsid w:val="000B1829"/>
    <w:rsid w:val="000B31AC"/>
    <w:rsid w:val="000B5283"/>
    <w:rsid w:val="000D44FF"/>
    <w:rsid w:val="000E6391"/>
    <w:rsid w:val="000F3ACC"/>
    <w:rsid w:val="000F3FB7"/>
    <w:rsid w:val="000F3FD4"/>
    <w:rsid w:val="001134E1"/>
    <w:rsid w:val="00116603"/>
    <w:rsid w:val="00121FF9"/>
    <w:rsid w:val="0013389B"/>
    <w:rsid w:val="0015030F"/>
    <w:rsid w:val="00155581"/>
    <w:rsid w:val="00161CF3"/>
    <w:rsid w:val="001676BD"/>
    <w:rsid w:val="00190A40"/>
    <w:rsid w:val="00193F2B"/>
    <w:rsid w:val="00194AAA"/>
    <w:rsid w:val="001A7AAD"/>
    <w:rsid w:val="001B0E4F"/>
    <w:rsid w:val="001B3E2E"/>
    <w:rsid w:val="001C172C"/>
    <w:rsid w:val="001E2509"/>
    <w:rsid w:val="001E4C29"/>
    <w:rsid w:val="0021543C"/>
    <w:rsid w:val="00220AE2"/>
    <w:rsid w:val="002240A4"/>
    <w:rsid w:val="00254AA8"/>
    <w:rsid w:val="00262A05"/>
    <w:rsid w:val="0027283C"/>
    <w:rsid w:val="00280365"/>
    <w:rsid w:val="00291D80"/>
    <w:rsid w:val="00292482"/>
    <w:rsid w:val="002A5A15"/>
    <w:rsid w:val="002B257D"/>
    <w:rsid w:val="00312BE8"/>
    <w:rsid w:val="00324C99"/>
    <w:rsid w:val="003400F8"/>
    <w:rsid w:val="00345E16"/>
    <w:rsid w:val="00350D8E"/>
    <w:rsid w:val="0036123C"/>
    <w:rsid w:val="00367192"/>
    <w:rsid w:val="00375A5C"/>
    <w:rsid w:val="00392287"/>
    <w:rsid w:val="003A0D14"/>
    <w:rsid w:val="003A3A3A"/>
    <w:rsid w:val="003A7E28"/>
    <w:rsid w:val="003D5146"/>
    <w:rsid w:val="003F59D2"/>
    <w:rsid w:val="003F713A"/>
    <w:rsid w:val="003F7F78"/>
    <w:rsid w:val="00400290"/>
    <w:rsid w:val="0040342E"/>
    <w:rsid w:val="00424434"/>
    <w:rsid w:val="0042573D"/>
    <w:rsid w:val="00434F24"/>
    <w:rsid w:val="00435325"/>
    <w:rsid w:val="0048169D"/>
    <w:rsid w:val="00483EF6"/>
    <w:rsid w:val="0049354C"/>
    <w:rsid w:val="004E37D6"/>
    <w:rsid w:val="004F11CA"/>
    <w:rsid w:val="00500964"/>
    <w:rsid w:val="00521B20"/>
    <w:rsid w:val="005231FB"/>
    <w:rsid w:val="0052795F"/>
    <w:rsid w:val="00532589"/>
    <w:rsid w:val="0053309E"/>
    <w:rsid w:val="0053684C"/>
    <w:rsid w:val="00540BE1"/>
    <w:rsid w:val="00543C2C"/>
    <w:rsid w:val="005700C4"/>
    <w:rsid w:val="00574E02"/>
    <w:rsid w:val="005941B8"/>
    <w:rsid w:val="005A51E9"/>
    <w:rsid w:val="005C68A9"/>
    <w:rsid w:val="00616563"/>
    <w:rsid w:val="00617C71"/>
    <w:rsid w:val="006259AE"/>
    <w:rsid w:val="00634148"/>
    <w:rsid w:val="006607A0"/>
    <w:rsid w:val="00660AC1"/>
    <w:rsid w:val="00660E24"/>
    <w:rsid w:val="006749D4"/>
    <w:rsid w:val="00677057"/>
    <w:rsid w:val="00680D96"/>
    <w:rsid w:val="00680DC8"/>
    <w:rsid w:val="006B5D2A"/>
    <w:rsid w:val="006F47EB"/>
    <w:rsid w:val="006F6387"/>
    <w:rsid w:val="006F70AA"/>
    <w:rsid w:val="006F7446"/>
    <w:rsid w:val="006F7D56"/>
    <w:rsid w:val="00714347"/>
    <w:rsid w:val="00715F2D"/>
    <w:rsid w:val="00717843"/>
    <w:rsid w:val="00730E17"/>
    <w:rsid w:val="007540E0"/>
    <w:rsid w:val="00762DA7"/>
    <w:rsid w:val="00774846"/>
    <w:rsid w:val="00774D52"/>
    <w:rsid w:val="007854CF"/>
    <w:rsid w:val="0078558B"/>
    <w:rsid w:val="00795284"/>
    <w:rsid w:val="00795617"/>
    <w:rsid w:val="007B079C"/>
    <w:rsid w:val="007D0C94"/>
    <w:rsid w:val="007F2193"/>
    <w:rsid w:val="007F2B0D"/>
    <w:rsid w:val="00811DDC"/>
    <w:rsid w:val="00812232"/>
    <w:rsid w:val="00813745"/>
    <w:rsid w:val="008203C5"/>
    <w:rsid w:val="008453EC"/>
    <w:rsid w:val="00864D53"/>
    <w:rsid w:val="00886B07"/>
    <w:rsid w:val="008B5662"/>
    <w:rsid w:val="008D23C2"/>
    <w:rsid w:val="0090298D"/>
    <w:rsid w:val="009256C7"/>
    <w:rsid w:val="0094736F"/>
    <w:rsid w:val="00953E9C"/>
    <w:rsid w:val="00954D25"/>
    <w:rsid w:val="0097716A"/>
    <w:rsid w:val="009A3D4F"/>
    <w:rsid w:val="009B3B3A"/>
    <w:rsid w:val="009C55D3"/>
    <w:rsid w:val="009D1229"/>
    <w:rsid w:val="009D2B7A"/>
    <w:rsid w:val="009E7178"/>
    <w:rsid w:val="009E77E9"/>
    <w:rsid w:val="00A6252B"/>
    <w:rsid w:val="00A841DB"/>
    <w:rsid w:val="00AA03AF"/>
    <w:rsid w:val="00AA3680"/>
    <w:rsid w:val="00AA595D"/>
    <w:rsid w:val="00AC2B44"/>
    <w:rsid w:val="00AE3934"/>
    <w:rsid w:val="00AF1F94"/>
    <w:rsid w:val="00AF2A71"/>
    <w:rsid w:val="00B0654C"/>
    <w:rsid w:val="00B0736A"/>
    <w:rsid w:val="00B10291"/>
    <w:rsid w:val="00B15AEF"/>
    <w:rsid w:val="00B30620"/>
    <w:rsid w:val="00B314A6"/>
    <w:rsid w:val="00B334E0"/>
    <w:rsid w:val="00B512C8"/>
    <w:rsid w:val="00B521DE"/>
    <w:rsid w:val="00B72B17"/>
    <w:rsid w:val="00B90592"/>
    <w:rsid w:val="00BB78E0"/>
    <w:rsid w:val="00BD5471"/>
    <w:rsid w:val="00BE1285"/>
    <w:rsid w:val="00BE45FB"/>
    <w:rsid w:val="00BF4578"/>
    <w:rsid w:val="00C02A0D"/>
    <w:rsid w:val="00C30BFA"/>
    <w:rsid w:val="00C51D63"/>
    <w:rsid w:val="00C51DAE"/>
    <w:rsid w:val="00C5471C"/>
    <w:rsid w:val="00C64D87"/>
    <w:rsid w:val="00C7413E"/>
    <w:rsid w:val="00C846D0"/>
    <w:rsid w:val="00CA68EE"/>
    <w:rsid w:val="00CA7659"/>
    <w:rsid w:val="00CB0779"/>
    <w:rsid w:val="00CC3BF6"/>
    <w:rsid w:val="00CC4AD5"/>
    <w:rsid w:val="00CD3FEF"/>
    <w:rsid w:val="00CD5EB5"/>
    <w:rsid w:val="00CF4CED"/>
    <w:rsid w:val="00D05C9E"/>
    <w:rsid w:val="00D40480"/>
    <w:rsid w:val="00D477EF"/>
    <w:rsid w:val="00DE5928"/>
    <w:rsid w:val="00DF3DAA"/>
    <w:rsid w:val="00E124EF"/>
    <w:rsid w:val="00E20F96"/>
    <w:rsid w:val="00E254A9"/>
    <w:rsid w:val="00E95F0F"/>
    <w:rsid w:val="00EA3748"/>
    <w:rsid w:val="00EB2946"/>
    <w:rsid w:val="00EC01C9"/>
    <w:rsid w:val="00ED5661"/>
    <w:rsid w:val="00ED593D"/>
    <w:rsid w:val="00EE6306"/>
    <w:rsid w:val="00EE6E38"/>
    <w:rsid w:val="00F0303B"/>
    <w:rsid w:val="00F11495"/>
    <w:rsid w:val="00F124A7"/>
    <w:rsid w:val="00F16FEB"/>
    <w:rsid w:val="00F24335"/>
    <w:rsid w:val="00F80B3E"/>
    <w:rsid w:val="00F86D05"/>
    <w:rsid w:val="00FA02A1"/>
    <w:rsid w:val="00FA4DD2"/>
    <w:rsid w:val="00FB24E6"/>
    <w:rsid w:val="00FC0AF2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1A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B3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B31AC"/>
    <w:pPr>
      <w:ind w:right="-62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0B3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0B31AC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locked/>
    <w:rsid w:val="000B31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B31AC"/>
    <w:pPr>
      <w:shd w:val="clear" w:color="auto" w:fill="FFFFFF"/>
      <w:spacing w:before="300" w:line="0" w:lineRule="atLeast"/>
      <w:ind w:hanging="420"/>
    </w:pPr>
    <w:rPr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B31AC"/>
    <w:pPr>
      <w:shd w:val="clear" w:color="auto" w:fill="FFFFFF"/>
      <w:spacing w:after="240" w:line="322" w:lineRule="exact"/>
      <w:ind w:firstLine="2900"/>
      <w:outlineLvl w:val="3"/>
    </w:pPr>
    <w:rPr>
      <w:sz w:val="27"/>
      <w:szCs w:val="27"/>
      <w:lang w:eastAsia="en-US"/>
    </w:rPr>
  </w:style>
  <w:style w:type="character" w:customStyle="1" w:styleId="TrebuchetMS">
    <w:name w:val="Основной текст + Trebuchet MS"/>
    <w:aliases w:val="10 pt"/>
    <w:basedOn w:val="a6"/>
    <w:rsid w:val="000B31A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B31AC"/>
    <w:pPr>
      <w:shd w:val="clear" w:color="auto" w:fill="FFFFFF"/>
      <w:spacing w:after="600" w:line="0" w:lineRule="atLeast"/>
      <w:ind w:firstLine="720"/>
      <w:jc w:val="both"/>
      <w:outlineLvl w:val="1"/>
    </w:pPr>
    <w:rPr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0B31A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0B31AC"/>
    <w:rPr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31AC"/>
    <w:pPr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a8">
    <w:name w:val="Основной текст + Полужирный"/>
    <w:aliases w:val="Курсив,Основной текст (2) + 11,5 pt,Полужирный"/>
    <w:uiPriority w:val="99"/>
    <w:rsid w:val="000B31AC"/>
    <w:rPr>
      <w:rFonts w:ascii="Times New Roman" w:hAnsi="Times New Roman" w:cs="Times New Roman" w:hint="default"/>
      <w:b/>
      <w:bCs w:val="0"/>
      <w:i/>
      <w:iCs w:val="0"/>
      <w:sz w:val="23"/>
      <w:shd w:val="clear" w:color="auto" w:fill="FFFFFF"/>
    </w:rPr>
  </w:style>
  <w:style w:type="character" w:customStyle="1" w:styleId="WW8Num1z0">
    <w:name w:val="WW8Num1z0"/>
    <w:rsid w:val="006F744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F744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F744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F7446"/>
  </w:style>
  <w:style w:type="character" w:customStyle="1" w:styleId="WW-Absatz-Standardschriftart">
    <w:name w:val="WW-Absatz-Standardschriftart"/>
    <w:rsid w:val="006F7446"/>
  </w:style>
  <w:style w:type="character" w:customStyle="1" w:styleId="WW8Num3z0">
    <w:name w:val="WW8Num3z0"/>
    <w:rsid w:val="006F744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F7446"/>
    <w:rPr>
      <w:rFonts w:ascii="Courier New" w:hAnsi="Courier New"/>
    </w:rPr>
  </w:style>
  <w:style w:type="character" w:customStyle="1" w:styleId="WW8Num4z2">
    <w:name w:val="WW8Num4z2"/>
    <w:rsid w:val="006F7446"/>
    <w:rPr>
      <w:rFonts w:ascii="Wingdings" w:hAnsi="Wingdings"/>
    </w:rPr>
  </w:style>
  <w:style w:type="character" w:customStyle="1" w:styleId="WW8Num4z3">
    <w:name w:val="WW8Num4z3"/>
    <w:rsid w:val="006F7446"/>
    <w:rPr>
      <w:rFonts w:ascii="Symbol" w:hAnsi="Symbol"/>
    </w:rPr>
  </w:style>
  <w:style w:type="character" w:customStyle="1" w:styleId="WW8NumSt2z0">
    <w:name w:val="WW8NumSt2z0"/>
    <w:rsid w:val="006F744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F7446"/>
  </w:style>
  <w:style w:type="character" w:customStyle="1" w:styleId="30">
    <w:name w:val="Знак Знак3"/>
    <w:rsid w:val="006F74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Знак Знак2"/>
    <w:rsid w:val="006F744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Знак1"/>
    <w:rsid w:val="006F7446"/>
    <w:rPr>
      <w:rFonts w:ascii="Times New Roman" w:eastAsia="Times New Roman" w:hAnsi="Times New Roman"/>
    </w:rPr>
  </w:style>
  <w:style w:type="character" w:customStyle="1" w:styleId="a9">
    <w:name w:val="Знак Знак"/>
    <w:rsid w:val="006F7446"/>
    <w:rPr>
      <w:rFonts w:ascii="Times New Roman" w:eastAsia="Times New Roman" w:hAnsi="Times New Roman"/>
    </w:rPr>
  </w:style>
  <w:style w:type="paragraph" w:customStyle="1" w:styleId="aa">
    <w:name w:val="Заголовок"/>
    <w:basedOn w:val="a"/>
    <w:next w:val="a3"/>
    <w:rsid w:val="006F744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List"/>
    <w:basedOn w:val="a3"/>
    <w:rsid w:val="006F7446"/>
    <w:pPr>
      <w:suppressAutoHyphens/>
      <w:spacing w:after="120"/>
      <w:jc w:val="left"/>
    </w:pPr>
    <w:rPr>
      <w:rFonts w:ascii="Arial" w:hAnsi="Arial" w:cs="Mangal"/>
      <w:sz w:val="20"/>
      <w:lang w:val="ru-RU" w:eastAsia="ar-SA"/>
    </w:rPr>
  </w:style>
  <w:style w:type="paragraph" w:styleId="ac">
    <w:name w:val="header"/>
    <w:basedOn w:val="a"/>
    <w:link w:val="ad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d">
    <w:name w:val="Верхний колонтитул Знак"/>
    <w:basedOn w:val="a0"/>
    <w:link w:val="ac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Указатель1"/>
    <w:basedOn w:val="a"/>
    <w:rsid w:val="006F7446"/>
    <w:pPr>
      <w:suppressLineNumbers/>
      <w:suppressAutoHyphens/>
    </w:pPr>
    <w:rPr>
      <w:rFonts w:ascii="Arial" w:hAnsi="Arial" w:cs="Mangal"/>
      <w:lang w:eastAsia="ar-SA"/>
    </w:rPr>
  </w:style>
  <w:style w:type="paragraph" w:styleId="ae">
    <w:name w:val="Title"/>
    <w:basedOn w:val="a"/>
    <w:next w:val="af"/>
    <w:link w:val="af0"/>
    <w:qFormat/>
    <w:rsid w:val="006F7446"/>
    <w:pPr>
      <w:suppressAutoHyphens/>
      <w:jc w:val="center"/>
    </w:pPr>
    <w:rPr>
      <w:rFonts w:cs="Calibri"/>
      <w:b/>
      <w:sz w:val="28"/>
      <w:lang w:eastAsia="ar-SA"/>
    </w:rPr>
  </w:style>
  <w:style w:type="character" w:customStyle="1" w:styleId="af0">
    <w:name w:val="Название Знак"/>
    <w:basedOn w:val="a0"/>
    <w:link w:val="ae"/>
    <w:rsid w:val="006F744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">
    <w:name w:val="Subtitle"/>
    <w:basedOn w:val="aa"/>
    <w:next w:val="a3"/>
    <w:link w:val="af1"/>
    <w:qFormat/>
    <w:rsid w:val="006F7446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6F7446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rsid w:val="006F744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F744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4">
    <w:name w:val="Balloon Text"/>
    <w:basedOn w:val="a"/>
    <w:link w:val="af5"/>
    <w:uiPriority w:val="99"/>
    <w:rsid w:val="006F744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6F7446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Strong"/>
    <w:uiPriority w:val="22"/>
    <w:qFormat/>
    <w:rsid w:val="006F7446"/>
    <w:rPr>
      <w:b/>
      <w:bCs/>
    </w:rPr>
  </w:style>
  <w:style w:type="character" w:customStyle="1" w:styleId="213pt">
    <w:name w:val="Основной текст (2) + 13 pt"/>
    <w:rsid w:val="006F7446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6F7446"/>
    <w:rPr>
      <w:b/>
      <w:bCs/>
      <w:sz w:val="27"/>
      <w:szCs w:val="27"/>
      <w:shd w:val="clear" w:color="auto" w:fill="FFFFFF"/>
    </w:rPr>
  </w:style>
  <w:style w:type="paragraph" w:styleId="af7">
    <w:name w:val="List Paragraph"/>
    <w:basedOn w:val="a"/>
    <w:uiPriority w:val="34"/>
    <w:qFormat/>
    <w:rsid w:val="006F744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First Indent"/>
    <w:basedOn w:val="a3"/>
    <w:link w:val="af9"/>
    <w:rsid w:val="006F7446"/>
    <w:pPr>
      <w:spacing w:after="120"/>
      <w:ind w:firstLine="210"/>
      <w:jc w:val="left"/>
    </w:pPr>
    <w:rPr>
      <w:rFonts w:eastAsia="Calibri"/>
      <w:sz w:val="20"/>
      <w:lang w:val="ru-RU" w:eastAsia="ru-RU"/>
    </w:rPr>
  </w:style>
  <w:style w:type="character" w:customStyle="1" w:styleId="af9">
    <w:name w:val="Красная строка Знак"/>
    <w:basedOn w:val="a4"/>
    <w:link w:val="af8"/>
    <w:rsid w:val="006F74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74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744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2">
    <w:name w:val="Заголовок №4 (2)_"/>
    <w:link w:val="420"/>
    <w:rsid w:val="006F7446"/>
    <w:rPr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6F7446"/>
    <w:pPr>
      <w:shd w:val="clear" w:color="auto" w:fill="FFFFFF"/>
      <w:spacing w:after="360" w:line="0" w:lineRule="atLeast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"/>
    <w:rsid w:val="006F7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rsid w:val="006F7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Заголовок №6 (2)_"/>
    <w:link w:val="620"/>
    <w:rsid w:val="006F7446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rsid w:val="006F7446"/>
    <w:rPr>
      <w:rFonts w:eastAsia="Times New Roman" w:cs="Times New Roman"/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20">
    <w:name w:val="Заголовок №6 (2)"/>
    <w:basedOn w:val="a"/>
    <w:link w:val="62"/>
    <w:rsid w:val="006F744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5pt">
    <w:name w:val="Основной текст + 10;5 pt"/>
    <w:rsid w:val="006F7446"/>
    <w:rPr>
      <w:rFonts w:eastAsia="Times New Roman" w:cs="Times New Roman"/>
      <w:sz w:val="21"/>
      <w:szCs w:val="21"/>
      <w:shd w:val="clear" w:color="auto" w:fill="FFFFFF"/>
      <w:lang w:val="en-US" w:bidi="ar-SA"/>
    </w:rPr>
  </w:style>
  <w:style w:type="paragraph" w:styleId="afb">
    <w:name w:val="No Spacing"/>
    <w:uiPriority w:val="1"/>
    <w:qFormat/>
    <w:rsid w:val="006F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Малые прописные"/>
    <w:rsid w:val="006F7446"/>
    <w:rPr>
      <w:i/>
      <w:iCs/>
      <w:smallCaps/>
      <w:spacing w:val="40"/>
      <w:sz w:val="20"/>
      <w:szCs w:val="20"/>
      <w:lang w:val="en-US" w:bidi="ar-SA"/>
    </w:rPr>
  </w:style>
  <w:style w:type="paragraph" w:styleId="afc">
    <w:name w:val="caption"/>
    <w:basedOn w:val="a"/>
    <w:next w:val="a"/>
    <w:qFormat/>
    <w:rsid w:val="006F7446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6F7446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6F7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ustifyfull">
    <w:name w:val="justifyfull"/>
    <w:basedOn w:val="a"/>
    <w:rsid w:val="006F7446"/>
    <w:pPr>
      <w:spacing w:before="100" w:beforeAutospacing="1" w:after="100" w:afterAutospacing="1"/>
    </w:pPr>
    <w:rPr>
      <w:sz w:val="24"/>
      <w:szCs w:val="24"/>
    </w:rPr>
  </w:style>
  <w:style w:type="character" w:customStyle="1" w:styleId="21pt">
    <w:name w:val="Основной текст (2) + Интервал 1 pt"/>
    <w:uiPriority w:val="99"/>
    <w:rsid w:val="006F7446"/>
    <w:rPr>
      <w:rFonts w:eastAsia="Times New Roman" w:cs="Times New Roman"/>
      <w:spacing w:val="30"/>
      <w:sz w:val="27"/>
      <w:szCs w:val="27"/>
      <w:shd w:val="clear" w:color="auto" w:fill="FFFFFF"/>
    </w:rPr>
  </w:style>
  <w:style w:type="paragraph" w:styleId="afd">
    <w:name w:val="footer"/>
    <w:basedOn w:val="a"/>
    <w:link w:val="afe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e">
    <w:name w:val="Нижний колонтитул Знак"/>
    <w:basedOn w:val="a0"/>
    <w:link w:val="afd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0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1A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B3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0B31AC"/>
    <w:pPr>
      <w:ind w:right="-62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0B3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0B31AC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locked/>
    <w:rsid w:val="000B31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B31AC"/>
    <w:pPr>
      <w:shd w:val="clear" w:color="auto" w:fill="FFFFFF"/>
      <w:spacing w:before="300" w:line="0" w:lineRule="atLeast"/>
      <w:ind w:hanging="420"/>
    </w:pPr>
    <w:rPr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B31AC"/>
    <w:pPr>
      <w:shd w:val="clear" w:color="auto" w:fill="FFFFFF"/>
      <w:spacing w:after="240" w:line="322" w:lineRule="exact"/>
      <w:ind w:firstLine="2900"/>
      <w:outlineLvl w:val="3"/>
    </w:pPr>
    <w:rPr>
      <w:sz w:val="27"/>
      <w:szCs w:val="27"/>
      <w:lang w:eastAsia="en-US"/>
    </w:rPr>
  </w:style>
  <w:style w:type="character" w:customStyle="1" w:styleId="TrebuchetMS">
    <w:name w:val="Основной текст + Trebuchet MS"/>
    <w:aliases w:val="10 pt"/>
    <w:basedOn w:val="a6"/>
    <w:rsid w:val="000B31AC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0B3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B31AC"/>
    <w:pPr>
      <w:shd w:val="clear" w:color="auto" w:fill="FFFFFF"/>
      <w:spacing w:after="600" w:line="0" w:lineRule="atLeast"/>
      <w:ind w:firstLine="720"/>
      <w:jc w:val="both"/>
      <w:outlineLvl w:val="1"/>
    </w:pPr>
    <w:rPr>
      <w:sz w:val="27"/>
      <w:szCs w:val="27"/>
      <w:lang w:eastAsia="en-US"/>
    </w:rPr>
  </w:style>
  <w:style w:type="paragraph" w:styleId="a7">
    <w:name w:val="Normal (Web)"/>
    <w:basedOn w:val="a"/>
    <w:uiPriority w:val="99"/>
    <w:unhideWhenUsed/>
    <w:rsid w:val="000B31A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0B31AC"/>
    <w:rPr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B31AC"/>
    <w:pPr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a8">
    <w:name w:val="Основной текст + Полужирный"/>
    <w:aliases w:val="Курсив,Основной текст (2) + 11,5 pt,Полужирный"/>
    <w:uiPriority w:val="99"/>
    <w:rsid w:val="000B31AC"/>
    <w:rPr>
      <w:rFonts w:ascii="Times New Roman" w:hAnsi="Times New Roman" w:cs="Times New Roman" w:hint="default"/>
      <w:b/>
      <w:bCs w:val="0"/>
      <w:i/>
      <w:iCs w:val="0"/>
      <w:sz w:val="23"/>
      <w:shd w:val="clear" w:color="auto" w:fill="FFFFFF"/>
    </w:rPr>
  </w:style>
  <w:style w:type="character" w:customStyle="1" w:styleId="WW8Num1z0">
    <w:name w:val="WW8Num1z0"/>
    <w:rsid w:val="006F744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F744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F744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F7446"/>
  </w:style>
  <w:style w:type="character" w:customStyle="1" w:styleId="WW-Absatz-Standardschriftart">
    <w:name w:val="WW-Absatz-Standardschriftart"/>
    <w:rsid w:val="006F7446"/>
  </w:style>
  <w:style w:type="character" w:customStyle="1" w:styleId="WW8Num3z0">
    <w:name w:val="WW8Num3z0"/>
    <w:rsid w:val="006F744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F7446"/>
    <w:rPr>
      <w:rFonts w:ascii="Courier New" w:hAnsi="Courier New"/>
    </w:rPr>
  </w:style>
  <w:style w:type="character" w:customStyle="1" w:styleId="WW8Num4z2">
    <w:name w:val="WW8Num4z2"/>
    <w:rsid w:val="006F7446"/>
    <w:rPr>
      <w:rFonts w:ascii="Wingdings" w:hAnsi="Wingdings"/>
    </w:rPr>
  </w:style>
  <w:style w:type="character" w:customStyle="1" w:styleId="WW8Num4z3">
    <w:name w:val="WW8Num4z3"/>
    <w:rsid w:val="006F7446"/>
    <w:rPr>
      <w:rFonts w:ascii="Symbol" w:hAnsi="Symbol"/>
    </w:rPr>
  </w:style>
  <w:style w:type="character" w:customStyle="1" w:styleId="WW8NumSt2z0">
    <w:name w:val="WW8NumSt2z0"/>
    <w:rsid w:val="006F744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F7446"/>
  </w:style>
  <w:style w:type="character" w:customStyle="1" w:styleId="30">
    <w:name w:val="Знак Знак3"/>
    <w:rsid w:val="006F74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Знак Знак2"/>
    <w:rsid w:val="006F744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Знак1"/>
    <w:rsid w:val="006F7446"/>
    <w:rPr>
      <w:rFonts w:ascii="Times New Roman" w:eastAsia="Times New Roman" w:hAnsi="Times New Roman"/>
    </w:rPr>
  </w:style>
  <w:style w:type="character" w:customStyle="1" w:styleId="a9">
    <w:name w:val="Знак Знак"/>
    <w:rsid w:val="006F7446"/>
    <w:rPr>
      <w:rFonts w:ascii="Times New Roman" w:eastAsia="Times New Roman" w:hAnsi="Times New Roman"/>
    </w:rPr>
  </w:style>
  <w:style w:type="paragraph" w:customStyle="1" w:styleId="aa">
    <w:name w:val="Заголовок"/>
    <w:basedOn w:val="a"/>
    <w:next w:val="a3"/>
    <w:rsid w:val="006F7446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List"/>
    <w:basedOn w:val="a3"/>
    <w:rsid w:val="006F7446"/>
    <w:pPr>
      <w:suppressAutoHyphens/>
      <w:spacing w:after="120"/>
      <w:jc w:val="left"/>
    </w:pPr>
    <w:rPr>
      <w:rFonts w:ascii="Arial" w:hAnsi="Arial" w:cs="Mangal"/>
      <w:sz w:val="20"/>
      <w:lang w:val="ru-RU" w:eastAsia="ar-SA"/>
    </w:rPr>
  </w:style>
  <w:style w:type="paragraph" w:styleId="ac">
    <w:name w:val="header"/>
    <w:basedOn w:val="a"/>
    <w:link w:val="ad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d">
    <w:name w:val="Верхний колонтитул Знак"/>
    <w:basedOn w:val="a0"/>
    <w:link w:val="ac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">
    <w:name w:val="Указатель1"/>
    <w:basedOn w:val="a"/>
    <w:rsid w:val="006F7446"/>
    <w:pPr>
      <w:suppressLineNumbers/>
      <w:suppressAutoHyphens/>
    </w:pPr>
    <w:rPr>
      <w:rFonts w:ascii="Arial" w:hAnsi="Arial" w:cs="Mangal"/>
      <w:lang w:eastAsia="ar-SA"/>
    </w:rPr>
  </w:style>
  <w:style w:type="paragraph" w:styleId="ae">
    <w:name w:val="Title"/>
    <w:basedOn w:val="a"/>
    <w:next w:val="af"/>
    <w:link w:val="af0"/>
    <w:qFormat/>
    <w:rsid w:val="006F7446"/>
    <w:pPr>
      <w:suppressAutoHyphens/>
      <w:jc w:val="center"/>
    </w:pPr>
    <w:rPr>
      <w:rFonts w:cs="Calibri"/>
      <w:b/>
      <w:sz w:val="28"/>
      <w:lang w:eastAsia="ar-SA"/>
    </w:rPr>
  </w:style>
  <w:style w:type="character" w:customStyle="1" w:styleId="af0">
    <w:name w:val="Название Знак"/>
    <w:basedOn w:val="a0"/>
    <w:link w:val="ae"/>
    <w:rsid w:val="006F7446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f">
    <w:name w:val="Subtitle"/>
    <w:basedOn w:val="aa"/>
    <w:next w:val="a3"/>
    <w:link w:val="af1"/>
    <w:qFormat/>
    <w:rsid w:val="006F7446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6F7446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 Indent"/>
    <w:basedOn w:val="a"/>
    <w:link w:val="af3"/>
    <w:rsid w:val="006F744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F744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af4">
    <w:name w:val="Balloon Text"/>
    <w:basedOn w:val="a"/>
    <w:link w:val="af5"/>
    <w:uiPriority w:val="99"/>
    <w:rsid w:val="006F744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rsid w:val="006F7446"/>
    <w:rPr>
      <w:rFonts w:ascii="Tahoma" w:eastAsia="Times New Roman" w:hAnsi="Tahoma" w:cs="Tahoma"/>
      <w:sz w:val="16"/>
      <w:szCs w:val="16"/>
      <w:lang w:eastAsia="ar-SA"/>
    </w:rPr>
  </w:style>
  <w:style w:type="character" w:styleId="af6">
    <w:name w:val="Strong"/>
    <w:uiPriority w:val="22"/>
    <w:qFormat/>
    <w:rsid w:val="006F7446"/>
    <w:rPr>
      <w:b/>
      <w:bCs/>
    </w:rPr>
  </w:style>
  <w:style w:type="character" w:customStyle="1" w:styleId="213pt">
    <w:name w:val="Основной текст (2) + 13 pt"/>
    <w:rsid w:val="006F7446"/>
    <w:rPr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6F7446"/>
    <w:rPr>
      <w:b/>
      <w:bCs/>
      <w:sz w:val="27"/>
      <w:szCs w:val="27"/>
      <w:shd w:val="clear" w:color="auto" w:fill="FFFFFF"/>
    </w:rPr>
  </w:style>
  <w:style w:type="paragraph" w:styleId="af7">
    <w:name w:val="List Paragraph"/>
    <w:basedOn w:val="a"/>
    <w:uiPriority w:val="34"/>
    <w:qFormat/>
    <w:rsid w:val="006F744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f8">
    <w:name w:val="Body Text First Indent"/>
    <w:basedOn w:val="a3"/>
    <w:link w:val="af9"/>
    <w:rsid w:val="006F7446"/>
    <w:pPr>
      <w:spacing w:after="120"/>
      <w:ind w:firstLine="210"/>
      <w:jc w:val="left"/>
    </w:pPr>
    <w:rPr>
      <w:rFonts w:eastAsia="Calibri"/>
      <w:sz w:val="20"/>
      <w:lang w:val="ru-RU" w:eastAsia="ru-RU"/>
    </w:rPr>
  </w:style>
  <w:style w:type="character" w:customStyle="1" w:styleId="af9">
    <w:name w:val="Красная строка Знак"/>
    <w:basedOn w:val="a4"/>
    <w:link w:val="af8"/>
    <w:rsid w:val="006F74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6F74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744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2">
    <w:name w:val="Заголовок №4 (2)_"/>
    <w:link w:val="420"/>
    <w:rsid w:val="006F7446"/>
    <w:rPr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6F7446"/>
    <w:pPr>
      <w:shd w:val="clear" w:color="auto" w:fill="FFFFFF"/>
      <w:spacing w:after="360" w:line="0" w:lineRule="atLeast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"/>
    <w:rsid w:val="006F7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 + Курсив"/>
    <w:rsid w:val="006F7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Заголовок №6 (2)_"/>
    <w:link w:val="620"/>
    <w:rsid w:val="006F7446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;Курсив"/>
    <w:rsid w:val="006F7446"/>
    <w:rPr>
      <w:rFonts w:eastAsia="Times New Roman" w:cs="Times New Roman"/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20">
    <w:name w:val="Заголовок №6 (2)"/>
    <w:basedOn w:val="a"/>
    <w:link w:val="62"/>
    <w:rsid w:val="006F7446"/>
    <w:pPr>
      <w:shd w:val="clear" w:color="auto" w:fill="FFFFFF"/>
      <w:spacing w:before="240" w:after="240" w:line="278" w:lineRule="exact"/>
      <w:ind w:firstLine="700"/>
      <w:jc w:val="both"/>
      <w:outlineLvl w:val="5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5pt">
    <w:name w:val="Основной текст + 10;5 pt"/>
    <w:rsid w:val="006F7446"/>
    <w:rPr>
      <w:rFonts w:eastAsia="Times New Roman" w:cs="Times New Roman"/>
      <w:sz w:val="21"/>
      <w:szCs w:val="21"/>
      <w:shd w:val="clear" w:color="auto" w:fill="FFFFFF"/>
      <w:lang w:val="en-US" w:bidi="ar-SA"/>
    </w:rPr>
  </w:style>
  <w:style w:type="paragraph" w:styleId="afb">
    <w:name w:val="No Spacing"/>
    <w:uiPriority w:val="1"/>
    <w:qFormat/>
    <w:rsid w:val="006F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Малые прописные"/>
    <w:rsid w:val="006F7446"/>
    <w:rPr>
      <w:i/>
      <w:iCs/>
      <w:smallCaps/>
      <w:spacing w:val="40"/>
      <w:sz w:val="20"/>
      <w:szCs w:val="20"/>
      <w:lang w:val="en-US" w:bidi="ar-SA"/>
    </w:rPr>
  </w:style>
  <w:style w:type="paragraph" w:styleId="afc">
    <w:name w:val="caption"/>
    <w:basedOn w:val="a"/>
    <w:next w:val="a"/>
    <w:qFormat/>
    <w:rsid w:val="006F7446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6F7446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6F74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justifyfull">
    <w:name w:val="justifyfull"/>
    <w:basedOn w:val="a"/>
    <w:rsid w:val="006F7446"/>
    <w:pPr>
      <w:spacing w:before="100" w:beforeAutospacing="1" w:after="100" w:afterAutospacing="1"/>
    </w:pPr>
    <w:rPr>
      <w:sz w:val="24"/>
      <w:szCs w:val="24"/>
    </w:rPr>
  </w:style>
  <w:style w:type="character" w:customStyle="1" w:styleId="21pt">
    <w:name w:val="Основной текст (2) + Интервал 1 pt"/>
    <w:uiPriority w:val="99"/>
    <w:rsid w:val="006F7446"/>
    <w:rPr>
      <w:rFonts w:eastAsia="Times New Roman" w:cs="Times New Roman"/>
      <w:spacing w:val="30"/>
      <w:sz w:val="27"/>
      <w:szCs w:val="27"/>
      <w:shd w:val="clear" w:color="auto" w:fill="FFFFFF"/>
    </w:rPr>
  </w:style>
  <w:style w:type="paragraph" w:styleId="afd">
    <w:name w:val="footer"/>
    <w:basedOn w:val="a"/>
    <w:link w:val="afe"/>
    <w:rsid w:val="006F7446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e">
    <w:name w:val="Нижний колонтитул Знак"/>
    <w:basedOn w:val="a0"/>
    <w:link w:val="afd"/>
    <w:rsid w:val="006F7446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0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DDF5C331D5D700B7BD081EB33968A7B56DA9D24DA6B4B246CB1C2A989ABFC06A07966FEI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DDF5C331D5D700B7BD081EB33968A7B56DA9D24DA6B4B246CB1C2A989ABFC06A07966FEI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DF6C-61DC-4FD8-93ED-7A99C572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52</Pages>
  <Words>17504</Words>
  <Characters>99774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Юлия</cp:lastModifiedBy>
  <cp:revision>24</cp:revision>
  <cp:lastPrinted>2016-11-28T11:08:00Z</cp:lastPrinted>
  <dcterms:created xsi:type="dcterms:W3CDTF">2015-10-19T11:48:00Z</dcterms:created>
  <dcterms:modified xsi:type="dcterms:W3CDTF">2016-11-28T11:10:00Z</dcterms:modified>
</cp:coreProperties>
</file>