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7"/>
        <w:tblOverlap w:val="never"/>
        <w:tblW w:w="0" w:type="auto"/>
        <w:tblLayout w:type="fixed"/>
        <w:tblCellMar>
          <w:left w:w="70" w:type="dxa"/>
          <w:right w:w="70" w:type="dxa"/>
        </w:tblCellMar>
        <w:tblLook w:val="0000" w:firstRow="0" w:lastRow="0" w:firstColumn="0" w:lastColumn="0" w:noHBand="0" w:noVBand="0"/>
      </w:tblPr>
      <w:tblGrid>
        <w:gridCol w:w="5882"/>
      </w:tblGrid>
      <w:tr w:rsidR="00547F37" w:rsidRPr="00647750" w:rsidTr="00094FB1">
        <w:trPr>
          <w:trHeight w:val="2038"/>
        </w:trPr>
        <w:tc>
          <w:tcPr>
            <w:tcW w:w="5882" w:type="dxa"/>
            <w:shd w:val="clear" w:color="auto" w:fill="auto"/>
          </w:tcPr>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СОВЕТ ДЕПУТАТОВ</w:t>
            </w:r>
          </w:p>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 xml:space="preserve">МУНИЦИПАЛЬНОГО ОБРАЗОВАНИЯ </w:t>
            </w:r>
          </w:p>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НОВОСЕРГИЕВСКИЙ ПОССОВЕТ</w:t>
            </w:r>
          </w:p>
          <w:p w:rsidR="00547F37"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sz w:val="28"/>
                <w:szCs w:val="28"/>
                <w:lang w:eastAsia="ar-SA"/>
              </w:rPr>
            </w:pPr>
            <w:r w:rsidRPr="00094FB1">
              <w:rPr>
                <w:rFonts w:ascii="Times New Roman" w:eastAsia="Times New Roman" w:hAnsi="Times New Roman" w:cs="Times New Roman"/>
                <w:b/>
                <w:sz w:val="28"/>
                <w:szCs w:val="28"/>
                <w:lang w:eastAsia="ar-SA"/>
              </w:rPr>
              <w:t>ТРЕТИЙ СОЗЫВ</w:t>
            </w:r>
          </w:p>
          <w:p w:rsidR="00094FB1" w:rsidRPr="00094FB1" w:rsidRDefault="00094FB1" w:rsidP="00547F37">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47F37" w:rsidRPr="00647750" w:rsidRDefault="00547F37" w:rsidP="00547F37">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D136EC">
              <w:rPr>
                <w:rFonts w:ascii="Times New Roman" w:eastAsia="Times New Roman" w:hAnsi="Times New Roman" w:cs="Times New Roman"/>
                <w:b/>
                <w:sz w:val="44"/>
                <w:szCs w:val="44"/>
                <w:lang w:eastAsia="ar-SA"/>
              </w:rPr>
              <w:t>РЕШЕНИЕ</w:t>
            </w:r>
            <w:r w:rsidRPr="00647750">
              <w:rPr>
                <w:rFonts w:ascii="Times New Roman" w:eastAsia="Times New Roman" w:hAnsi="Times New Roman" w:cs="Times New Roman"/>
                <w:b/>
                <w:sz w:val="28"/>
                <w:szCs w:val="28"/>
                <w:lang w:eastAsia="ar-SA"/>
              </w:rPr>
              <w:t xml:space="preserve"> </w:t>
            </w:r>
          </w:p>
        </w:tc>
      </w:tr>
      <w:tr w:rsidR="00547F37" w:rsidRPr="00094FB1" w:rsidTr="00094FB1">
        <w:trPr>
          <w:trHeight w:val="850"/>
        </w:trPr>
        <w:tc>
          <w:tcPr>
            <w:tcW w:w="5882" w:type="dxa"/>
            <w:shd w:val="clear" w:color="auto" w:fill="auto"/>
          </w:tcPr>
          <w:p w:rsidR="00547F37" w:rsidRPr="00094FB1" w:rsidRDefault="00547F37" w:rsidP="00547F3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547F37" w:rsidRPr="00094FB1" w:rsidRDefault="00D136EC" w:rsidP="00827D4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u w:val="single"/>
                <w:lang w:eastAsia="ar-SA"/>
              </w:rPr>
              <w:t xml:space="preserve">17.01.2017№17/2 </w:t>
            </w:r>
            <w:proofErr w:type="spellStart"/>
            <w:r>
              <w:rPr>
                <w:rFonts w:ascii="Times New Roman" w:eastAsia="Times New Roman" w:hAnsi="Times New Roman" w:cs="Times New Roman"/>
                <w:b/>
                <w:sz w:val="28"/>
                <w:szCs w:val="28"/>
                <w:u w:val="single"/>
                <w:lang w:eastAsia="ar-SA"/>
              </w:rPr>
              <w:t>р.С</w:t>
            </w:r>
            <w:proofErr w:type="spellEnd"/>
            <w:r>
              <w:rPr>
                <w:rFonts w:ascii="Times New Roman" w:eastAsia="Times New Roman" w:hAnsi="Times New Roman" w:cs="Times New Roman"/>
                <w:b/>
                <w:sz w:val="28"/>
                <w:szCs w:val="28"/>
                <w:u w:val="single"/>
                <w:lang w:eastAsia="ar-SA"/>
              </w:rPr>
              <w:t xml:space="preserve">. </w:t>
            </w:r>
          </w:p>
        </w:tc>
      </w:tr>
    </w:tbl>
    <w:p w:rsidR="00647750" w:rsidRPr="00094FB1" w:rsidRDefault="00647750" w:rsidP="00547F37">
      <w:pPr>
        <w:jc w:val="center"/>
        <w:rPr>
          <w:rFonts w:ascii="Times New Roman" w:hAnsi="Times New Roman" w:cs="Times New Roman"/>
          <w:b/>
          <w:sz w:val="28"/>
          <w:szCs w:val="28"/>
        </w:rPr>
      </w:pPr>
    </w:p>
    <w:tbl>
      <w:tblPr>
        <w:tblW w:w="10028" w:type="dxa"/>
        <w:tblLook w:val="01E0" w:firstRow="1" w:lastRow="1" w:firstColumn="1" w:lastColumn="1" w:noHBand="0" w:noVBand="0"/>
      </w:tblPr>
      <w:tblGrid>
        <w:gridCol w:w="5014"/>
        <w:gridCol w:w="5014"/>
      </w:tblGrid>
      <w:tr w:rsidR="00D431F6" w:rsidRPr="00D431F6" w:rsidTr="00827D4F">
        <w:trPr>
          <w:trHeight w:val="2349"/>
        </w:trPr>
        <w:tc>
          <w:tcPr>
            <w:tcW w:w="5014" w:type="dxa"/>
          </w:tcPr>
          <w:p w:rsidR="00D431F6" w:rsidRDefault="00D431F6" w:rsidP="00366ADD">
            <w:pPr>
              <w:spacing w:after="120" w:line="240" w:lineRule="auto"/>
              <w:jc w:val="both"/>
              <w:rPr>
                <w:rFonts w:ascii="Times New Roman" w:eastAsia="Times New Roman" w:hAnsi="Times New Roman" w:cs="Times New Roman"/>
                <w:b/>
                <w:bCs/>
                <w:color w:val="111111"/>
                <w:sz w:val="28"/>
                <w:szCs w:val="28"/>
                <w:lang w:eastAsia="en-US" w:bidi="en-US"/>
              </w:rPr>
            </w:pPr>
            <w:r w:rsidRPr="00D431F6">
              <w:rPr>
                <w:rFonts w:ascii="Times New Roman" w:eastAsia="Times New Roman" w:hAnsi="Times New Roman" w:cs="Times New Roman"/>
                <w:b/>
                <w:bCs/>
                <w:color w:val="111111"/>
                <w:sz w:val="28"/>
                <w:szCs w:val="28"/>
                <w:lang w:eastAsia="en-US" w:bidi="en-US"/>
              </w:rPr>
              <w:t xml:space="preserve">О внесение изменений в Правила землепользования и застройки </w:t>
            </w:r>
            <w:r>
              <w:rPr>
                <w:rFonts w:ascii="Times New Roman" w:eastAsia="Times New Roman" w:hAnsi="Times New Roman" w:cs="Times New Roman"/>
                <w:b/>
                <w:bCs/>
                <w:color w:val="111111"/>
                <w:sz w:val="28"/>
                <w:szCs w:val="28"/>
                <w:lang w:eastAsia="en-US" w:bidi="en-US"/>
              </w:rPr>
              <w:t>МО</w:t>
            </w:r>
            <w:r w:rsidRPr="00D431F6">
              <w:rPr>
                <w:rFonts w:ascii="Times New Roman" w:eastAsia="Times New Roman" w:hAnsi="Times New Roman" w:cs="Times New Roman"/>
                <w:b/>
                <w:bCs/>
                <w:color w:val="111111"/>
                <w:sz w:val="28"/>
                <w:szCs w:val="28"/>
                <w:lang w:eastAsia="en-US" w:bidi="en-US"/>
              </w:rPr>
              <w:t xml:space="preserve"> Новосергиевский поссовет Новосергиевского</w:t>
            </w:r>
            <w:r>
              <w:rPr>
                <w:rFonts w:ascii="Times New Roman" w:eastAsia="Times New Roman" w:hAnsi="Times New Roman" w:cs="Times New Roman"/>
                <w:b/>
                <w:bCs/>
                <w:color w:val="111111"/>
                <w:sz w:val="28"/>
                <w:szCs w:val="28"/>
                <w:lang w:eastAsia="en-US" w:bidi="en-US"/>
              </w:rPr>
              <w:t xml:space="preserve"> </w:t>
            </w:r>
            <w:r w:rsidRPr="00D431F6">
              <w:rPr>
                <w:rFonts w:ascii="Times New Roman" w:eastAsia="Times New Roman" w:hAnsi="Times New Roman" w:cs="Times New Roman"/>
                <w:b/>
                <w:bCs/>
                <w:color w:val="111111"/>
                <w:sz w:val="28"/>
                <w:szCs w:val="28"/>
                <w:lang w:eastAsia="en-US" w:bidi="en-US"/>
              </w:rPr>
              <w:t xml:space="preserve">района Оренбургской области, утверждённые решением Совета </w:t>
            </w:r>
            <w:r w:rsidR="00FA2A7F">
              <w:rPr>
                <w:rFonts w:ascii="Times New Roman" w:eastAsia="Times New Roman" w:hAnsi="Times New Roman" w:cs="Times New Roman"/>
                <w:b/>
                <w:bCs/>
                <w:color w:val="111111"/>
                <w:sz w:val="28"/>
                <w:szCs w:val="28"/>
                <w:lang w:eastAsia="en-US" w:bidi="en-US"/>
              </w:rPr>
              <w:t>депутатов от 26.04.2012 №21/6р.С</w:t>
            </w:r>
            <w:r w:rsidRPr="00D431F6">
              <w:rPr>
                <w:rFonts w:ascii="Times New Roman" w:eastAsia="Times New Roman" w:hAnsi="Times New Roman" w:cs="Times New Roman"/>
                <w:b/>
                <w:bCs/>
                <w:color w:val="111111"/>
                <w:sz w:val="28"/>
                <w:szCs w:val="28"/>
                <w:lang w:eastAsia="en-US" w:bidi="en-US"/>
              </w:rPr>
              <w:t xml:space="preserve">. </w:t>
            </w:r>
          </w:p>
          <w:p w:rsidR="00670563" w:rsidRPr="00D431F6" w:rsidRDefault="00670563" w:rsidP="00366ADD">
            <w:pPr>
              <w:spacing w:after="120" w:line="240" w:lineRule="auto"/>
              <w:jc w:val="both"/>
              <w:rPr>
                <w:rFonts w:ascii="Times New Roman" w:eastAsia="Times New Roman" w:hAnsi="Times New Roman" w:cs="Times New Roman"/>
                <w:b/>
                <w:sz w:val="28"/>
                <w:szCs w:val="28"/>
              </w:rPr>
            </w:pPr>
          </w:p>
        </w:tc>
        <w:tc>
          <w:tcPr>
            <w:tcW w:w="5014" w:type="dxa"/>
          </w:tcPr>
          <w:p w:rsidR="00D431F6" w:rsidRPr="00D431F6" w:rsidRDefault="00D431F6" w:rsidP="00D431F6">
            <w:pPr>
              <w:ind w:firstLine="709"/>
              <w:jc w:val="both"/>
              <w:rPr>
                <w:rFonts w:ascii="Times New Roman" w:eastAsia="Times New Roman" w:hAnsi="Times New Roman" w:cs="Times New Roman"/>
                <w:b/>
                <w:sz w:val="28"/>
                <w:szCs w:val="28"/>
              </w:rPr>
            </w:pPr>
          </w:p>
        </w:tc>
      </w:tr>
    </w:tbl>
    <w:p w:rsidR="00D431F6" w:rsidRPr="00D136EC" w:rsidRDefault="00670563" w:rsidP="00670563">
      <w:pPr>
        <w:spacing w:after="0"/>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В целях приведения Правил землепользования и застройки МО Новосергиевский поссовет Новосергиевского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w:t>
      </w:r>
      <w:proofErr w:type="gramStart"/>
      <w:r w:rsidRPr="00D136EC">
        <w:rPr>
          <w:rFonts w:ascii="Times New Roman" w:eastAsia="Times New Roman" w:hAnsi="Times New Roman" w:cs="Times New Roman"/>
          <w:sz w:val="24"/>
          <w:szCs w:val="24"/>
        </w:rPr>
        <w:t>предусмотренных ими сведений</w:t>
      </w:r>
      <w:r w:rsidR="00D136EC">
        <w:rPr>
          <w:rFonts w:ascii="Times New Roman" w:eastAsia="Times New Roman" w:hAnsi="Times New Roman" w:cs="Times New Roman"/>
          <w:sz w:val="24"/>
          <w:szCs w:val="24"/>
        </w:rPr>
        <w:t>, в</w:t>
      </w:r>
      <w:r w:rsidR="00D431F6" w:rsidRPr="00D136EC">
        <w:rPr>
          <w:rFonts w:ascii="Times New Roman" w:eastAsia="Times New Roman" w:hAnsi="Times New Roman" w:cs="Times New Roman"/>
          <w:sz w:val="24"/>
          <w:szCs w:val="24"/>
        </w:rPr>
        <w:t xml:space="preserve"> соответствии с  Федеральным законом от 06.10.2003г. №131-ФЗ «Об общих принципах организации местного самоупр</w:t>
      </w:r>
      <w:r w:rsidR="00D136EC">
        <w:rPr>
          <w:rFonts w:ascii="Times New Roman" w:eastAsia="Times New Roman" w:hAnsi="Times New Roman" w:cs="Times New Roman"/>
          <w:sz w:val="24"/>
          <w:szCs w:val="24"/>
        </w:rPr>
        <w:t>авления в Российской Федерации»,</w:t>
      </w:r>
      <w:r w:rsidRPr="00D136EC">
        <w:rPr>
          <w:rFonts w:ascii="Times New Roman" w:eastAsia="Times New Roman" w:hAnsi="Times New Roman" w:cs="Times New Roman"/>
          <w:sz w:val="24"/>
          <w:szCs w:val="24"/>
        </w:rPr>
        <w:t xml:space="preserve"> Градос</w:t>
      </w:r>
      <w:r w:rsidR="00D136EC">
        <w:rPr>
          <w:rFonts w:ascii="Times New Roman" w:eastAsia="Times New Roman" w:hAnsi="Times New Roman" w:cs="Times New Roman"/>
          <w:sz w:val="24"/>
          <w:szCs w:val="24"/>
        </w:rPr>
        <w:t>троительным кодексом Российской,</w:t>
      </w:r>
      <w:r w:rsidR="00D431F6" w:rsidRPr="00D136EC">
        <w:rPr>
          <w:rFonts w:ascii="Times New Roman" w:eastAsia="Times New Roman" w:hAnsi="Times New Roman" w:cs="Times New Roman"/>
          <w:sz w:val="24"/>
          <w:szCs w:val="24"/>
        </w:rPr>
        <w:t xml:space="preserve">  с учетом итогового протокола публичных слушаний от </w:t>
      </w:r>
      <w:r w:rsidR="00CF6827" w:rsidRPr="00D136EC">
        <w:rPr>
          <w:rFonts w:ascii="Times New Roman" w:eastAsia="Times New Roman" w:hAnsi="Times New Roman" w:cs="Times New Roman"/>
          <w:sz w:val="24"/>
          <w:szCs w:val="24"/>
        </w:rPr>
        <w:t>26</w:t>
      </w:r>
      <w:r w:rsidR="00D431F6" w:rsidRPr="00D136EC">
        <w:rPr>
          <w:rFonts w:ascii="Times New Roman" w:eastAsia="Times New Roman" w:hAnsi="Times New Roman" w:cs="Times New Roman"/>
          <w:sz w:val="24"/>
          <w:szCs w:val="24"/>
        </w:rPr>
        <w:t>.1</w:t>
      </w:r>
      <w:r w:rsidR="00CF6827" w:rsidRPr="00D136EC">
        <w:rPr>
          <w:rFonts w:ascii="Times New Roman" w:eastAsia="Times New Roman" w:hAnsi="Times New Roman" w:cs="Times New Roman"/>
          <w:sz w:val="24"/>
          <w:szCs w:val="24"/>
        </w:rPr>
        <w:t>2</w:t>
      </w:r>
      <w:r w:rsidR="00D431F6" w:rsidRPr="00D136EC">
        <w:rPr>
          <w:rFonts w:ascii="Times New Roman" w:eastAsia="Times New Roman" w:hAnsi="Times New Roman" w:cs="Times New Roman"/>
          <w:sz w:val="24"/>
          <w:szCs w:val="24"/>
        </w:rPr>
        <w:t>.2016 года по обсуждению проекта внесений изменений в Правила землепользования и застройки муниципального образования Новосергиевский поссовет Новосергиевского района Оренбургской области, руководствуясь уставом муниципального образования Новосергиевский поссовет, Совет депутатов муниципального</w:t>
      </w:r>
      <w:proofErr w:type="gramEnd"/>
      <w:r w:rsidR="00D431F6" w:rsidRPr="00D136EC">
        <w:rPr>
          <w:rFonts w:ascii="Times New Roman" w:eastAsia="Times New Roman" w:hAnsi="Times New Roman" w:cs="Times New Roman"/>
          <w:sz w:val="24"/>
          <w:szCs w:val="24"/>
        </w:rPr>
        <w:t xml:space="preserve"> образования Новосергиевский поссовет Новосергиевского района Оренбургской области </w:t>
      </w:r>
      <w:r w:rsidR="00D431F6" w:rsidRPr="00D136EC">
        <w:rPr>
          <w:rFonts w:ascii="Times New Roman" w:eastAsia="Times New Roman" w:hAnsi="Times New Roman" w:cs="Times New Roman"/>
          <w:bCs/>
          <w:sz w:val="24"/>
          <w:szCs w:val="24"/>
        </w:rPr>
        <w:t>РЕШИЛ:</w:t>
      </w:r>
    </w:p>
    <w:p w:rsidR="00D431F6" w:rsidRPr="00D136EC" w:rsidRDefault="00D431F6" w:rsidP="0033486D">
      <w:pPr>
        <w:spacing w:after="0"/>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1. Внести в Правила землепользования и застройки муниципального образования Новосергиевский поссовет Новосергиевского района Оренбургской области, утверждённые решением Совета депутатов </w:t>
      </w:r>
      <w:r w:rsidRPr="00D136EC">
        <w:rPr>
          <w:rFonts w:ascii="Times New Roman" w:eastAsia="Times New Roman" w:hAnsi="Times New Roman" w:cs="Times New Roman"/>
          <w:bCs/>
          <w:color w:val="111111"/>
          <w:sz w:val="24"/>
          <w:szCs w:val="24"/>
        </w:rPr>
        <w:t>от 26.04.2012 №21/6р.</w:t>
      </w:r>
      <w:proofErr w:type="gramStart"/>
      <w:r w:rsidRPr="00D136EC">
        <w:rPr>
          <w:rFonts w:ascii="Times New Roman" w:eastAsia="Times New Roman" w:hAnsi="Times New Roman" w:cs="Times New Roman"/>
          <w:bCs/>
          <w:color w:val="111111"/>
          <w:sz w:val="24"/>
          <w:szCs w:val="24"/>
        </w:rPr>
        <w:t>с</w:t>
      </w:r>
      <w:proofErr w:type="gramEnd"/>
      <w:r w:rsidRPr="00D136EC">
        <w:rPr>
          <w:rFonts w:ascii="Times New Roman" w:eastAsia="Times New Roman" w:hAnsi="Times New Roman" w:cs="Times New Roman"/>
          <w:bCs/>
          <w:color w:val="111111"/>
          <w:sz w:val="24"/>
          <w:szCs w:val="24"/>
        </w:rPr>
        <w:t>.</w:t>
      </w:r>
      <w:r w:rsidRPr="00D136EC">
        <w:rPr>
          <w:rFonts w:ascii="Times New Roman" w:eastAsia="Times New Roman" w:hAnsi="Times New Roman" w:cs="Times New Roman"/>
          <w:sz w:val="24"/>
          <w:szCs w:val="24"/>
        </w:rPr>
        <w:t xml:space="preserve"> следующие изменения:</w:t>
      </w:r>
    </w:p>
    <w:p w:rsidR="00CF6827" w:rsidRPr="00D136EC" w:rsidRDefault="00E0166B" w:rsidP="00CF6827">
      <w:pPr>
        <w:spacing w:after="0"/>
        <w:ind w:firstLine="709"/>
        <w:jc w:val="both"/>
        <w:rPr>
          <w:rFonts w:ascii="Times New Roman" w:eastAsia="Times New Roman" w:hAnsi="Times New Roman" w:cs="Times New Roman"/>
          <w:bCs/>
          <w:sz w:val="24"/>
          <w:szCs w:val="24"/>
        </w:rPr>
      </w:pPr>
      <w:r w:rsidRPr="00D136EC">
        <w:rPr>
          <w:rFonts w:ascii="Times New Roman" w:eastAsia="Times New Roman" w:hAnsi="Times New Roman" w:cs="Times New Roman"/>
          <w:bCs/>
          <w:sz w:val="24"/>
          <w:szCs w:val="24"/>
        </w:rPr>
        <w:t>Ч</w:t>
      </w:r>
      <w:r w:rsidR="00CF6827" w:rsidRPr="00D136EC">
        <w:rPr>
          <w:rFonts w:ascii="Times New Roman" w:eastAsia="Times New Roman" w:hAnsi="Times New Roman" w:cs="Times New Roman"/>
          <w:bCs/>
          <w:sz w:val="24"/>
          <w:szCs w:val="24"/>
        </w:rPr>
        <w:t xml:space="preserve">асть </w:t>
      </w:r>
      <w:r w:rsidR="00CF6827" w:rsidRPr="00D136EC">
        <w:rPr>
          <w:rFonts w:ascii="Times New Roman" w:eastAsia="Times New Roman" w:hAnsi="Times New Roman" w:cs="Times New Roman"/>
          <w:bCs/>
          <w:sz w:val="24"/>
          <w:szCs w:val="24"/>
          <w:lang w:val="en-US"/>
        </w:rPr>
        <w:t>III</w:t>
      </w:r>
      <w:r w:rsidRPr="00D136EC">
        <w:rPr>
          <w:rFonts w:ascii="Times New Roman" w:eastAsia="Times New Roman" w:hAnsi="Times New Roman" w:cs="Times New Roman"/>
          <w:bCs/>
          <w:sz w:val="24"/>
          <w:szCs w:val="24"/>
        </w:rPr>
        <w:t xml:space="preserve"> «</w:t>
      </w:r>
      <w:r w:rsidR="00CF6827" w:rsidRPr="00D136EC">
        <w:rPr>
          <w:rFonts w:ascii="Times New Roman" w:eastAsia="Times New Roman" w:hAnsi="Times New Roman" w:cs="Times New Roman"/>
          <w:bCs/>
          <w:sz w:val="24"/>
          <w:szCs w:val="24"/>
        </w:rPr>
        <w:t>Градостроительны</w:t>
      </w:r>
      <w:r w:rsidRPr="00D136EC">
        <w:rPr>
          <w:rFonts w:ascii="Times New Roman" w:eastAsia="Times New Roman" w:hAnsi="Times New Roman" w:cs="Times New Roman"/>
          <w:bCs/>
          <w:sz w:val="24"/>
          <w:szCs w:val="24"/>
        </w:rPr>
        <w:t>е</w:t>
      </w:r>
      <w:r w:rsidR="00CF6827" w:rsidRPr="00D136EC">
        <w:rPr>
          <w:rFonts w:ascii="Times New Roman" w:eastAsia="Times New Roman" w:hAnsi="Times New Roman" w:cs="Times New Roman"/>
          <w:bCs/>
          <w:sz w:val="24"/>
          <w:szCs w:val="24"/>
        </w:rPr>
        <w:t xml:space="preserve"> регламент</w:t>
      </w:r>
      <w:r w:rsidRPr="00D136EC">
        <w:rPr>
          <w:rFonts w:ascii="Times New Roman" w:eastAsia="Times New Roman" w:hAnsi="Times New Roman" w:cs="Times New Roman"/>
          <w:bCs/>
          <w:sz w:val="24"/>
          <w:szCs w:val="24"/>
        </w:rPr>
        <w:t>ы»</w:t>
      </w:r>
      <w:r w:rsidR="00CF6827" w:rsidRPr="00D136EC">
        <w:rPr>
          <w:rFonts w:ascii="Times New Roman" w:eastAsia="Times New Roman" w:hAnsi="Times New Roman" w:cs="Times New Roman"/>
          <w:bCs/>
          <w:sz w:val="24"/>
          <w:szCs w:val="24"/>
        </w:rPr>
        <w:t xml:space="preserve"> </w:t>
      </w:r>
      <w:r w:rsidRPr="00D136EC">
        <w:rPr>
          <w:rFonts w:ascii="Times New Roman" w:eastAsia="Times New Roman" w:hAnsi="Times New Roman" w:cs="Times New Roman"/>
          <w:sz w:val="24"/>
          <w:szCs w:val="24"/>
        </w:rPr>
        <w:t>Правил землепользования и застройки муниципального образования Новосергиевский поссовет</w:t>
      </w:r>
      <w:r w:rsidRPr="00D136EC">
        <w:rPr>
          <w:rFonts w:ascii="Times New Roman" w:eastAsia="Times New Roman" w:hAnsi="Times New Roman" w:cs="Times New Roman"/>
          <w:bCs/>
          <w:sz w:val="24"/>
          <w:szCs w:val="24"/>
        </w:rPr>
        <w:t xml:space="preserve"> </w:t>
      </w:r>
      <w:r w:rsidR="00CF6827" w:rsidRPr="00D136EC">
        <w:rPr>
          <w:rFonts w:ascii="Times New Roman" w:eastAsia="Times New Roman" w:hAnsi="Times New Roman" w:cs="Times New Roman"/>
          <w:bCs/>
          <w:sz w:val="24"/>
          <w:szCs w:val="24"/>
        </w:rPr>
        <w:t>изложить в следующей редакции:</w:t>
      </w:r>
    </w:p>
    <w:p w:rsidR="00D94504" w:rsidRPr="00D136EC" w:rsidRDefault="00D94504" w:rsidP="00D94504">
      <w:pPr>
        <w:pStyle w:val="1"/>
        <w:rPr>
          <w:rFonts w:ascii="Times New Roman" w:hAnsi="Times New Roman"/>
          <w:sz w:val="24"/>
          <w:szCs w:val="24"/>
        </w:rPr>
      </w:pPr>
      <w:bookmarkStart w:id="0" w:name="_Toc426622144"/>
      <w:r w:rsidRPr="00D136EC">
        <w:rPr>
          <w:rFonts w:ascii="Times New Roman" w:hAnsi="Times New Roman"/>
          <w:sz w:val="24"/>
          <w:szCs w:val="24"/>
        </w:rPr>
        <w:lastRenderedPageBreak/>
        <w:t xml:space="preserve">ЧАСТЬ </w:t>
      </w:r>
      <w:r w:rsidRPr="00D136EC">
        <w:rPr>
          <w:rFonts w:ascii="Times New Roman" w:hAnsi="Times New Roman"/>
          <w:sz w:val="24"/>
          <w:szCs w:val="24"/>
          <w:lang w:val="en-US"/>
        </w:rPr>
        <w:t>III</w:t>
      </w:r>
      <w:r w:rsidRPr="00D136EC">
        <w:rPr>
          <w:rFonts w:ascii="Times New Roman" w:hAnsi="Times New Roman"/>
          <w:sz w:val="24"/>
          <w:szCs w:val="24"/>
        </w:rPr>
        <w:t>. ГРАДОСТРОИТЕЛЬНЫЕ РЕГЛАМЕНТЫ</w:t>
      </w:r>
      <w:bookmarkEnd w:id="0"/>
    </w:p>
    <w:p w:rsidR="00D94504" w:rsidRPr="00D136EC" w:rsidRDefault="00D94504" w:rsidP="00D94504">
      <w:pPr>
        <w:pStyle w:val="1"/>
        <w:rPr>
          <w:rFonts w:ascii="Times New Roman" w:hAnsi="Times New Roman"/>
          <w:sz w:val="24"/>
          <w:szCs w:val="24"/>
        </w:rPr>
      </w:pPr>
      <w:bookmarkStart w:id="1" w:name="_Toc426622145"/>
      <w:r w:rsidRPr="00D136EC">
        <w:rPr>
          <w:rFonts w:ascii="Times New Roman" w:hAnsi="Times New Roman"/>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1"/>
    </w:p>
    <w:p w:rsidR="00D94504" w:rsidRPr="00D136EC" w:rsidRDefault="00D94504" w:rsidP="00D94504">
      <w:pPr>
        <w:pStyle w:val="1"/>
        <w:rPr>
          <w:rFonts w:ascii="Times New Roman" w:hAnsi="Times New Roman"/>
          <w:sz w:val="24"/>
          <w:szCs w:val="24"/>
        </w:rPr>
      </w:pPr>
      <w:bookmarkStart w:id="2" w:name="_Toc426622146"/>
      <w:r w:rsidRPr="00D136EC">
        <w:rPr>
          <w:rFonts w:ascii="Times New Roman" w:hAnsi="Times New Roman"/>
          <w:i/>
          <w:sz w:val="24"/>
          <w:szCs w:val="24"/>
        </w:rPr>
        <w:t>Статья 44.</w:t>
      </w:r>
      <w:r w:rsidRPr="00D136EC">
        <w:rPr>
          <w:rFonts w:ascii="Times New Roman" w:hAnsi="Times New Roman"/>
          <w:sz w:val="24"/>
          <w:szCs w:val="24"/>
        </w:rPr>
        <w:t xml:space="preserve">  Общие положения о территориальных зонах.</w:t>
      </w:r>
      <w:bookmarkEnd w:id="2"/>
    </w:p>
    <w:p w:rsidR="00D94504" w:rsidRPr="00D136EC" w:rsidRDefault="00D94504" w:rsidP="00366ADD">
      <w:pPr>
        <w:pStyle w:val="13"/>
        <w:widowControl w:val="0"/>
        <w:numPr>
          <w:ilvl w:val="0"/>
          <w:numId w:val="1"/>
        </w:numPr>
        <w:spacing w:line="240" w:lineRule="auto"/>
        <w:ind w:left="0" w:firstLine="709"/>
        <w:rPr>
          <w:b w:val="0"/>
        </w:rPr>
      </w:pPr>
      <w:r w:rsidRPr="00D136EC">
        <w:rPr>
          <w:b w:val="0"/>
          <w:snapToGrid/>
        </w:rPr>
        <w:t>Градостроительные регламенты</w:t>
      </w:r>
      <w:r w:rsidRPr="00D136EC">
        <w:rPr>
          <w:snapToGrid/>
        </w:rPr>
        <w:t xml:space="preserve"> </w:t>
      </w:r>
      <w:r w:rsidRPr="00D136EC">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D94504" w:rsidRPr="00D136EC" w:rsidRDefault="00D94504" w:rsidP="00366ADD">
      <w:pPr>
        <w:pStyle w:val="13"/>
        <w:widowControl w:val="0"/>
        <w:numPr>
          <w:ilvl w:val="0"/>
          <w:numId w:val="1"/>
        </w:numPr>
        <w:spacing w:line="240" w:lineRule="auto"/>
        <w:ind w:left="0" w:firstLine="709"/>
        <w:rPr>
          <w:b w:val="0"/>
        </w:rPr>
      </w:pPr>
      <w:r w:rsidRPr="00D136EC">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D136EC">
        <w:rPr>
          <w:b w:val="0"/>
          <w:snapToGrid/>
        </w:rPr>
        <w:t xml:space="preserve">Градостроительным регламентом определяются </w:t>
      </w:r>
      <w:r w:rsidRPr="00D136EC">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D136EC">
        <w:rPr>
          <w:b w:val="0"/>
        </w:rPr>
        <w:t>водоохранных</w:t>
      </w:r>
      <w:proofErr w:type="spellEnd"/>
      <w:r w:rsidRPr="00D136EC">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D94504" w:rsidRPr="00D136EC" w:rsidRDefault="00D94504" w:rsidP="00366ADD">
      <w:pPr>
        <w:pStyle w:val="13"/>
        <w:widowControl w:val="0"/>
        <w:numPr>
          <w:ilvl w:val="0"/>
          <w:numId w:val="1"/>
        </w:numPr>
        <w:spacing w:line="240" w:lineRule="auto"/>
        <w:ind w:left="0" w:firstLine="709"/>
        <w:rPr>
          <w:b w:val="0"/>
          <w:snapToGrid/>
        </w:rPr>
      </w:pPr>
      <w:r w:rsidRPr="00D136EC">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94504" w:rsidRPr="00D136EC" w:rsidRDefault="00D94504" w:rsidP="00366ADD">
      <w:pPr>
        <w:pStyle w:val="a3"/>
        <w:numPr>
          <w:ilvl w:val="0"/>
          <w:numId w:val="1"/>
        </w:numPr>
        <w:spacing w:after="0"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94504" w:rsidRPr="00D136EC" w:rsidRDefault="00D94504" w:rsidP="00D94504">
      <w:pPr>
        <w:pStyle w:val="a3"/>
        <w:spacing w:after="0" w:line="240" w:lineRule="auto"/>
        <w:ind w:left="0" w:firstLine="709"/>
        <w:jc w:val="both"/>
        <w:rPr>
          <w:rFonts w:ascii="Times New Roman" w:hAnsi="Times New Roman"/>
          <w:sz w:val="24"/>
          <w:szCs w:val="24"/>
        </w:rPr>
      </w:pPr>
      <w:bookmarkStart w:id="3" w:name="36041"/>
      <w:bookmarkEnd w:id="3"/>
      <w:proofErr w:type="gramStart"/>
      <w:r w:rsidRPr="00D136EC">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sidRPr="00D136EC">
          <w:rPr>
            <w:rFonts w:ascii="Times New Roman" w:hAnsi="Times New Roman"/>
            <w:sz w:val="24"/>
            <w:szCs w:val="24"/>
          </w:rPr>
          <w:t>законодательством</w:t>
        </w:r>
      </w:hyperlink>
      <w:r w:rsidRPr="00D136EC">
        <w:rPr>
          <w:rFonts w:ascii="Times New Roman" w:hAnsi="Times New Roman"/>
          <w:sz w:val="24"/>
          <w:szCs w:val="24"/>
        </w:rPr>
        <w:t xml:space="preserve"> Российской Федерации об охране объектов культурного</w:t>
      </w:r>
      <w:proofErr w:type="gramEnd"/>
      <w:r w:rsidRPr="00D136EC">
        <w:rPr>
          <w:rFonts w:ascii="Times New Roman" w:hAnsi="Times New Roman"/>
          <w:sz w:val="24"/>
          <w:szCs w:val="24"/>
        </w:rPr>
        <w:t xml:space="preserve"> наследия; </w:t>
      </w:r>
    </w:p>
    <w:p w:rsidR="00D94504" w:rsidRPr="00D136EC" w:rsidRDefault="00D94504" w:rsidP="00D94504">
      <w:pPr>
        <w:pStyle w:val="a3"/>
        <w:spacing w:after="0" w:line="240" w:lineRule="auto"/>
        <w:ind w:left="0" w:firstLine="709"/>
        <w:jc w:val="both"/>
        <w:rPr>
          <w:rFonts w:ascii="Times New Roman" w:hAnsi="Times New Roman"/>
          <w:sz w:val="24"/>
          <w:szCs w:val="24"/>
        </w:rPr>
      </w:pPr>
      <w:bookmarkStart w:id="4" w:name="36042"/>
      <w:bookmarkEnd w:id="4"/>
      <w:r w:rsidRPr="00D136EC">
        <w:rPr>
          <w:rFonts w:ascii="Times New Roman" w:hAnsi="Times New Roman"/>
          <w:sz w:val="24"/>
          <w:szCs w:val="24"/>
        </w:rPr>
        <w:t xml:space="preserve">–      в границах </w:t>
      </w:r>
      <w:hyperlink r:id="rId7" w:anchor="1012" w:history="1">
        <w:r w:rsidRPr="00D136EC">
          <w:rPr>
            <w:rFonts w:ascii="Times New Roman" w:hAnsi="Times New Roman"/>
            <w:sz w:val="24"/>
            <w:szCs w:val="24"/>
          </w:rPr>
          <w:t>территорий общего пользования</w:t>
        </w:r>
      </w:hyperlink>
      <w:r w:rsidRPr="00D136EC">
        <w:rPr>
          <w:rFonts w:ascii="Times New Roman" w:hAnsi="Times New Roman"/>
          <w:sz w:val="24"/>
          <w:szCs w:val="24"/>
        </w:rPr>
        <w:t xml:space="preserve">; </w:t>
      </w:r>
    </w:p>
    <w:p w:rsidR="00D94504" w:rsidRPr="00D136EC" w:rsidRDefault="00D94504" w:rsidP="00D94504">
      <w:pPr>
        <w:pStyle w:val="a3"/>
        <w:spacing w:after="0" w:line="240" w:lineRule="auto"/>
        <w:ind w:left="0" w:firstLine="709"/>
        <w:jc w:val="both"/>
        <w:rPr>
          <w:rFonts w:ascii="Times New Roman" w:hAnsi="Times New Roman"/>
          <w:sz w:val="24"/>
          <w:szCs w:val="24"/>
        </w:rPr>
      </w:pPr>
      <w:bookmarkStart w:id="5" w:name="36043"/>
      <w:bookmarkEnd w:id="5"/>
      <w:r w:rsidRPr="00D136EC">
        <w:rPr>
          <w:rFonts w:ascii="Times New Roman" w:hAnsi="Times New Roman"/>
          <w:sz w:val="24"/>
          <w:szCs w:val="24"/>
        </w:rPr>
        <w:t xml:space="preserve">–      </w:t>
      </w:r>
      <w:proofErr w:type="gramStart"/>
      <w:r w:rsidRPr="00D136EC">
        <w:rPr>
          <w:rFonts w:ascii="Times New Roman" w:hAnsi="Times New Roman"/>
          <w:sz w:val="24"/>
          <w:szCs w:val="24"/>
        </w:rPr>
        <w:t>занятые</w:t>
      </w:r>
      <w:proofErr w:type="gramEnd"/>
      <w:r w:rsidRPr="00D136EC">
        <w:rPr>
          <w:rFonts w:ascii="Times New Roman" w:hAnsi="Times New Roman"/>
          <w:sz w:val="24"/>
          <w:szCs w:val="24"/>
        </w:rPr>
        <w:t xml:space="preserve"> линейными объектами; </w:t>
      </w:r>
    </w:p>
    <w:p w:rsidR="00D94504" w:rsidRPr="00D136EC" w:rsidRDefault="00D94504" w:rsidP="00D94504">
      <w:pPr>
        <w:pStyle w:val="a3"/>
        <w:spacing w:after="0" w:line="240" w:lineRule="auto"/>
        <w:ind w:left="0" w:firstLine="709"/>
        <w:jc w:val="both"/>
        <w:rPr>
          <w:rFonts w:ascii="Times New Roman" w:hAnsi="Times New Roman"/>
          <w:sz w:val="24"/>
          <w:szCs w:val="24"/>
        </w:rPr>
      </w:pPr>
      <w:bookmarkStart w:id="6" w:name="36044"/>
      <w:bookmarkEnd w:id="6"/>
      <w:proofErr w:type="gramStart"/>
      <w:r w:rsidRPr="00D136EC">
        <w:rPr>
          <w:rFonts w:ascii="Times New Roman" w:hAnsi="Times New Roman"/>
          <w:sz w:val="24"/>
          <w:szCs w:val="24"/>
        </w:rPr>
        <w:t xml:space="preserve">–      предоставленные для добычи полезных ископаемых. </w:t>
      </w:r>
      <w:proofErr w:type="gramEnd"/>
    </w:p>
    <w:p w:rsidR="00D94504" w:rsidRPr="00D136EC" w:rsidRDefault="00D94504" w:rsidP="00366ADD">
      <w:pPr>
        <w:pStyle w:val="a3"/>
        <w:numPr>
          <w:ilvl w:val="0"/>
          <w:numId w:val="1"/>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Градостроительные регламенты не устанавливаются </w:t>
      </w:r>
      <w:proofErr w:type="gramStart"/>
      <w:r w:rsidRPr="00D136EC">
        <w:rPr>
          <w:rFonts w:ascii="Times New Roman" w:hAnsi="Times New Roman"/>
          <w:sz w:val="24"/>
          <w:szCs w:val="24"/>
        </w:rPr>
        <w:t>для</w:t>
      </w:r>
      <w:proofErr w:type="gramEnd"/>
      <w:r w:rsidRPr="00D136EC">
        <w:rPr>
          <w:rFonts w:ascii="Times New Roman" w:hAnsi="Times New Roman"/>
          <w:sz w:val="24"/>
          <w:szCs w:val="24"/>
        </w:rPr>
        <w:t xml:space="preserve">: </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лесного фонда;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покрытых поверхностными водами;</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запаса;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сельскохозяйственных угодий в составе земель сельскохозяйственного назначения;</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D94504" w:rsidRPr="00D136EC" w:rsidRDefault="00D94504" w:rsidP="00D94504">
      <w:pPr>
        <w:pStyle w:val="13"/>
        <w:widowControl w:val="0"/>
        <w:spacing w:line="240" w:lineRule="auto"/>
        <w:ind w:firstLine="709"/>
        <w:rPr>
          <w:b w:val="0"/>
        </w:rPr>
      </w:pPr>
      <w:r w:rsidRPr="00D136EC">
        <w:rPr>
          <w:b w:val="0"/>
          <w:snapToGrid/>
        </w:rPr>
        <w:t>6</w:t>
      </w:r>
      <w:r w:rsidRPr="00D136EC">
        <w:rPr>
          <w:b w:val="0"/>
        </w:rPr>
        <w:t>.         На карте градостроительного зонирования:</w:t>
      </w:r>
    </w:p>
    <w:p w:rsidR="00D94504" w:rsidRPr="00D136EC" w:rsidRDefault="00D94504" w:rsidP="00366ADD">
      <w:pPr>
        <w:pStyle w:val="a3"/>
        <w:numPr>
          <w:ilvl w:val="0"/>
          <w:numId w:val="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выделены территориальные зоны для всей территории муниципального образования Новосергиевский поссовет, за исключением территорий, обозначенных в части 5 настоящей статьи;</w:t>
      </w:r>
    </w:p>
    <w:p w:rsidR="00D94504" w:rsidRPr="00D136EC" w:rsidRDefault="00D94504" w:rsidP="00366ADD">
      <w:pPr>
        <w:pStyle w:val="a3"/>
        <w:numPr>
          <w:ilvl w:val="0"/>
          <w:numId w:val="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lastRenderedPageBreak/>
        <w:t xml:space="preserve">обозначены границы зон с особыми условиями использования территорий: Санитарно-защитные зоны, </w:t>
      </w:r>
      <w:proofErr w:type="spellStart"/>
      <w:r w:rsidRPr="00D136EC">
        <w:rPr>
          <w:rFonts w:ascii="Times New Roman" w:hAnsi="Times New Roman"/>
          <w:sz w:val="24"/>
          <w:szCs w:val="24"/>
        </w:rPr>
        <w:t>водоохранные</w:t>
      </w:r>
      <w:proofErr w:type="spellEnd"/>
      <w:r w:rsidRPr="00D136EC">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7.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8. Для каждого земельного участка, иного объекта недвижимости разрешенным считается такое использование, которое соответствует:</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 - градостроительным регламентам статья 45 настоящих Правил;</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94504" w:rsidRPr="00D136EC" w:rsidRDefault="00D94504" w:rsidP="00D94504">
      <w:pPr>
        <w:pStyle w:val="a3"/>
        <w:spacing w:after="0" w:line="240" w:lineRule="auto"/>
        <w:ind w:left="0" w:firstLine="709"/>
        <w:jc w:val="both"/>
        <w:rPr>
          <w:rFonts w:ascii="Times New Roman" w:hAnsi="Times New Roman"/>
          <w:sz w:val="24"/>
          <w:szCs w:val="24"/>
          <w:highlight w:val="yellow"/>
        </w:rPr>
      </w:pPr>
      <w:r w:rsidRPr="00D136EC">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9.    В соответствии с </w:t>
      </w:r>
      <w:r w:rsidRPr="00D136EC">
        <w:rPr>
          <w:rFonts w:ascii="Times New Roman" w:hAnsi="Times New Roman" w:cs="Times New Roman"/>
          <w:sz w:val="24"/>
          <w:szCs w:val="24"/>
        </w:rPr>
        <w:t>требованиями действующего законодательства,</w:t>
      </w:r>
      <w:r w:rsidRPr="00D136EC">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1556"/>
        <w:gridCol w:w="8015"/>
      </w:tblGrid>
      <w:tr w:rsidR="00D94504" w:rsidRPr="00D136EC" w:rsidTr="00D9450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Кодовое</w:t>
            </w:r>
          </w:p>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Наименование зоны</w:t>
            </w:r>
          </w:p>
        </w:tc>
      </w:tr>
      <w:tr w:rsidR="00D94504" w:rsidRPr="00D136EC" w:rsidTr="00D94504">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jc w:val="center"/>
              <w:rPr>
                <w:rFonts w:ascii="Times New Roman" w:hAnsi="Times New Roman" w:cs="Times New Roman"/>
                <w:b/>
                <w:color w:val="FF0000"/>
                <w:sz w:val="24"/>
                <w:szCs w:val="24"/>
              </w:rPr>
            </w:pPr>
            <w:bookmarkStart w:id="7" w:name="sub_1020"/>
            <w:r w:rsidRPr="00D136EC">
              <w:rPr>
                <w:rFonts w:ascii="Times New Roman" w:hAnsi="Times New Roman" w:cs="Times New Roman"/>
                <w:b/>
                <w:sz w:val="24"/>
                <w:szCs w:val="24"/>
              </w:rPr>
              <w:t>Жилая з</w:t>
            </w:r>
            <w:bookmarkEnd w:id="7"/>
            <w:r w:rsidRPr="00D136EC">
              <w:rPr>
                <w:rFonts w:ascii="Times New Roman" w:hAnsi="Times New Roman" w:cs="Times New Roman"/>
                <w:b/>
                <w:sz w:val="24"/>
                <w:szCs w:val="24"/>
              </w:rPr>
              <w:t>она</w:t>
            </w:r>
          </w:p>
        </w:tc>
      </w:tr>
      <w:tr w:rsidR="00D94504" w:rsidRPr="00D136EC"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color w:val="FF0000"/>
                <w:sz w:val="24"/>
                <w:szCs w:val="24"/>
              </w:rPr>
            </w:pPr>
            <w:r w:rsidRPr="00D136EC">
              <w:rPr>
                <w:rFonts w:ascii="Times New Roman" w:hAnsi="Times New Roman" w:cs="Times New Roman"/>
                <w:b/>
                <w:sz w:val="24"/>
                <w:szCs w:val="24"/>
              </w:rPr>
              <w:t>Ж</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color w:val="FF0000"/>
                <w:sz w:val="24"/>
                <w:szCs w:val="24"/>
              </w:rPr>
            </w:pPr>
            <w:r w:rsidRPr="00D136EC">
              <w:rPr>
                <w:rFonts w:ascii="Times New Roman" w:hAnsi="Times New Roman" w:cs="Times New Roman"/>
                <w:sz w:val="24"/>
                <w:szCs w:val="24"/>
              </w:rPr>
              <w:t>Малоэтажная жилая застройка</w:t>
            </w:r>
          </w:p>
        </w:tc>
      </w:tr>
      <w:tr w:rsidR="00D94504" w:rsidRPr="00D136EC"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color w:val="FF0000"/>
                <w:sz w:val="24"/>
                <w:szCs w:val="24"/>
              </w:rPr>
            </w:pPr>
            <w:r w:rsidRPr="00D136EC">
              <w:rPr>
                <w:rFonts w:ascii="Times New Roman" w:hAnsi="Times New Roman" w:cs="Times New Roman"/>
                <w:b/>
                <w:sz w:val="24"/>
                <w:szCs w:val="24"/>
              </w:rPr>
              <w:t>Ж-2</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color w:val="FF0000"/>
                <w:sz w:val="24"/>
                <w:szCs w:val="24"/>
                <w:highlight w:val="yellow"/>
              </w:rPr>
            </w:pPr>
            <w:r w:rsidRPr="00D136EC">
              <w:rPr>
                <w:rFonts w:ascii="Times New Roman" w:hAnsi="Times New Roman" w:cs="Times New Roman"/>
                <w:sz w:val="24"/>
                <w:szCs w:val="24"/>
              </w:rPr>
              <w:t>Многоквартирная жилая застройка</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color w:val="FF0000"/>
                <w:sz w:val="24"/>
                <w:szCs w:val="24"/>
              </w:rPr>
            </w:pPr>
            <w:r w:rsidRPr="00D136EC">
              <w:rPr>
                <w:rFonts w:ascii="Times New Roman" w:hAnsi="Times New Roman" w:cs="Times New Roman"/>
                <w:b/>
                <w:sz w:val="24"/>
                <w:szCs w:val="24"/>
              </w:rPr>
              <w:t>Общественно-деловые зоны</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делового, общественного и коммерческого назначения</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дошкольных и общеобразовательных учреждений</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КБ</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коммунально-бытового и коммерческого назначения.</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Производственные зоны</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Пр-1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Производственная зона пищевой промышленности</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Производственная зона легкой и строительной промышленности</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Производственная зона недропользования</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color w:val="FF0000"/>
                <w:sz w:val="24"/>
                <w:szCs w:val="24"/>
              </w:rPr>
            </w:pPr>
            <w:r w:rsidRPr="00D136EC">
              <w:rPr>
                <w:rFonts w:ascii="Times New Roman" w:hAnsi="Times New Roman" w:cs="Times New Roman"/>
                <w:b/>
                <w:sz w:val="24"/>
                <w:szCs w:val="24"/>
              </w:rPr>
              <w:t>Зоны инженерной и транспортной инфраструктур</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proofErr w:type="gramStart"/>
            <w:r w:rsidRPr="00D136EC">
              <w:rPr>
                <w:rFonts w:ascii="Times New Roman" w:hAnsi="Times New Roman" w:cs="Times New Roman"/>
                <w:b/>
                <w:sz w:val="24"/>
                <w:szCs w:val="24"/>
              </w:rPr>
              <w:t>ИТ</w:t>
            </w:r>
            <w:proofErr w:type="gramEnd"/>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водозаборных и иных технических сооружений</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ИТ-1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инженерной и транспортной инфраструктуры</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Рекреационные зоны</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Рекреационная зона общего пользования</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Леса, лесопосадки</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водных объектов</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Зоны сельскохозяйственного использования</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СХ</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пастбищ и сенокосов</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СХ-1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садоводств и дачных участков</w:t>
            </w:r>
          </w:p>
        </w:tc>
      </w:tr>
      <w:tr w:rsidR="00D94504" w:rsidRPr="00D136E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Зоны специального назначения</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кладбищ</w:t>
            </w:r>
          </w:p>
        </w:tc>
      </w:tr>
      <w:tr w:rsidR="00D94504" w:rsidRPr="00D136E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СО-</w:t>
            </w:r>
            <w:r w:rsidRPr="00D136EC">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Зона размещения санитарно-технических сооружений</w:t>
            </w:r>
          </w:p>
        </w:tc>
      </w:tr>
    </w:tbl>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10.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Новосергиевский поссовет в границах некоторых земельным участков установлено </w:t>
      </w:r>
      <w:proofErr w:type="gramStart"/>
      <w:r w:rsidRPr="00D136EC">
        <w:rPr>
          <w:rFonts w:ascii="Times New Roman" w:eastAsia="Times New Roman" w:hAnsi="Times New Roman" w:cs="Times New Roman"/>
          <w:sz w:val="24"/>
          <w:szCs w:val="24"/>
        </w:rPr>
        <w:t>две и более функциональных зон</w:t>
      </w:r>
      <w:proofErr w:type="gramEnd"/>
      <w:r w:rsidRPr="00D136EC">
        <w:rPr>
          <w:rFonts w:ascii="Times New Roman" w:eastAsia="Times New Roman" w:hAnsi="Times New Roman" w:cs="Times New Roman"/>
          <w:sz w:val="24"/>
          <w:szCs w:val="24"/>
        </w:rPr>
        <w:t>.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В перечень земельных участков, требующих градостроительного преобразования могут </w:t>
      </w:r>
      <w:proofErr w:type="gramStart"/>
      <w:r w:rsidRPr="00D136EC">
        <w:rPr>
          <w:rFonts w:ascii="Times New Roman" w:eastAsia="Times New Roman" w:hAnsi="Times New Roman" w:cs="Times New Roman"/>
          <w:sz w:val="24"/>
          <w:szCs w:val="24"/>
        </w:rPr>
        <w:t>включатся</w:t>
      </w:r>
      <w:proofErr w:type="gramEnd"/>
      <w:r w:rsidRPr="00D136EC">
        <w:rPr>
          <w:rFonts w:ascii="Times New Roman" w:eastAsia="Times New Roman" w:hAnsi="Times New Roman" w:cs="Times New Roman"/>
          <w:sz w:val="24"/>
          <w:szCs w:val="24"/>
        </w:rPr>
        <w:t>:</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D94504" w:rsidRPr="00D136EC"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D94504" w:rsidRPr="00D136EC" w:rsidRDefault="00D94504" w:rsidP="00D94504">
      <w:pPr>
        <w:pStyle w:val="nienie"/>
        <w:ind w:left="0" w:firstLine="709"/>
        <w:rPr>
          <w:rFonts w:ascii="Times New Roman" w:hAnsi="Times New Roman" w:cs="Times New Roman"/>
          <w:i/>
        </w:rPr>
      </w:pP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D94504" w:rsidRPr="00D136EC" w:rsidRDefault="00D94504" w:rsidP="00D94504">
      <w:pPr>
        <w:pStyle w:val="1"/>
        <w:rPr>
          <w:rFonts w:ascii="Times New Roman" w:hAnsi="Times New Roman"/>
          <w:sz w:val="24"/>
          <w:szCs w:val="24"/>
        </w:rPr>
      </w:pPr>
      <w:bookmarkStart w:id="8" w:name="_Toc426622147"/>
      <w:r w:rsidRPr="00D136EC">
        <w:rPr>
          <w:rFonts w:ascii="Times New Roman" w:hAnsi="Times New Roman"/>
          <w:i/>
          <w:sz w:val="24"/>
          <w:szCs w:val="24"/>
        </w:rPr>
        <w:t>Статья 45.</w:t>
      </w:r>
      <w:r w:rsidRPr="00D136EC">
        <w:rPr>
          <w:rFonts w:ascii="Times New Roman" w:hAnsi="Times New Roman"/>
          <w:sz w:val="24"/>
          <w:szCs w:val="24"/>
        </w:rPr>
        <w:t xml:space="preserve"> Градостроительные регламенты по видам разрешенного использования в соответствии с территориальными зонами.</w:t>
      </w:r>
      <w:bookmarkEnd w:id="8"/>
    </w:p>
    <w:p w:rsidR="00D94504" w:rsidRPr="00D136EC" w:rsidRDefault="00D94504" w:rsidP="00D136EC">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94504" w:rsidRPr="00D136EC" w:rsidRDefault="00D94504" w:rsidP="00D136EC">
      <w:pPr>
        <w:pStyle w:val="21"/>
        <w:spacing w:after="0" w:line="240" w:lineRule="auto"/>
        <w:ind w:firstLine="709"/>
        <w:rPr>
          <w:rFonts w:ascii="Times New Roman" w:hAnsi="Times New Roman" w:cs="Times New Roman"/>
          <w:sz w:val="24"/>
          <w:szCs w:val="24"/>
        </w:rPr>
      </w:pPr>
      <w:proofErr w:type="gramStart"/>
      <w:r w:rsidRPr="00D136EC">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w:t>
      </w:r>
      <w:r w:rsidRPr="00D136EC">
        <w:rPr>
          <w:rFonts w:ascii="Times New Roman" w:hAnsi="Times New Roman" w:cs="Times New Roman"/>
          <w:sz w:val="24"/>
          <w:szCs w:val="24"/>
        </w:rPr>
        <w:lastRenderedPageBreak/>
        <w:t>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D94504" w:rsidRPr="00D136EC" w:rsidRDefault="00D94504" w:rsidP="00D136EC">
      <w:pPr>
        <w:pStyle w:val="Web"/>
        <w:spacing w:before="0" w:after="0"/>
        <w:ind w:firstLine="709"/>
        <w:jc w:val="both"/>
        <w:rPr>
          <w:szCs w:val="24"/>
        </w:rPr>
      </w:pPr>
      <w:proofErr w:type="gramStart"/>
      <w:r w:rsidRPr="00D136EC">
        <w:rPr>
          <w:szCs w:val="24"/>
        </w:rPr>
        <w:t>б) условно разрешенные виды разрешенного использования  земельных участков и объектов капитального строительства</w:t>
      </w:r>
      <w:r w:rsidRPr="00D136EC">
        <w:rPr>
          <w:b/>
          <w:bCs/>
          <w:szCs w:val="24"/>
        </w:rPr>
        <w:t xml:space="preserve"> – </w:t>
      </w:r>
      <w:r w:rsidRPr="00D136EC">
        <w:rPr>
          <w:bCs/>
          <w:szCs w:val="24"/>
        </w:rPr>
        <w:t>виды деятельности</w:t>
      </w:r>
      <w:r w:rsidRPr="00D136EC">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D136EC">
        <w:rPr>
          <w:szCs w:val="24"/>
        </w:rPr>
        <w:t xml:space="preserve"> регламентов;</w:t>
      </w:r>
    </w:p>
    <w:p w:rsidR="00D94504" w:rsidRPr="00D136EC" w:rsidRDefault="00D94504" w:rsidP="00D136EC">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D136EC">
        <w:rPr>
          <w:rFonts w:ascii="Times New Roman" w:eastAsia="Times New Roman" w:hAnsi="Times New Roman" w:cs="Times New Roman"/>
          <w:sz w:val="24"/>
          <w:szCs w:val="24"/>
        </w:rPr>
        <w:t>дополнительных</w:t>
      </w:r>
      <w:proofErr w:type="gramEnd"/>
      <w:r w:rsidRPr="00D136EC">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D136EC">
        <w:rPr>
          <w:rFonts w:ascii="Times New Roman" w:hAnsi="Times New Roman" w:cs="Times New Roman"/>
          <w:sz w:val="24"/>
          <w:szCs w:val="24"/>
        </w:rPr>
        <w:t>ляются совместно</w:t>
      </w:r>
      <w:r w:rsidRPr="00D136EC">
        <w:rPr>
          <w:rFonts w:ascii="Times New Roman" w:eastAsia="Times New Roman" w:hAnsi="Times New Roman" w:cs="Times New Roman"/>
          <w:sz w:val="24"/>
          <w:szCs w:val="24"/>
        </w:rPr>
        <w:t xml:space="preserve"> с ним</w:t>
      </w:r>
      <w:r w:rsidRPr="00D136EC">
        <w:rPr>
          <w:rFonts w:ascii="Times New Roman" w:hAnsi="Times New Roman" w:cs="Times New Roman"/>
          <w:sz w:val="24"/>
          <w:szCs w:val="24"/>
        </w:rPr>
        <w:t>и</w:t>
      </w:r>
      <w:r w:rsidRPr="00D136EC">
        <w:rPr>
          <w:rFonts w:ascii="Times New Roman" w:eastAsia="Times New Roman" w:hAnsi="Times New Roman" w:cs="Times New Roman"/>
          <w:sz w:val="24"/>
          <w:szCs w:val="24"/>
        </w:rPr>
        <w:t>.</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автостоянки и гаражи (в том числе открытого типа, подземные и многоэтажные)</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площадки хозяйственные, в том числе для мусоросборников;</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площадки для выгула собак;</w:t>
      </w:r>
    </w:p>
    <w:p w:rsidR="00D94504" w:rsidRPr="00D136EC"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общественные туалеты (кроме </w:t>
      </w:r>
      <w:proofErr w:type="gramStart"/>
      <w:r w:rsidRPr="00D136EC">
        <w:rPr>
          <w:rFonts w:ascii="Times New Roman" w:hAnsi="Times New Roman"/>
          <w:sz w:val="24"/>
          <w:szCs w:val="24"/>
        </w:rPr>
        <w:t>встроенных</w:t>
      </w:r>
      <w:proofErr w:type="gramEnd"/>
      <w:r w:rsidRPr="00D136EC">
        <w:rPr>
          <w:rFonts w:ascii="Times New Roman" w:hAnsi="Times New Roman"/>
          <w:sz w:val="24"/>
          <w:szCs w:val="24"/>
        </w:rPr>
        <w:t xml:space="preserve"> в жилые дома, детские учреждения).</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b/>
          <w:sz w:val="24"/>
          <w:szCs w:val="24"/>
        </w:rPr>
      </w:pPr>
      <w:r w:rsidRPr="00D136EC">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Градостроительного Кодекса Российской Федерации,</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Земельного Кодекса Российской Федерации,</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Водного кодекса Российской Федерации,</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Лесного Кодекса Российской Федерации,</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lastRenderedPageBreak/>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D94504" w:rsidRPr="00D136EC" w:rsidRDefault="00D94504" w:rsidP="00366ADD">
      <w:pPr>
        <w:pStyle w:val="a3"/>
        <w:numPr>
          <w:ilvl w:val="0"/>
          <w:numId w:val="17"/>
        </w:numPr>
        <w:spacing w:after="0"/>
        <w:ind w:left="0" w:firstLine="709"/>
        <w:contextualSpacing/>
        <w:jc w:val="both"/>
        <w:rPr>
          <w:rFonts w:ascii="Times New Roman" w:hAnsi="Times New Roman"/>
          <w:bCs/>
          <w:sz w:val="24"/>
          <w:szCs w:val="24"/>
        </w:rPr>
      </w:pPr>
      <w:r w:rsidRPr="00D136EC">
        <w:rPr>
          <w:rFonts w:ascii="Times New Roman" w:hAnsi="Times New Roman"/>
          <w:bCs/>
          <w:sz w:val="24"/>
          <w:szCs w:val="24"/>
        </w:rPr>
        <w:t>СП 42.13330.2011 «Градостроительство. Планировка и застройка городских и сельских поселений»,</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Нормативы градостроительного проектирования  Оренбургской области,</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СНиП  2.08.02–89*  «Общественные здания и сооружения»,</w:t>
      </w:r>
    </w:p>
    <w:p w:rsidR="00D94504" w:rsidRPr="00D136EC" w:rsidRDefault="00D94504" w:rsidP="00366ADD">
      <w:pPr>
        <w:pStyle w:val="a3"/>
        <w:numPr>
          <w:ilvl w:val="0"/>
          <w:numId w:val="17"/>
        </w:numPr>
        <w:spacing w:after="0" w:line="240" w:lineRule="auto"/>
        <w:ind w:left="0" w:firstLine="709"/>
        <w:jc w:val="both"/>
        <w:rPr>
          <w:rFonts w:ascii="Times New Roman" w:hAnsi="Times New Roman"/>
          <w:bCs/>
          <w:sz w:val="24"/>
          <w:szCs w:val="24"/>
        </w:rPr>
      </w:pPr>
      <w:r w:rsidRPr="00D136EC">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D94504" w:rsidRPr="00D136EC"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СП 30–102–99 «Планировка и застройка территорий малоэтажного жилищного строительства».</w:t>
      </w:r>
    </w:p>
    <w:p w:rsidR="00D94504" w:rsidRPr="00D136EC" w:rsidRDefault="00D94504" w:rsidP="00D94504">
      <w:pPr>
        <w:pStyle w:val="1"/>
        <w:rPr>
          <w:rFonts w:ascii="Times New Roman" w:hAnsi="Times New Roman"/>
          <w:sz w:val="24"/>
          <w:szCs w:val="24"/>
        </w:rPr>
      </w:pPr>
      <w:bookmarkStart w:id="9" w:name="_Toc426622148"/>
      <w:r w:rsidRPr="00D136EC">
        <w:rPr>
          <w:rFonts w:ascii="Times New Roman" w:hAnsi="Times New Roman"/>
          <w:i/>
          <w:sz w:val="24"/>
          <w:szCs w:val="24"/>
        </w:rPr>
        <w:t>Статья 46.</w:t>
      </w:r>
      <w:r w:rsidRPr="00D136EC">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9"/>
    </w:p>
    <w:p w:rsidR="00D94504" w:rsidRPr="00D136EC" w:rsidRDefault="00D94504" w:rsidP="00D94504">
      <w:pPr>
        <w:pStyle w:val="1"/>
        <w:rPr>
          <w:rFonts w:ascii="Times New Roman" w:hAnsi="Times New Roman"/>
          <w:sz w:val="24"/>
          <w:szCs w:val="24"/>
        </w:rPr>
      </w:pPr>
      <w:bookmarkStart w:id="10" w:name="_Toc426622149"/>
      <w:r w:rsidRPr="00D136EC">
        <w:rPr>
          <w:rFonts w:ascii="Times New Roman" w:hAnsi="Times New Roman"/>
          <w:i/>
          <w:sz w:val="24"/>
          <w:szCs w:val="24"/>
        </w:rPr>
        <w:t>Статья 46.1</w:t>
      </w:r>
      <w:r w:rsidRPr="00D136EC">
        <w:rPr>
          <w:rFonts w:ascii="Times New Roman" w:hAnsi="Times New Roman"/>
          <w:sz w:val="24"/>
          <w:szCs w:val="24"/>
        </w:rPr>
        <w:t xml:space="preserve"> Градостроительные регламенты. Жилая зона.</w:t>
      </w:r>
      <w:bookmarkEnd w:id="10"/>
    </w:p>
    <w:p w:rsidR="00D94504" w:rsidRPr="00D136EC" w:rsidRDefault="00D94504" w:rsidP="00D94504">
      <w:pPr>
        <w:spacing w:before="240" w:line="240" w:lineRule="auto"/>
        <w:ind w:firstLine="851"/>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Ж.  Малоэтажная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1" w:name="sub_1021"/>
            <w:r w:rsidRPr="00D136EC">
              <w:t>Малоэтажная жилая застройка (индивидуальное жилищное строительство;</w:t>
            </w:r>
            <w:bookmarkEnd w:id="11"/>
          </w:p>
          <w:p w:rsidR="00D94504" w:rsidRPr="00D136EC" w:rsidRDefault="00D94504" w:rsidP="00D94504">
            <w:pPr>
              <w:pStyle w:val="af1"/>
              <w:ind w:left="-108" w:right="-108"/>
              <w:jc w:val="left"/>
            </w:pPr>
            <w:r w:rsidRPr="00D136EC">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D136EC" w:rsidRDefault="00D94504" w:rsidP="00D94504">
            <w:pPr>
              <w:pStyle w:val="af1"/>
            </w:pPr>
            <w:r w:rsidRPr="00D136EC">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2" w:name="sub_1022"/>
            <w:r w:rsidRPr="00D136EC">
              <w:t>Приусадебный участок личного подсобного хозяйства</w:t>
            </w:r>
            <w:bookmarkEnd w:id="1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3" w:name="sub_1023"/>
            <w:r w:rsidRPr="00D136EC">
              <w:t>Блокированная жилая застройка</w:t>
            </w:r>
            <w:bookmarkEnd w:id="1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w:t>
            </w:r>
            <w:r w:rsidRPr="00D136EC">
              <w:lastRenderedPageBreak/>
              <w:t>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2.3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4" w:name="sub_1025"/>
            <w:proofErr w:type="spellStart"/>
            <w:r w:rsidRPr="00D136EC">
              <w:t>Среднеэтажная</w:t>
            </w:r>
            <w:proofErr w:type="spellEnd"/>
            <w:r w:rsidRPr="00D136EC">
              <w:t xml:space="preserve"> жилая застройка</w:t>
            </w:r>
            <w:bookmarkEnd w:id="14"/>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5" w:name="sub_1032"/>
            <w:r w:rsidRPr="00D136EC">
              <w:t>Социальное обслуживание</w:t>
            </w:r>
            <w:bookmarkEnd w:id="15"/>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136EC">
              <w:t xml:space="preserve"> размещение объектов капитального </w:t>
            </w:r>
            <w:r w:rsidRPr="00D136EC">
              <w:lastRenderedPageBreak/>
              <w:t>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6" w:name="sub_1033"/>
            <w:r w:rsidRPr="00D136EC">
              <w:lastRenderedPageBreak/>
              <w:t>Бытовое обслуживание</w:t>
            </w:r>
            <w:bookmarkEnd w:id="16"/>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7" w:name="sub_1034"/>
            <w:r w:rsidRPr="00D136EC">
              <w:t>Здравоохранение</w:t>
            </w:r>
            <w:bookmarkEnd w:id="17"/>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8" w:name="sub_1035"/>
            <w:r w:rsidRPr="00D136EC">
              <w:t>Образование и просвещение</w:t>
            </w:r>
            <w:bookmarkEnd w:id="18"/>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19" w:name="sub_1037"/>
            <w:r w:rsidRPr="00D136EC">
              <w:t>Религиозное использование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20" w:name="sub_1044"/>
            <w:r w:rsidRPr="00D136EC">
              <w:t>Магазины</w:t>
            </w:r>
            <w:bookmarkEnd w:id="20"/>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21" w:name="sub_1045"/>
            <w:r w:rsidRPr="00D136EC">
              <w:t>Банковская и страховая деятельность</w:t>
            </w:r>
            <w:bookmarkEnd w:id="21"/>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22" w:name="sub_1046"/>
            <w:r w:rsidRPr="00D136EC">
              <w:t>Общественное питание</w:t>
            </w:r>
            <w:bookmarkEnd w:id="2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bookmarkStart w:id="23" w:name="sub_1047"/>
            <w:r w:rsidRPr="00D136EC">
              <w:t>Гостиничное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w:t>
            </w:r>
            <w:r w:rsidRPr="00D136EC">
              <w:lastRenderedPageBreak/>
              <w:t>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4.7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12.0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13.1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13.2</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hd w:val="clear" w:color="auto" w:fill="FFFFFF"/>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Pr="00D136EC" w:rsidRDefault="00D94504" w:rsidP="00D94504">
      <w:pPr>
        <w:pStyle w:val="nienie"/>
        <w:ind w:left="0" w:firstLine="709"/>
        <w:rPr>
          <w:rFonts w:ascii="Times New Roman" w:hAnsi="Times New Roman" w:cs="Times New Roman"/>
        </w:rPr>
      </w:pPr>
      <w:r w:rsidRPr="00D136EC">
        <w:rPr>
          <w:rFonts w:ascii="Times New Roman" w:hAnsi="Times New Roman" w:cs="Times New Roman"/>
          <w:i/>
        </w:rPr>
        <w:t xml:space="preserve">Таблица 2 </w:t>
      </w:r>
      <w:r w:rsidRPr="00D136EC">
        <w:rPr>
          <w:rFonts w:ascii="Times New Roman" w:hAnsi="Times New Roman" w:cs="Times New Roman"/>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94504" w:rsidRPr="00D136EC" w:rsidTr="00D94504">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 xml:space="preserve">Виды параметров и единицы </w:t>
            </w:r>
            <w:r w:rsidRPr="00D136EC">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D94504" w:rsidRPr="00D136EC" w:rsidTr="00D94504">
        <w:trPr>
          <w:cantSplit/>
          <w:trHeight w:val="483"/>
        </w:trPr>
        <w:tc>
          <w:tcPr>
            <w:tcW w:w="6770" w:type="dxa"/>
            <w:gridSpan w:val="2"/>
            <w:vMerge/>
            <w:tcBorders>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Отдельно стоящий односемейный жилой дом</w:t>
            </w:r>
          </w:p>
        </w:tc>
      </w:tr>
      <w:tr w:rsidR="00D94504" w:rsidRPr="00D136EC" w:rsidTr="00D94504">
        <w:tc>
          <w:tcPr>
            <w:tcW w:w="6770" w:type="dxa"/>
            <w:gridSpan w:val="2"/>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57"/>
              <w:rPr>
                <w:rFonts w:ascii="Times New Roman" w:hAnsi="Times New Roman" w:cs="Times New Roman"/>
                <w:sz w:val="24"/>
                <w:szCs w:val="24"/>
              </w:rPr>
            </w:pPr>
            <w:r w:rsidRPr="00D136EC">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rPr>
                <w:rFonts w:ascii="Times New Roman" w:hAnsi="Times New Roman" w:cs="Times New Roman"/>
                <w:sz w:val="24"/>
                <w:szCs w:val="24"/>
              </w:rPr>
            </w:pPr>
          </w:p>
        </w:tc>
      </w:tr>
      <w:tr w:rsidR="00D94504" w:rsidRPr="00D136EC"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lastRenderedPageBreak/>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D136EC">
              <w:rPr>
                <w:rFonts w:ascii="Times New Roman" w:hAnsi="Times New Roman" w:cs="Times New Roman"/>
                <w:sz w:val="24"/>
                <w:szCs w:val="24"/>
              </w:rPr>
              <w:t>кв</w:t>
            </w:r>
            <w:proofErr w:type="gramStart"/>
            <w:r w:rsidRPr="00D136EC">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600</w:t>
            </w:r>
          </w:p>
        </w:tc>
      </w:tr>
      <w:tr w:rsidR="00D94504" w:rsidRPr="00D136EC"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D136EC">
              <w:rPr>
                <w:rFonts w:ascii="Times New Roman" w:hAnsi="Times New Roman" w:cs="Times New Roman"/>
                <w:sz w:val="24"/>
                <w:szCs w:val="24"/>
              </w:rPr>
              <w:t>кв</w:t>
            </w:r>
            <w:proofErr w:type="gramStart"/>
            <w:r w:rsidRPr="00D136EC">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2500</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20</w:t>
            </w:r>
          </w:p>
        </w:tc>
      </w:tr>
      <w:tr w:rsidR="00D94504" w:rsidRPr="00D136EC" w:rsidTr="00D94504">
        <w:trPr>
          <w:cantSplit/>
        </w:trPr>
        <w:tc>
          <w:tcPr>
            <w:tcW w:w="6770" w:type="dxa"/>
            <w:gridSpan w:val="2"/>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rPr>
                <w:rFonts w:ascii="Times New Roman" w:hAnsi="Times New Roman" w:cs="Times New Roman"/>
                <w:sz w:val="24"/>
                <w:szCs w:val="24"/>
              </w:rPr>
            </w:pPr>
            <w:r w:rsidRPr="00D136EC">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rPr>
                <w:rFonts w:ascii="Times New Roman" w:hAnsi="Times New Roman" w:cs="Times New Roman"/>
                <w:sz w:val="24"/>
                <w:szCs w:val="24"/>
              </w:rPr>
            </w:pP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p>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5</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3</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3</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3</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12</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line="240" w:lineRule="auto"/>
              <w:ind w:left="340"/>
              <w:rPr>
                <w:rFonts w:ascii="Times New Roman" w:hAnsi="Times New Roman" w:cs="Times New Roman"/>
                <w:sz w:val="24"/>
                <w:szCs w:val="24"/>
              </w:rPr>
            </w:pPr>
            <w:r w:rsidRPr="00D136EC">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6</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before="60" w:after="60" w:line="240" w:lineRule="auto"/>
              <w:ind w:left="340"/>
              <w:rPr>
                <w:rFonts w:ascii="Times New Roman" w:hAnsi="Times New Roman" w:cs="Times New Roman"/>
                <w:sz w:val="24"/>
                <w:szCs w:val="24"/>
              </w:rPr>
            </w:pPr>
            <w:r w:rsidRPr="00D136EC">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line="240" w:lineRule="auto"/>
              <w:jc w:val="center"/>
              <w:rPr>
                <w:rFonts w:ascii="Times New Roman" w:hAnsi="Times New Roman" w:cs="Times New Roman"/>
                <w:sz w:val="24"/>
                <w:szCs w:val="24"/>
              </w:rPr>
            </w:pPr>
            <w:r w:rsidRPr="00D136E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line="240" w:lineRule="auto"/>
              <w:ind w:firstLine="34"/>
              <w:jc w:val="center"/>
              <w:rPr>
                <w:rFonts w:ascii="Times New Roman" w:hAnsi="Times New Roman" w:cs="Times New Roman"/>
                <w:sz w:val="24"/>
                <w:szCs w:val="24"/>
              </w:rPr>
            </w:pPr>
            <w:r w:rsidRPr="00D136EC">
              <w:rPr>
                <w:rFonts w:ascii="Times New Roman" w:hAnsi="Times New Roman" w:cs="Times New Roman"/>
                <w:sz w:val="24"/>
                <w:szCs w:val="24"/>
              </w:rPr>
              <w:t>1</w:t>
            </w:r>
          </w:p>
        </w:tc>
      </w:tr>
      <w:tr w:rsidR="00D94504" w:rsidRPr="00D136EC" w:rsidTr="00D94504">
        <w:tc>
          <w:tcPr>
            <w:tcW w:w="60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numPr>
                <w:ilvl w:val="12"/>
                <w:numId w:val="0"/>
              </w:numPr>
              <w:spacing w:after="0"/>
              <w:ind w:left="340"/>
              <w:rPr>
                <w:rFonts w:ascii="Times New Roman" w:hAnsi="Times New Roman" w:cs="Times New Roman"/>
                <w:sz w:val="24"/>
                <w:szCs w:val="24"/>
              </w:rPr>
            </w:pPr>
            <w:r w:rsidRPr="00D136EC">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tabs>
                <w:tab w:val="right" w:pos="493"/>
              </w:tabs>
              <w:spacing w:after="0"/>
              <w:jc w:val="center"/>
              <w:rPr>
                <w:rFonts w:ascii="Times New Roman" w:hAnsi="Times New Roman" w:cs="Times New Roman"/>
                <w:sz w:val="24"/>
                <w:szCs w:val="24"/>
              </w:rPr>
            </w:pPr>
            <w:r w:rsidRPr="00D136EC">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numPr>
                <w:ilvl w:val="12"/>
                <w:numId w:val="0"/>
              </w:numPr>
              <w:spacing w:after="0"/>
              <w:ind w:firstLine="34"/>
              <w:jc w:val="center"/>
              <w:rPr>
                <w:rFonts w:ascii="Times New Roman" w:hAnsi="Times New Roman" w:cs="Times New Roman"/>
                <w:sz w:val="24"/>
                <w:szCs w:val="24"/>
              </w:rPr>
            </w:pPr>
            <w:r w:rsidRPr="00D136EC">
              <w:rPr>
                <w:rFonts w:ascii="Times New Roman" w:hAnsi="Times New Roman" w:cs="Times New Roman"/>
                <w:sz w:val="24"/>
                <w:szCs w:val="24"/>
              </w:rPr>
              <w:t>20</w:t>
            </w:r>
          </w:p>
        </w:tc>
      </w:tr>
    </w:tbl>
    <w:p w:rsidR="00D94504" w:rsidRPr="00D136EC" w:rsidRDefault="00D94504" w:rsidP="00D94504">
      <w:pPr>
        <w:pStyle w:val="ConsNormal"/>
        <w:tabs>
          <w:tab w:val="left" w:pos="900"/>
          <w:tab w:val="left" w:pos="9064"/>
        </w:tabs>
        <w:ind w:right="0" w:firstLine="709"/>
        <w:jc w:val="both"/>
        <w:rPr>
          <w:rFonts w:ascii="Times New Roman" w:hAnsi="Times New Roman" w:cs="Times New Roman"/>
          <w:sz w:val="24"/>
          <w:szCs w:val="24"/>
        </w:rPr>
      </w:pPr>
      <w:r w:rsidRPr="00D136EC">
        <w:rPr>
          <w:rFonts w:ascii="Times New Roman" w:hAnsi="Times New Roman" w:cs="Times New Roman"/>
          <w:bCs/>
          <w:i/>
          <w:iCs/>
          <w:sz w:val="24"/>
          <w:szCs w:val="24"/>
        </w:rPr>
        <w:t>Примечания к таблице 2:</w:t>
      </w:r>
      <w:r w:rsidRPr="00D136EC">
        <w:rPr>
          <w:rFonts w:ascii="Times New Roman" w:hAnsi="Times New Roman" w:cs="Times New Roman"/>
          <w:bCs/>
          <w:i/>
          <w:iCs/>
          <w:sz w:val="24"/>
          <w:szCs w:val="24"/>
        </w:rPr>
        <w:tab/>
      </w:r>
    </w:p>
    <w:p w:rsidR="00D94504" w:rsidRPr="00D136EC" w:rsidRDefault="00D94504" w:rsidP="00366ADD">
      <w:pPr>
        <w:pStyle w:val="ConsNormal"/>
        <w:numPr>
          <w:ilvl w:val="0"/>
          <w:numId w:val="3"/>
        </w:numPr>
        <w:tabs>
          <w:tab w:val="left" w:pos="0"/>
        </w:tabs>
        <w:ind w:left="0"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94504" w:rsidRPr="00D136EC" w:rsidRDefault="00D94504" w:rsidP="00D94504">
      <w:pPr>
        <w:pStyle w:val="ConsNormal"/>
        <w:tabs>
          <w:tab w:val="left" w:pos="900"/>
        </w:tabs>
        <w:ind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2.</w:t>
      </w:r>
      <w:r w:rsidRPr="00D136EC">
        <w:rPr>
          <w:rFonts w:ascii="Times New Roman" w:hAnsi="Times New Roman" w:cs="Times New Roman"/>
          <w:i/>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D94504" w:rsidRPr="00D136EC" w:rsidRDefault="00D94504" w:rsidP="00D94504">
      <w:pPr>
        <w:pStyle w:val="ConsNormal"/>
        <w:tabs>
          <w:tab w:val="left" w:pos="900"/>
        </w:tabs>
        <w:ind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3.</w:t>
      </w:r>
      <w:r w:rsidRPr="00D136EC">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D136EC">
        <w:rPr>
          <w:rFonts w:ascii="Times New Roman" w:hAnsi="Times New Roman" w:cs="Times New Roman"/>
          <w:i/>
          <w:iCs/>
          <w:sz w:val="24"/>
          <w:szCs w:val="24"/>
        </w:rPr>
        <w:t>отдельностоящих</w:t>
      </w:r>
      <w:proofErr w:type="spellEnd"/>
      <w:r w:rsidRPr="00D136EC">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D136EC">
        <w:rPr>
          <w:rFonts w:ascii="Times New Roman" w:hAnsi="Times New Roman" w:cs="Times New Roman"/>
          <w:i/>
          <w:iCs/>
          <w:sz w:val="24"/>
          <w:szCs w:val="24"/>
        </w:rPr>
        <w:t>отдельностоящих</w:t>
      </w:r>
      <w:proofErr w:type="spellEnd"/>
      <w:r w:rsidRPr="00D136EC">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94504" w:rsidRPr="00D136EC" w:rsidRDefault="00D94504" w:rsidP="00D94504">
      <w:pPr>
        <w:pStyle w:val="ConsNormal"/>
        <w:ind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4.</w:t>
      </w:r>
      <w:r w:rsidRPr="00D136EC">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w:t>
      </w:r>
      <w:r w:rsidRPr="00D136EC">
        <w:rPr>
          <w:rFonts w:ascii="Times New Roman" w:hAnsi="Times New Roman" w:cs="Times New Roman"/>
          <w:i/>
          <w:iCs/>
          <w:sz w:val="24"/>
          <w:szCs w:val="24"/>
        </w:rPr>
        <w:lastRenderedPageBreak/>
        <w:t>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94504" w:rsidRPr="00D136EC" w:rsidRDefault="00D94504" w:rsidP="00D94504">
      <w:pPr>
        <w:pStyle w:val="ConsNormal"/>
        <w:tabs>
          <w:tab w:val="left" w:pos="900"/>
        </w:tabs>
        <w:ind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94504" w:rsidRPr="00D136EC" w:rsidRDefault="00D94504" w:rsidP="00D94504">
      <w:pPr>
        <w:numPr>
          <w:ilvl w:val="12"/>
          <w:numId w:val="0"/>
        </w:numPr>
        <w:spacing w:after="0" w:line="240" w:lineRule="auto"/>
        <w:ind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6.</w:t>
      </w:r>
      <w:r w:rsidRPr="00D136EC">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D136EC">
        <w:rPr>
          <w:rFonts w:ascii="Times New Roman" w:hAnsi="Times New Roman" w:cs="Times New Roman"/>
          <w:i/>
          <w:iCs/>
          <w:color w:val="008000"/>
          <w:sz w:val="24"/>
          <w:szCs w:val="24"/>
        </w:rPr>
        <w:t xml:space="preserve"> </w:t>
      </w:r>
      <w:r w:rsidRPr="00D136EC">
        <w:rPr>
          <w:rFonts w:ascii="Times New Roman" w:hAnsi="Times New Roman" w:cs="Times New Roman"/>
          <w:i/>
          <w:iCs/>
          <w:sz w:val="24"/>
          <w:szCs w:val="24"/>
        </w:rPr>
        <w:t>26 настоящих Правил.</w:t>
      </w:r>
    </w:p>
    <w:p w:rsidR="00D94504" w:rsidRPr="00D136EC" w:rsidRDefault="00D94504" w:rsidP="00D94504">
      <w:pPr>
        <w:numPr>
          <w:ilvl w:val="12"/>
          <w:numId w:val="0"/>
        </w:numPr>
        <w:spacing w:after="0" w:line="240" w:lineRule="auto"/>
        <w:ind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7.</w:t>
      </w:r>
      <w:r w:rsidRPr="00D136EC">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94504" w:rsidRPr="00D136EC" w:rsidRDefault="00D94504" w:rsidP="00366ADD">
      <w:pPr>
        <w:pStyle w:val="a3"/>
        <w:numPr>
          <w:ilvl w:val="0"/>
          <w:numId w:val="4"/>
        </w:numPr>
        <w:spacing w:after="0" w:line="240" w:lineRule="auto"/>
        <w:ind w:left="0" w:firstLine="709"/>
        <w:jc w:val="both"/>
        <w:rPr>
          <w:rFonts w:ascii="Times New Roman" w:hAnsi="Times New Roman"/>
          <w:i/>
          <w:iCs/>
          <w:sz w:val="24"/>
          <w:szCs w:val="24"/>
        </w:rPr>
      </w:pPr>
      <w:r w:rsidRPr="00D136EC">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D94504" w:rsidRPr="00D136EC" w:rsidRDefault="00D94504" w:rsidP="00366ADD">
      <w:pPr>
        <w:pStyle w:val="a3"/>
        <w:numPr>
          <w:ilvl w:val="0"/>
          <w:numId w:val="4"/>
        </w:numPr>
        <w:spacing w:after="0" w:line="240" w:lineRule="auto"/>
        <w:ind w:left="0" w:firstLine="709"/>
        <w:jc w:val="both"/>
        <w:rPr>
          <w:rFonts w:ascii="Times New Roman" w:hAnsi="Times New Roman"/>
          <w:i/>
          <w:iCs/>
          <w:sz w:val="24"/>
          <w:szCs w:val="24"/>
        </w:rPr>
      </w:pPr>
      <w:r w:rsidRPr="00D136EC">
        <w:rPr>
          <w:rFonts w:ascii="Times New Roman" w:eastAsiaTheme="minorHAnsi" w:hAnsi="Times New Roman"/>
          <w:i/>
          <w:iCs/>
          <w:sz w:val="24"/>
          <w:szCs w:val="24"/>
          <w:lang w:eastAsia="en-US"/>
        </w:rPr>
        <w:t xml:space="preserve">согласованно с органами </w:t>
      </w:r>
      <w:proofErr w:type="spellStart"/>
      <w:r w:rsidRPr="00D136EC">
        <w:rPr>
          <w:rFonts w:ascii="Times New Roman" w:eastAsiaTheme="minorHAnsi" w:hAnsi="Times New Roman"/>
          <w:i/>
          <w:iCs/>
          <w:sz w:val="24"/>
          <w:szCs w:val="24"/>
          <w:lang w:eastAsia="en-US"/>
        </w:rPr>
        <w:t>госпожнадзора</w:t>
      </w:r>
      <w:proofErr w:type="spellEnd"/>
      <w:r w:rsidRPr="00D136EC">
        <w:rPr>
          <w:rFonts w:ascii="Times New Roman" w:eastAsiaTheme="minorHAnsi" w:hAnsi="Times New Roman"/>
          <w:i/>
          <w:iCs/>
          <w:sz w:val="24"/>
          <w:szCs w:val="24"/>
          <w:lang w:eastAsia="en-US"/>
        </w:rPr>
        <w:t>.</w:t>
      </w:r>
    </w:p>
    <w:p w:rsidR="00D94504" w:rsidRPr="00D136EC" w:rsidRDefault="00D94504" w:rsidP="00D94504">
      <w:pPr>
        <w:pStyle w:val="a3"/>
        <w:spacing w:after="0" w:line="240" w:lineRule="auto"/>
        <w:ind w:left="0" w:firstLine="709"/>
        <w:jc w:val="both"/>
        <w:rPr>
          <w:rFonts w:ascii="Times New Roman" w:eastAsiaTheme="minorHAnsi" w:hAnsi="Times New Roman"/>
          <w:i/>
          <w:iCs/>
          <w:sz w:val="24"/>
          <w:szCs w:val="24"/>
          <w:lang w:eastAsia="en-US"/>
        </w:rPr>
      </w:pPr>
      <w:r w:rsidRPr="00D136EC">
        <w:rPr>
          <w:rFonts w:ascii="Times New Roman" w:eastAsiaTheme="minorHAnsi" w:hAnsi="Times New Roman"/>
          <w:i/>
          <w:iCs/>
          <w:sz w:val="24"/>
          <w:szCs w:val="24"/>
          <w:lang w:eastAsia="en-US"/>
        </w:rPr>
        <w:t>8. Минимальные расстояния до границы соседнего участка по санитарно–бытовым условиям должны быть:</w:t>
      </w:r>
    </w:p>
    <w:p w:rsidR="00D94504" w:rsidRPr="00D136EC" w:rsidRDefault="00D94504" w:rsidP="00366ADD">
      <w:pPr>
        <w:pStyle w:val="a3"/>
        <w:numPr>
          <w:ilvl w:val="0"/>
          <w:numId w:val="18"/>
        </w:numPr>
        <w:spacing w:after="0" w:line="240" w:lineRule="auto"/>
        <w:ind w:left="0" w:firstLine="709"/>
        <w:jc w:val="both"/>
        <w:rPr>
          <w:rFonts w:ascii="Times New Roman" w:eastAsiaTheme="minorHAnsi" w:hAnsi="Times New Roman"/>
          <w:i/>
          <w:iCs/>
          <w:sz w:val="24"/>
          <w:szCs w:val="24"/>
          <w:lang w:eastAsia="en-US"/>
        </w:rPr>
      </w:pPr>
      <w:r w:rsidRPr="00D136EC">
        <w:rPr>
          <w:rFonts w:ascii="Times New Roman" w:eastAsiaTheme="minorHAnsi" w:hAnsi="Times New Roman"/>
          <w:i/>
          <w:iCs/>
          <w:sz w:val="24"/>
          <w:szCs w:val="24"/>
          <w:lang w:eastAsia="en-US"/>
        </w:rPr>
        <w:t>от стволов высокорослых деревьев – 4, среднерослых – 2;</w:t>
      </w:r>
    </w:p>
    <w:p w:rsidR="00D94504" w:rsidRPr="00D136EC" w:rsidRDefault="00D94504" w:rsidP="00366ADD">
      <w:pPr>
        <w:pStyle w:val="a3"/>
        <w:numPr>
          <w:ilvl w:val="0"/>
          <w:numId w:val="18"/>
        </w:numPr>
        <w:spacing w:after="0" w:line="240" w:lineRule="auto"/>
        <w:ind w:left="0" w:firstLine="709"/>
        <w:jc w:val="both"/>
        <w:rPr>
          <w:rFonts w:ascii="Times New Roman" w:eastAsiaTheme="minorHAnsi" w:hAnsi="Times New Roman"/>
          <w:i/>
          <w:iCs/>
          <w:sz w:val="24"/>
          <w:szCs w:val="24"/>
          <w:lang w:eastAsia="en-US"/>
        </w:rPr>
      </w:pPr>
      <w:r w:rsidRPr="00D136EC">
        <w:rPr>
          <w:rFonts w:ascii="Times New Roman" w:eastAsiaTheme="minorHAnsi" w:hAnsi="Times New Roman"/>
          <w:i/>
          <w:iCs/>
          <w:sz w:val="24"/>
          <w:szCs w:val="24"/>
          <w:lang w:eastAsia="en-US"/>
        </w:rPr>
        <w:t>от кустарника – 1 м.</w:t>
      </w:r>
    </w:p>
    <w:p w:rsidR="00D94504" w:rsidRPr="00D136EC" w:rsidRDefault="00D94504" w:rsidP="00D94504">
      <w:pPr>
        <w:pStyle w:val="a3"/>
        <w:spacing w:after="0" w:line="240" w:lineRule="auto"/>
        <w:ind w:left="0" w:firstLine="709"/>
        <w:jc w:val="both"/>
        <w:rPr>
          <w:rFonts w:ascii="Times New Roman" w:hAnsi="Times New Roman"/>
          <w:i/>
          <w:iCs/>
          <w:sz w:val="24"/>
          <w:szCs w:val="24"/>
        </w:rPr>
      </w:pPr>
      <w:r w:rsidRPr="00D136EC">
        <w:rPr>
          <w:rFonts w:ascii="Times New Roman" w:eastAsiaTheme="minorHAnsi" w:hAnsi="Times New Roman"/>
          <w:i/>
          <w:iCs/>
          <w:sz w:val="24"/>
          <w:szCs w:val="24"/>
          <w:lang w:eastAsia="en-US"/>
        </w:rPr>
        <w:t xml:space="preserve">9. </w:t>
      </w:r>
      <w:r w:rsidRPr="00D136EC">
        <w:rPr>
          <w:rFonts w:ascii="Times New Roman" w:hAnsi="Times New Roman"/>
          <w:i/>
          <w:iCs/>
          <w:sz w:val="24"/>
          <w:szCs w:val="24"/>
        </w:rPr>
        <w:t>Минимальные расстояния до стен жилых домов должны быть:</w:t>
      </w:r>
    </w:p>
    <w:p w:rsidR="00D94504" w:rsidRPr="00D136EC" w:rsidRDefault="00D94504" w:rsidP="00366ADD">
      <w:pPr>
        <w:pStyle w:val="a3"/>
        <w:numPr>
          <w:ilvl w:val="0"/>
          <w:numId w:val="18"/>
        </w:numPr>
        <w:spacing w:after="0" w:line="240" w:lineRule="auto"/>
        <w:ind w:left="0" w:firstLine="709"/>
        <w:jc w:val="both"/>
        <w:rPr>
          <w:rFonts w:ascii="Times New Roman" w:hAnsi="Times New Roman"/>
          <w:i/>
          <w:iCs/>
          <w:sz w:val="24"/>
          <w:szCs w:val="24"/>
        </w:rPr>
      </w:pPr>
      <w:r w:rsidRPr="00D136EC">
        <w:rPr>
          <w:rFonts w:ascii="Times New Roman" w:hAnsi="Times New Roman"/>
          <w:i/>
          <w:iCs/>
          <w:sz w:val="24"/>
          <w:szCs w:val="24"/>
        </w:rPr>
        <w:t>от стволов  деревьев – 5 м;</w:t>
      </w:r>
    </w:p>
    <w:p w:rsidR="00D94504" w:rsidRPr="00D136EC" w:rsidRDefault="00D94504" w:rsidP="00366ADD">
      <w:pPr>
        <w:pStyle w:val="a3"/>
        <w:numPr>
          <w:ilvl w:val="0"/>
          <w:numId w:val="18"/>
        </w:numPr>
        <w:spacing w:after="0" w:line="240" w:lineRule="auto"/>
        <w:ind w:left="0" w:firstLine="709"/>
        <w:jc w:val="both"/>
        <w:rPr>
          <w:rFonts w:ascii="Times New Roman" w:hAnsi="Times New Roman"/>
          <w:i/>
          <w:iCs/>
          <w:sz w:val="24"/>
          <w:szCs w:val="24"/>
        </w:rPr>
      </w:pPr>
      <w:r w:rsidRPr="00D136EC">
        <w:rPr>
          <w:rFonts w:ascii="Times New Roman" w:hAnsi="Times New Roman"/>
          <w:i/>
          <w:iCs/>
          <w:sz w:val="24"/>
          <w:szCs w:val="24"/>
        </w:rPr>
        <w:t>от кустарника – 1,5  м.</w:t>
      </w:r>
    </w:p>
    <w:p w:rsidR="00D94504" w:rsidRPr="00D136EC" w:rsidRDefault="00D94504" w:rsidP="00D94504">
      <w:pPr>
        <w:pStyle w:val="ConsNormal"/>
        <w:tabs>
          <w:tab w:val="left" w:pos="0"/>
        </w:tabs>
        <w:spacing w:before="240"/>
        <w:ind w:right="0" w:firstLine="709"/>
        <w:jc w:val="both"/>
        <w:rPr>
          <w:rFonts w:ascii="Times New Roman" w:hAnsi="Times New Roman" w:cs="Times New Roman"/>
          <w:bCs/>
          <w:sz w:val="24"/>
          <w:szCs w:val="24"/>
        </w:rPr>
      </w:pPr>
      <w:r w:rsidRPr="00D136EC">
        <w:rPr>
          <w:rFonts w:ascii="Times New Roman" w:hAnsi="Times New Roman" w:cs="Times New Roman"/>
          <w:i/>
          <w:sz w:val="24"/>
          <w:szCs w:val="24"/>
        </w:rPr>
        <w:t xml:space="preserve">Таблица 3 </w:t>
      </w:r>
      <w:r w:rsidRPr="00D136EC">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D136EC">
        <w:rPr>
          <w:rFonts w:ascii="Times New Roman" w:hAnsi="Times New Roman" w:cs="Times New Roman"/>
          <w:sz w:val="24"/>
          <w:szCs w:val="24"/>
        </w:rPr>
        <w:t xml:space="preserve"> </w:t>
      </w:r>
      <w:r w:rsidRPr="00D136EC">
        <w:rPr>
          <w:rFonts w:ascii="Times New Roman" w:hAnsi="Times New Roman" w:cs="Times New Roman"/>
          <w:bCs/>
          <w:sz w:val="24"/>
          <w:szCs w:val="24"/>
        </w:rPr>
        <w:t xml:space="preserve">до объектов </w:t>
      </w:r>
      <w:r w:rsidRPr="00D136EC">
        <w:rPr>
          <w:rFonts w:ascii="Times New Roman" w:hAnsi="Times New Roman" w:cs="Times New Roman"/>
          <w:bCs/>
          <w:iCs/>
          <w:sz w:val="24"/>
          <w:szCs w:val="24"/>
        </w:rPr>
        <w:t>индивидуального жилищного строительства</w:t>
      </w:r>
    </w:p>
    <w:p w:rsidR="00D94504" w:rsidRPr="00D136EC" w:rsidRDefault="00D94504" w:rsidP="00D94504">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D94504" w:rsidRPr="00D136EC" w:rsidTr="00D9450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b/>
                <w:sz w:val="24"/>
                <w:szCs w:val="24"/>
              </w:rPr>
            </w:pPr>
            <w:r w:rsidRPr="00D136EC">
              <w:rPr>
                <w:rFonts w:ascii="Times New Roman" w:hAnsi="Times New Roman" w:cs="Times New Roman"/>
                <w:b/>
                <w:sz w:val="24"/>
                <w:szCs w:val="24"/>
              </w:rPr>
              <w:t>Поголовье (</w:t>
            </w:r>
            <w:r w:rsidRPr="00D136EC">
              <w:rPr>
                <w:rStyle w:val="grame"/>
                <w:rFonts w:ascii="Times New Roman" w:hAnsi="Times New Roman" w:cs="Times New Roman"/>
                <w:b/>
                <w:sz w:val="24"/>
                <w:szCs w:val="24"/>
              </w:rPr>
              <w:t>шт.</w:t>
            </w:r>
            <w:r w:rsidRPr="00D136EC">
              <w:rPr>
                <w:rFonts w:ascii="Times New Roman" w:hAnsi="Times New Roman" w:cs="Times New Roman"/>
                <w:b/>
                <w:sz w:val="24"/>
                <w:szCs w:val="24"/>
              </w:rPr>
              <w:t>), не более</w:t>
            </w:r>
          </w:p>
        </w:tc>
      </w:tr>
      <w:tr w:rsidR="00D94504" w:rsidRPr="00D136EC" w:rsidTr="00D945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нутрии, песцы</w:t>
            </w:r>
          </w:p>
        </w:tc>
      </w:tr>
      <w:tr w:rsidR="00D94504" w:rsidRPr="00D136E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5</w:t>
            </w:r>
          </w:p>
        </w:tc>
      </w:tr>
      <w:tr w:rsidR="00D94504" w:rsidRPr="00D136E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8</w:t>
            </w:r>
          </w:p>
        </w:tc>
      </w:tr>
      <w:tr w:rsidR="00D94504" w:rsidRPr="00D136E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10</w:t>
            </w:r>
          </w:p>
        </w:tc>
      </w:tr>
      <w:tr w:rsidR="00D94504" w:rsidRPr="00D136E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widowControl w:val="0"/>
              <w:adjustRightInd w:val="0"/>
              <w:spacing w:after="0" w:line="240" w:lineRule="auto"/>
              <w:jc w:val="center"/>
              <w:rPr>
                <w:rFonts w:ascii="Times New Roman" w:hAnsi="Times New Roman" w:cs="Times New Roman"/>
                <w:sz w:val="24"/>
                <w:szCs w:val="24"/>
              </w:rPr>
            </w:pPr>
            <w:r w:rsidRPr="00D136EC">
              <w:rPr>
                <w:rFonts w:ascii="Times New Roman" w:hAnsi="Times New Roman" w:cs="Times New Roman"/>
                <w:sz w:val="24"/>
                <w:szCs w:val="24"/>
              </w:rPr>
              <w:t>15</w:t>
            </w:r>
          </w:p>
        </w:tc>
      </w:tr>
    </w:tbl>
    <w:p w:rsidR="00D94504" w:rsidRPr="00D136EC" w:rsidRDefault="00D94504" w:rsidP="00D94504">
      <w:pPr>
        <w:widowControl w:val="0"/>
        <w:spacing w:after="0"/>
        <w:ind w:firstLine="720"/>
        <w:jc w:val="both"/>
        <w:rPr>
          <w:rFonts w:ascii="Times New Roman" w:hAnsi="Times New Roman" w:cs="Times New Roman"/>
          <w:i/>
          <w:spacing w:val="40"/>
          <w:sz w:val="24"/>
          <w:szCs w:val="24"/>
        </w:rPr>
      </w:pPr>
      <w:r w:rsidRPr="00D136EC">
        <w:rPr>
          <w:rFonts w:ascii="Times New Roman" w:hAnsi="Times New Roman" w:cs="Times New Roman"/>
          <w:bCs/>
          <w:i/>
          <w:iCs/>
          <w:sz w:val="24"/>
          <w:szCs w:val="24"/>
        </w:rPr>
        <w:t>Примечания к таблице 3:</w:t>
      </w:r>
    </w:p>
    <w:p w:rsidR="00D94504" w:rsidRPr="00D136EC" w:rsidRDefault="00D94504" w:rsidP="00366ADD">
      <w:pPr>
        <w:pStyle w:val="a3"/>
        <w:widowControl w:val="0"/>
        <w:numPr>
          <w:ilvl w:val="0"/>
          <w:numId w:val="14"/>
        </w:numPr>
        <w:spacing w:after="0"/>
        <w:ind w:left="0" w:firstLine="709"/>
        <w:contextualSpacing/>
        <w:jc w:val="both"/>
        <w:rPr>
          <w:rFonts w:ascii="Times New Roman" w:hAnsi="Times New Roman"/>
          <w:i/>
          <w:sz w:val="24"/>
          <w:szCs w:val="24"/>
        </w:rPr>
      </w:pPr>
      <w:r w:rsidRPr="00D136EC">
        <w:rPr>
          <w:rFonts w:ascii="Times New Roman" w:hAnsi="Times New Roman"/>
          <w:i/>
          <w:sz w:val="24"/>
          <w:szCs w:val="24"/>
        </w:rPr>
        <w:t>При одновременном наличии различных видов животных нормативные разрывы суммируются.</w:t>
      </w:r>
    </w:p>
    <w:p w:rsidR="00D94504" w:rsidRPr="00D136EC" w:rsidRDefault="00D94504" w:rsidP="00366ADD">
      <w:pPr>
        <w:pStyle w:val="ConsNormal"/>
        <w:numPr>
          <w:ilvl w:val="0"/>
          <w:numId w:val="14"/>
        </w:numPr>
        <w:tabs>
          <w:tab w:val="left" w:pos="0"/>
        </w:tabs>
        <w:ind w:left="0" w:right="0" w:firstLine="709"/>
        <w:jc w:val="both"/>
        <w:rPr>
          <w:rFonts w:ascii="Times New Roman" w:hAnsi="Times New Roman" w:cs="Times New Roman"/>
          <w:i/>
          <w:iCs/>
          <w:sz w:val="24"/>
          <w:szCs w:val="24"/>
        </w:rPr>
      </w:pPr>
      <w:r w:rsidRPr="00D136EC">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D136EC">
        <w:rPr>
          <w:rFonts w:ascii="Times New Roman" w:hAnsi="Times New Roman" w:cs="Times New Roman"/>
          <w:i/>
          <w:iCs/>
          <w:sz w:val="24"/>
          <w:szCs w:val="24"/>
        </w:rPr>
        <w:t>одно-двухквартирным</w:t>
      </w:r>
      <w:proofErr w:type="gramEnd"/>
      <w:r w:rsidRPr="00D136EC">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94504" w:rsidRPr="00D136EC" w:rsidRDefault="00D94504" w:rsidP="00D94504">
      <w:pPr>
        <w:spacing w:before="240" w:after="0" w:line="240" w:lineRule="auto"/>
        <w:ind w:firstLine="709"/>
        <w:jc w:val="both"/>
        <w:rPr>
          <w:rFonts w:ascii="Times New Roman" w:hAnsi="Times New Roman" w:cs="Times New Roman"/>
          <w:b/>
          <w:i/>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before="240" w:line="240" w:lineRule="auto"/>
        <w:ind w:firstLine="851"/>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Ж-2.  Многоквартирная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proofErr w:type="spellStart"/>
            <w:r w:rsidRPr="00D136EC">
              <w:t>Среднеэтажная</w:t>
            </w:r>
            <w:proofErr w:type="spellEnd"/>
            <w:r w:rsidRPr="00D136EC">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Малоэтажная жилая застройка (индивидуальное жилищное строительство;</w:t>
            </w:r>
          </w:p>
          <w:p w:rsidR="00D94504" w:rsidRPr="00D136EC" w:rsidRDefault="00D94504" w:rsidP="00D94504">
            <w:pPr>
              <w:pStyle w:val="af1"/>
              <w:ind w:left="-108" w:right="-108"/>
              <w:jc w:val="left"/>
            </w:pPr>
            <w:r w:rsidRPr="00D136EC">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D136EC" w:rsidRDefault="00D94504" w:rsidP="00D94504">
            <w:pPr>
              <w:pStyle w:val="af1"/>
            </w:pPr>
            <w:r w:rsidRPr="00D136EC">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Приусадебный участок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136EC">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D136EC">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left="-108" w:right="-108"/>
              <w:jc w:val="left"/>
            </w:pPr>
            <w:r w:rsidRPr="00D136EC">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2.7.1</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w:t>
      </w:r>
      <w:r w:rsidRPr="00D136EC">
        <w:rPr>
          <w:rFonts w:ascii="Times New Roman" w:eastAsia="Times New Roman" w:hAnsi="Times New Roman" w:cs="Times New Roman"/>
          <w:i/>
          <w:sz w:val="24"/>
          <w:szCs w:val="24"/>
        </w:rPr>
        <w:lastRenderedPageBreak/>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минимальная площадь земельного участка - 30 м² (без площади застройки);</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максимальная площадь земельного участка 60 м² (без площади застройки);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3) предельное количество этажей зданий, строений, сооружений – 8 этажей;</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pStyle w:val="ConsNormal"/>
        <w:tabs>
          <w:tab w:val="left" w:pos="0"/>
        </w:tabs>
        <w:spacing w:before="240"/>
        <w:ind w:right="0" w:firstLine="851"/>
        <w:jc w:val="both"/>
        <w:rPr>
          <w:rFonts w:ascii="Times New Roman" w:hAnsi="Times New Roman" w:cs="Times New Roman"/>
          <w:b/>
          <w:i/>
          <w:iCs/>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pStyle w:val="1"/>
        <w:rPr>
          <w:rFonts w:ascii="Times New Roman" w:hAnsi="Times New Roman"/>
          <w:sz w:val="24"/>
          <w:szCs w:val="24"/>
        </w:rPr>
      </w:pPr>
      <w:bookmarkStart w:id="24" w:name="_Toc426622150"/>
      <w:r w:rsidRPr="00D136EC">
        <w:rPr>
          <w:rFonts w:ascii="Times New Roman" w:hAnsi="Times New Roman"/>
          <w:sz w:val="24"/>
          <w:szCs w:val="24"/>
        </w:rPr>
        <w:t>Статья 46.2 Градостроительные регламенты. Общественно–деловые зоны.</w:t>
      </w:r>
      <w:bookmarkEnd w:id="24"/>
    </w:p>
    <w:p w:rsidR="00D94504" w:rsidRPr="00D136EC" w:rsidRDefault="00D94504" w:rsidP="00D94504">
      <w:pPr>
        <w:spacing w:after="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О–1.  Зона делового, общественного и коммерческого назначения.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D136EC">
        <w:rPr>
          <w:rFonts w:ascii="Times New Roman" w:hAnsi="Times New Roman" w:cs="Times New Roman"/>
          <w:i/>
          <w:sz w:val="24"/>
          <w:szCs w:val="24"/>
        </w:rPr>
        <w:t>связанных</w:t>
      </w:r>
      <w:proofErr w:type="gramEnd"/>
      <w:r w:rsidRPr="00D136EC">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D136EC">
        <w:rPr>
          <w:rFonts w:ascii="Times New Roman" w:hAnsi="Times New Roman" w:cs="Times New Roman"/>
          <w:sz w:val="24"/>
          <w:szCs w:val="24"/>
        </w:rPr>
        <w:t>.</w:t>
      </w:r>
    </w:p>
    <w:p w:rsidR="00D94504" w:rsidRPr="00D136EC" w:rsidRDefault="00D94504" w:rsidP="00D94504">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 xml:space="preserve">Код (числовое обозначение) вида разрешенного использования </w:t>
            </w:r>
            <w:r w:rsidRPr="00D136EC">
              <w:rPr>
                <w:b/>
              </w:rPr>
              <w:lastRenderedPageBreak/>
              <w:t>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136EC">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25" w:name="sub_1036"/>
            <w:r w:rsidRPr="00D136EC">
              <w:t>Культурное развитие</w:t>
            </w:r>
            <w:bookmarkEnd w:id="25"/>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D136EC">
              <w:lastRenderedPageBreak/>
              <w:t>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26" w:name="sub_1038"/>
            <w:r w:rsidRPr="00D136EC">
              <w:lastRenderedPageBreak/>
              <w:t>Общественное управление</w:t>
            </w:r>
            <w:bookmarkEnd w:id="26"/>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27" w:name="sub_1039"/>
            <w:r w:rsidRPr="00D136EC">
              <w:t>Обеспечение научной деятельности</w:t>
            </w:r>
            <w:bookmarkEnd w:id="27"/>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28" w:name="sub_10310"/>
            <w:r w:rsidRPr="00D136EC">
              <w:t>Ветеринарное обслуживание</w:t>
            </w:r>
            <w:bookmarkEnd w:id="28"/>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29" w:name="sub_1041"/>
            <w:r w:rsidRPr="00D136EC">
              <w:t>Деловое управление</w:t>
            </w:r>
            <w:bookmarkEnd w:id="2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0" w:name="sub_1042"/>
            <w:r w:rsidRPr="00D136EC">
              <w:t>Торговые центры</w:t>
            </w:r>
            <w:bookmarkEnd w:id="30"/>
          </w:p>
          <w:p w:rsidR="00D94504" w:rsidRPr="00D136EC" w:rsidRDefault="00D94504" w:rsidP="00D94504">
            <w:pPr>
              <w:pStyle w:val="af1"/>
              <w:jc w:val="left"/>
            </w:pPr>
            <w:r w:rsidRPr="00D136EC">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w:t>
            </w:r>
            <w:r w:rsidRPr="00D136EC">
              <w:lastRenderedPageBreak/>
              <w:t>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4.2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1" w:name="sub_1043"/>
            <w:r w:rsidRPr="00D136EC">
              <w:lastRenderedPageBreak/>
              <w:t>Рынки</w:t>
            </w:r>
            <w:bookmarkEnd w:id="31"/>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2" w:name="sub_1048"/>
            <w:r w:rsidRPr="00D136EC">
              <w:t>Развлечения</w:t>
            </w:r>
            <w:bookmarkEnd w:id="3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136EC">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3" w:name="sub_1051"/>
            <w:r w:rsidRPr="00D136EC">
              <w:t>Спорт</w:t>
            </w:r>
            <w:bookmarkEnd w:id="3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5.1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Малоэтажная жилая застройка (индивидуальное жилищное строительство;</w:t>
            </w:r>
          </w:p>
          <w:p w:rsidR="00D94504" w:rsidRPr="00D136EC" w:rsidRDefault="00D94504" w:rsidP="00D94504">
            <w:pPr>
              <w:pStyle w:val="af1"/>
              <w:jc w:val="left"/>
            </w:pPr>
            <w:r w:rsidRPr="00D136EC">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D136EC" w:rsidRDefault="00D94504" w:rsidP="00D94504">
            <w:pPr>
              <w:pStyle w:val="af1"/>
            </w:pPr>
            <w:r w:rsidRPr="00D136EC">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roofErr w:type="spellStart"/>
            <w:r w:rsidRPr="00D136EC">
              <w:t>Среднеэтажная</w:t>
            </w:r>
            <w:proofErr w:type="spellEnd"/>
            <w:r w:rsidRPr="00D136EC">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2.5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 xml:space="preserve">Код (числовое обозначение) вспомогательного вида разрешенного использования </w:t>
            </w:r>
            <w:r w:rsidRPr="00D136EC">
              <w:rPr>
                <w:b/>
              </w:rPr>
              <w:lastRenderedPageBreak/>
              <w:t>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2.7.1</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hd w:val="clear" w:color="auto" w:fill="FFFFFF"/>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D136EC" w:rsidTr="00D94504">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Число</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Размеры земельных участков</w:t>
            </w:r>
          </w:p>
        </w:tc>
      </w:tr>
      <w:tr w:rsidR="00D94504" w:rsidRPr="00D136EC" w:rsidTr="00D94504">
        <w:trPr>
          <w:tblHeader/>
        </w:trPr>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2</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3</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Социальное обслуживание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 xml:space="preserve">Дом </w:t>
            </w:r>
            <w:proofErr w:type="gramStart"/>
            <w:r w:rsidRPr="00D136EC">
              <w:t>престарелых</w:t>
            </w:r>
            <w:proofErr w:type="gramEnd"/>
          </w:p>
        </w:tc>
        <w:tc>
          <w:tcPr>
            <w:tcW w:w="7788" w:type="dxa"/>
            <w:gridSpan w:val="2"/>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Детский дом</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3 места на 1 тыс. чел. (от 4 до 17 лет)</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p>
        </w:tc>
        <w:tc>
          <w:tcPr>
            <w:tcW w:w="4527" w:type="dxa"/>
            <w:tcBorders>
              <w:top w:val="single" w:sz="4" w:space="0" w:color="auto"/>
              <w:left w:val="single" w:sz="4" w:space="0" w:color="auto"/>
              <w:bottom w:val="single" w:sz="4" w:space="0" w:color="auto"/>
            </w:tcBorders>
          </w:tcPr>
          <w:p w:rsidR="00D94504" w:rsidRPr="00D136E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D136EC">
              <w:rPr>
                <w:rFonts w:ascii="Times New Roman" w:eastAsia="Times New Roman" w:hAnsi="Times New Roman" w:cs="Times New Roman"/>
                <w:sz w:val="24"/>
                <w:szCs w:val="24"/>
              </w:rPr>
              <w:t>га</w:t>
            </w:r>
            <w:proofErr w:type="gramEnd"/>
            <w:r w:rsidRPr="00D136EC">
              <w:rPr>
                <w:rFonts w:ascii="Times New Roman" w:eastAsia="Times New Roman" w:hAnsi="Times New Roman" w:cs="Times New Roman"/>
                <w:sz w:val="24"/>
                <w:szCs w:val="24"/>
              </w:rPr>
              <w:t>, для обслуживаемого населения, групп:</w:t>
            </w:r>
          </w:p>
          <w:p w:rsidR="00D94504" w:rsidRPr="00D136E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lang w:val="en-US"/>
              </w:rPr>
              <w:t>IV</w:t>
            </w:r>
            <w:r w:rsidRPr="00D136EC">
              <w:rPr>
                <w:rFonts w:ascii="Times New Roman" w:eastAsia="Times New Roman" w:hAnsi="Times New Roman" w:cs="Times New Roman"/>
                <w:sz w:val="24"/>
                <w:szCs w:val="24"/>
              </w:rPr>
              <w:t>-</w:t>
            </w:r>
            <w:r w:rsidRPr="00D136EC">
              <w:rPr>
                <w:rFonts w:ascii="Times New Roman" w:eastAsia="Times New Roman" w:hAnsi="Times New Roman" w:cs="Times New Roman"/>
                <w:sz w:val="24"/>
                <w:szCs w:val="24"/>
                <w:lang w:val="en-US"/>
              </w:rPr>
              <w:t>V</w:t>
            </w:r>
            <w:r w:rsidRPr="00D136EC">
              <w:rPr>
                <w:rFonts w:ascii="Times New Roman" w:eastAsia="Times New Roman" w:hAnsi="Times New Roman" w:cs="Times New Roman"/>
                <w:sz w:val="24"/>
                <w:szCs w:val="24"/>
              </w:rPr>
              <w:t xml:space="preserve"> (до 9 тыс. чел.) 0,07-0,08</w:t>
            </w:r>
          </w:p>
          <w:p w:rsidR="00D94504" w:rsidRPr="00D136E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lang w:val="en-US"/>
              </w:rPr>
              <w:t>III</w:t>
            </w:r>
            <w:r w:rsidRPr="00D136EC">
              <w:rPr>
                <w:rFonts w:ascii="Times New Roman" w:eastAsia="Times New Roman" w:hAnsi="Times New Roman" w:cs="Times New Roman"/>
                <w:sz w:val="24"/>
                <w:szCs w:val="24"/>
              </w:rPr>
              <w:t>-</w:t>
            </w:r>
            <w:r w:rsidRPr="00D136EC">
              <w:rPr>
                <w:rFonts w:ascii="Times New Roman" w:eastAsia="Times New Roman" w:hAnsi="Times New Roman" w:cs="Times New Roman"/>
                <w:sz w:val="24"/>
                <w:szCs w:val="24"/>
                <w:lang w:val="en-US"/>
              </w:rPr>
              <w:t xml:space="preserve">IV </w:t>
            </w:r>
            <w:r w:rsidRPr="00D136EC">
              <w:rPr>
                <w:rFonts w:ascii="Times New Roman" w:eastAsia="Times New Roman" w:hAnsi="Times New Roman" w:cs="Times New Roman"/>
                <w:sz w:val="24"/>
                <w:szCs w:val="24"/>
              </w:rPr>
              <w:t>(9-18 тыс. чел.) 0,09-0,1</w:t>
            </w:r>
          </w:p>
          <w:p w:rsidR="00D94504" w:rsidRPr="00D136EC" w:rsidRDefault="00D94504" w:rsidP="00D94504">
            <w:pPr>
              <w:pStyle w:val="af2"/>
              <w:jc w:val="left"/>
            </w:pP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50-60 м</w:t>
            </w:r>
            <w:proofErr w:type="gramStart"/>
            <w:r w:rsidRPr="00D136EC">
              <w:t>2</w:t>
            </w:r>
            <w:proofErr w:type="gramEnd"/>
            <w:r w:rsidRPr="00D136EC">
              <w:t xml:space="preserve"> площади пола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Бытовое обслуживание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D136EC" w:rsidRDefault="00D94504" w:rsidP="00D94504">
            <w:pPr>
              <w:pStyle w:val="af1"/>
              <w:jc w:val="left"/>
            </w:pPr>
            <w:r w:rsidRPr="00D136EC">
              <w:t xml:space="preserve">18 (4)* на 1 тыс. чел. (в том числе 9 (2)* – на 1 тыс. чел. </w:t>
            </w:r>
            <w:r w:rsidRPr="00D136EC">
              <w:lastRenderedPageBreak/>
              <w:t>туристов)</w:t>
            </w:r>
          </w:p>
        </w:tc>
        <w:tc>
          <w:tcPr>
            <w:tcW w:w="4527" w:type="dxa"/>
            <w:vMerge w:val="restart"/>
            <w:tcBorders>
              <w:top w:val="single" w:sz="4" w:space="0" w:color="auto"/>
              <w:left w:val="single" w:sz="4" w:space="0" w:color="auto"/>
            </w:tcBorders>
          </w:tcPr>
          <w:p w:rsidR="00D94504" w:rsidRPr="00D136EC" w:rsidRDefault="00D94504" w:rsidP="00D94504">
            <w:pPr>
              <w:pStyle w:val="af2"/>
              <w:jc w:val="left"/>
            </w:pPr>
            <w:r w:rsidRPr="00D136EC">
              <w:lastRenderedPageBreak/>
              <w:t>На 10 рабочих мест для предприятий мощностью, рабочих мест:</w:t>
            </w:r>
          </w:p>
          <w:p w:rsidR="00D94504" w:rsidRPr="00D136EC" w:rsidRDefault="00D94504" w:rsidP="00D94504">
            <w:pPr>
              <w:pStyle w:val="af2"/>
              <w:jc w:val="left"/>
            </w:pPr>
            <w:r w:rsidRPr="00D136EC">
              <w:lastRenderedPageBreak/>
              <w:t>0,1-0,2 га        10-50</w:t>
            </w:r>
          </w:p>
          <w:p w:rsidR="00D94504" w:rsidRPr="00D136EC" w:rsidRDefault="00D94504" w:rsidP="00D94504">
            <w:pPr>
              <w:pStyle w:val="af2"/>
              <w:jc w:val="left"/>
            </w:pPr>
            <w:r w:rsidRPr="00D136EC">
              <w:t>0,05-0,08 га     50-150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Ателье</w:t>
            </w:r>
          </w:p>
        </w:tc>
        <w:tc>
          <w:tcPr>
            <w:tcW w:w="3261" w:type="dxa"/>
            <w:vMerge/>
            <w:tcBorders>
              <w:left w:val="single" w:sz="4" w:space="0" w:color="auto"/>
              <w:bottom w:val="single" w:sz="4" w:space="0" w:color="auto"/>
              <w:right w:val="single" w:sz="4" w:space="0" w:color="auto"/>
            </w:tcBorders>
          </w:tcPr>
          <w:p w:rsidR="00D94504" w:rsidRPr="00D136EC" w:rsidRDefault="00D94504" w:rsidP="00D94504">
            <w:pPr>
              <w:pStyle w:val="af1"/>
              <w:jc w:val="left"/>
            </w:pPr>
          </w:p>
        </w:tc>
        <w:tc>
          <w:tcPr>
            <w:tcW w:w="4527" w:type="dxa"/>
            <w:vMerge/>
            <w:tcBorders>
              <w:left w:val="single" w:sz="4" w:space="0" w:color="auto"/>
              <w:bottom w:val="single" w:sz="4" w:space="0" w:color="auto"/>
            </w:tcBorders>
          </w:tcPr>
          <w:p w:rsidR="00D94504" w:rsidRPr="00D136EC" w:rsidRDefault="00D94504" w:rsidP="00D94504">
            <w:pPr>
              <w:pStyle w:val="af2"/>
              <w:jc w:val="left"/>
            </w:pP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Бани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0,2-0,4 га на объект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rPr>
                <w:rFonts w:eastAsia="Calibri"/>
              </w:rPr>
              <w:t>120 (10)*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rPr>
                <w:rFonts w:eastAsia="Calibri"/>
              </w:rPr>
              <w:t>Для прачечных самообслуживания: 0,1-0,2 га на объект. Для фабрик-прачечных: 0,5-1,0 га объект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Похоронные бюро</w:t>
            </w:r>
          </w:p>
        </w:tc>
        <w:tc>
          <w:tcPr>
            <w:tcW w:w="3261"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Здравоохранение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 xml:space="preserve">18,15 посещений в смену на 1 </w:t>
            </w:r>
            <w:proofErr w:type="spellStart"/>
            <w:r w:rsidRPr="00D136EC">
              <w:t>тыс</w:t>
            </w:r>
            <w:proofErr w:type="gramStart"/>
            <w:r w:rsidRPr="00D136EC">
              <w:t>.ч</w:t>
            </w:r>
            <w:proofErr w:type="gramEnd"/>
            <w:r w:rsidRPr="00D136EC">
              <w:t>ел</w:t>
            </w:r>
            <w:proofErr w:type="spellEnd"/>
            <w:r w:rsidRPr="00D136EC">
              <w:t>.</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На 100 посещений в смену - встроенные; 0,1 га на 100 посещений в смену, но не менее 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13,45 коек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На 100 посещений в смену - встроенные; 0,1 га на 100 посещений в смену, но не менее 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70-100 м</w:t>
            </w:r>
            <w:proofErr w:type="gramStart"/>
            <w:r w:rsidRPr="00D136EC">
              <w:t>2</w:t>
            </w:r>
            <w:proofErr w:type="gramEnd"/>
            <w:r w:rsidRPr="00D136EC">
              <w:t xml:space="preserve"> на 1 место</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Образование и просвещение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tabs>
                <w:tab w:val="left" w:pos="34"/>
              </w:tabs>
              <w:jc w:val="left"/>
            </w:pPr>
            <w:r w:rsidRPr="00D136EC">
              <w:tab/>
              <w:t>40 мест на 1 тыс. жителей</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При вместимости (м</w:t>
            </w:r>
            <w:proofErr w:type="gramStart"/>
            <w:r w:rsidRPr="00D136EC">
              <w:t>2</w:t>
            </w:r>
            <w:proofErr w:type="gramEnd"/>
            <w:r w:rsidRPr="00D136EC">
              <w:t xml:space="preserve"> на 1 место): до 100 мест – 40, свыше 100 мест – 35. Для встроенных при вместимости более 100 мест – не менее 35. </w:t>
            </w:r>
          </w:p>
          <w:p w:rsidR="00D94504" w:rsidRPr="00D136EC" w:rsidRDefault="00D94504" w:rsidP="00D94504">
            <w:pPr>
              <w:pStyle w:val="af2"/>
              <w:jc w:val="left"/>
            </w:pPr>
            <w:r w:rsidRPr="00D136EC">
              <w:t xml:space="preserve"> Для проектов повторного применения - от 60 до 110.</w:t>
            </w:r>
          </w:p>
          <w:p w:rsidR="00D94504" w:rsidRPr="00D136EC" w:rsidRDefault="00D94504" w:rsidP="00D94504">
            <w:pPr>
              <w:pStyle w:val="af2"/>
              <w:jc w:val="left"/>
            </w:pPr>
            <w:r w:rsidRPr="00D136EC">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D136EC">
              <w:t>кв.м</w:t>
            </w:r>
            <w:proofErr w:type="spellEnd"/>
            <w:r w:rsidRPr="00D136EC">
              <w:t>.</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104 места на 1000 жителей</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roofErr w:type="spellStart"/>
            <w:r w:rsidRPr="00D136EC">
              <w:t>Проф</w:t>
            </w:r>
            <w:proofErr w:type="gramStart"/>
            <w:r w:rsidRPr="00D136EC">
              <w:t>.т</w:t>
            </w:r>
            <w:proofErr w:type="gramEnd"/>
            <w:r w:rsidRPr="00D136EC">
              <w:t>ех</w:t>
            </w:r>
            <w:proofErr w:type="spellEnd"/>
            <w:r w:rsidRPr="00D136EC">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tabs>
                <w:tab w:val="left" w:pos="33"/>
              </w:tabs>
              <w:jc w:val="left"/>
            </w:pPr>
            <w:r w:rsidRPr="00D136EC">
              <w:tab/>
              <w:t>При вместимости профессионально-технических училищ и средних специальных учебных заведений, учащихся:</w:t>
            </w:r>
          </w:p>
          <w:p w:rsidR="00D94504" w:rsidRPr="00D136EC" w:rsidRDefault="00D94504" w:rsidP="00D94504">
            <w:pPr>
              <w:pStyle w:val="af2"/>
              <w:tabs>
                <w:tab w:val="left" w:pos="1215"/>
              </w:tabs>
              <w:jc w:val="left"/>
            </w:pPr>
            <w:r w:rsidRPr="00D136EC">
              <w:t>до 300 75 м</w:t>
            </w:r>
            <w:proofErr w:type="gramStart"/>
            <w:r w:rsidRPr="00D136EC">
              <w:t>2</w:t>
            </w:r>
            <w:proofErr w:type="gramEnd"/>
            <w:r w:rsidRPr="00D136EC">
              <w:t xml:space="preserve"> на 1 учащегося</w:t>
            </w:r>
          </w:p>
          <w:p w:rsidR="00D94504" w:rsidRPr="00D136EC" w:rsidRDefault="00D94504" w:rsidP="00D94504">
            <w:pPr>
              <w:pStyle w:val="af2"/>
              <w:tabs>
                <w:tab w:val="left" w:pos="1215"/>
              </w:tabs>
              <w:jc w:val="left"/>
            </w:pPr>
            <w:r w:rsidRPr="00D136EC">
              <w:t>св. 300 до 900 50-65 м</w:t>
            </w:r>
            <w:proofErr w:type="gramStart"/>
            <w:r w:rsidRPr="00D136EC">
              <w:t>2</w:t>
            </w:r>
            <w:proofErr w:type="gramEnd"/>
            <w:r w:rsidRPr="00D136EC">
              <w:t xml:space="preserve"> на 1 учащегося</w:t>
            </w:r>
          </w:p>
          <w:p w:rsidR="00D94504" w:rsidRPr="00D136EC" w:rsidRDefault="00D94504" w:rsidP="00D94504">
            <w:pPr>
              <w:pStyle w:val="af2"/>
              <w:tabs>
                <w:tab w:val="left" w:pos="1215"/>
              </w:tabs>
              <w:jc w:val="left"/>
            </w:pPr>
            <w:r w:rsidRPr="00D136EC">
              <w:t>св. 900 до 1600 30-40 м</w:t>
            </w:r>
            <w:proofErr w:type="gramStart"/>
            <w:r w:rsidRPr="00D136EC">
              <w:t>2</w:t>
            </w:r>
            <w:proofErr w:type="gramEnd"/>
            <w:r w:rsidRPr="00D136EC">
              <w:t xml:space="preserve"> на 1 учащегося</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w:t>
            </w:r>
            <w:r w:rsidRPr="00D136EC">
              <w:rPr>
                <w:rFonts w:ascii="Times New Roman" w:hAnsi="Times New Roman" w:cs="Times New Roman"/>
                <w:sz w:val="24"/>
                <w:szCs w:val="24"/>
              </w:rPr>
              <w:lastRenderedPageBreak/>
              <w:t>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lastRenderedPageBreak/>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D136EC">
              <w:rPr>
                <w:rFonts w:ascii="Times New Roman" w:hAnsi="Times New Roman" w:cs="Times New Roman"/>
                <w:sz w:val="24"/>
                <w:szCs w:val="24"/>
              </w:rPr>
              <w:t>-п</w:t>
            </w:r>
            <w:proofErr w:type="gramEnd"/>
            <w:r w:rsidRPr="00D136EC">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Культурное развитие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roofErr w:type="gramStart"/>
            <w:r w:rsidRPr="00D136EC">
              <w:t>Музее</w:t>
            </w:r>
            <w:proofErr w:type="gramEnd"/>
            <w:r w:rsidRPr="00D136EC">
              <w:t>,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Дома культуры</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p>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Библиотеки</w:t>
            </w:r>
          </w:p>
        </w:tc>
        <w:tc>
          <w:tcPr>
            <w:tcW w:w="3261" w:type="dxa"/>
            <w:tcBorders>
              <w:top w:val="nil"/>
              <w:left w:val="nil"/>
              <w:bottom w:val="single" w:sz="4" w:space="0" w:color="auto"/>
              <w:right w:val="nil"/>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6/5 (</w:t>
            </w:r>
            <w:proofErr w:type="spellStart"/>
            <w:r w:rsidRPr="00D136EC">
              <w:rPr>
                <w:rFonts w:ascii="Times New Roman" w:hAnsi="Times New Roman" w:cs="Times New Roman"/>
                <w:sz w:val="24"/>
                <w:szCs w:val="24"/>
              </w:rPr>
              <w:t>тыс.ед</w:t>
            </w:r>
            <w:proofErr w:type="gramStart"/>
            <w:r w:rsidRPr="00D136EC">
              <w:rPr>
                <w:rFonts w:ascii="Times New Roman" w:hAnsi="Times New Roman" w:cs="Times New Roman"/>
                <w:sz w:val="24"/>
                <w:szCs w:val="24"/>
              </w:rPr>
              <w:t>.х</w:t>
            </w:r>
            <w:proofErr w:type="gramEnd"/>
            <w:r w:rsidRPr="00D136EC">
              <w:rPr>
                <w:rFonts w:ascii="Times New Roman" w:hAnsi="Times New Roman" w:cs="Times New Roman"/>
                <w:sz w:val="24"/>
                <w:szCs w:val="24"/>
              </w:rPr>
              <w:t>ранения</w:t>
            </w:r>
            <w:proofErr w:type="spellEnd"/>
            <w:r w:rsidRPr="00D136EC">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25-35 мест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Религиозное использование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proofErr w:type="gramStart"/>
            <w:r w:rsidRPr="00D136EC">
              <w:rPr>
                <w:rFonts w:ascii="Times New Roman" w:hAnsi="Times New Roman" w:cs="Times New Roman"/>
                <w:sz w:val="24"/>
                <w:szCs w:val="24"/>
              </w:rPr>
              <w:t>Приходской</w:t>
            </w:r>
            <w:proofErr w:type="gramEnd"/>
            <w:r w:rsidRPr="00D136EC">
              <w:rPr>
                <w:rFonts w:ascii="Times New Roman" w:hAnsi="Times New Roman" w:cs="Times New Roman"/>
                <w:sz w:val="24"/>
                <w:szCs w:val="24"/>
              </w:rPr>
              <w:t xml:space="preserve"> храм, 1 место</w:t>
            </w:r>
          </w:p>
        </w:tc>
        <w:tc>
          <w:tcPr>
            <w:tcW w:w="4527"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7,5 храмов на 1000 православных верующих, 7 м</w:t>
            </w:r>
            <w:proofErr w:type="gramStart"/>
            <w:r w:rsidRPr="00D136EC">
              <w:rPr>
                <w:rFonts w:ascii="Times New Roman" w:hAnsi="Times New Roman" w:cs="Times New Roman"/>
                <w:sz w:val="24"/>
                <w:szCs w:val="24"/>
                <w:vertAlign w:val="superscript"/>
              </w:rPr>
              <w:t>2</w:t>
            </w:r>
            <w:proofErr w:type="gramEnd"/>
            <w:r w:rsidRPr="00D136EC">
              <w:rPr>
                <w:rFonts w:ascii="Times New Roman" w:hAnsi="Times New Roman" w:cs="Times New Roman"/>
                <w:sz w:val="24"/>
                <w:szCs w:val="24"/>
              </w:rPr>
              <w:t xml:space="preserve"> на место. Размещение по согласованию с местной епархией</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Общественное управление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При этажности здания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сотрудника): 3-5 этажей – 44-18,5; 9-12 этажей – 13,5-11; 16 и более этажей – 10,5.</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Обеспечение научной деятельности</w:t>
            </w:r>
          </w:p>
        </w:tc>
      </w:tr>
      <w:tr w:rsidR="00D94504" w:rsidRPr="00D136EC" w:rsidTr="00D94504">
        <w:tc>
          <w:tcPr>
            <w:tcW w:w="2268"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 xml:space="preserve">Проектные организации и </w:t>
            </w:r>
            <w:r w:rsidRPr="00D136EC">
              <w:rPr>
                <w:rFonts w:ascii="Times New Roman" w:hAnsi="Times New Roman" w:cs="Times New Roman"/>
                <w:sz w:val="24"/>
                <w:szCs w:val="24"/>
              </w:rPr>
              <w:lastRenderedPageBreak/>
              <w:t>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lastRenderedPageBreak/>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В зависимости от этажности здания, м</w:t>
            </w:r>
            <w:proofErr w:type="gramStart"/>
            <w:r w:rsidRPr="00D136EC">
              <w:rPr>
                <w:rFonts w:ascii="Times New Roman" w:hAnsi="Times New Roman" w:cs="Times New Roman"/>
                <w:sz w:val="24"/>
                <w:szCs w:val="24"/>
                <w:vertAlign w:val="superscript"/>
              </w:rPr>
              <w:t>2</w:t>
            </w:r>
            <w:proofErr w:type="gramEnd"/>
            <w:r w:rsidRPr="00D136EC">
              <w:rPr>
                <w:rFonts w:ascii="Times New Roman" w:hAnsi="Times New Roman" w:cs="Times New Roman"/>
                <w:sz w:val="24"/>
                <w:szCs w:val="24"/>
              </w:rPr>
              <w:t xml:space="preserve"> на 1 сотрудника: 30-15 при этажности 2-5</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lastRenderedPageBreak/>
              <w:t>9,5-8,5 при этажности 9-12</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7 при этажности 16 и более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lastRenderedPageBreak/>
              <w:t>Деловое управление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0,05 га – при 3-операционных местах; 0,4 га - при 20-операционных местах</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1"/>
              <w:jc w:val="left"/>
              <w:rPr>
                <w:b/>
              </w:rPr>
            </w:pPr>
            <w:r w:rsidRPr="00D136EC">
              <w:rPr>
                <w:b/>
              </w:rPr>
              <w:t>Торговые центры</w:t>
            </w:r>
          </w:p>
          <w:p w:rsidR="00D94504" w:rsidRPr="00D136EC" w:rsidRDefault="00D94504" w:rsidP="00D94504">
            <w:pPr>
              <w:pStyle w:val="af2"/>
              <w:jc w:val="left"/>
              <w:rPr>
                <w:b/>
              </w:rPr>
            </w:pPr>
            <w:r w:rsidRPr="00D136EC">
              <w:rPr>
                <w:b/>
              </w:rPr>
              <w:t>(Торгово-развлекательные центры)</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420 - 700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Общественное питание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При числе мест (</w:t>
            </w:r>
            <w:proofErr w:type="gramStart"/>
            <w:r w:rsidRPr="00D136EC">
              <w:rPr>
                <w:rFonts w:ascii="Times New Roman" w:hAnsi="Times New Roman" w:cs="Times New Roman"/>
                <w:sz w:val="24"/>
                <w:szCs w:val="24"/>
              </w:rPr>
              <w:t>га</w:t>
            </w:r>
            <w:proofErr w:type="gramEnd"/>
            <w:r w:rsidRPr="00D136EC">
              <w:rPr>
                <w:rFonts w:ascii="Times New Roman" w:hAnsi="Times New Roman" w:cs="Times New Roman"/>
                <w:sz w:val="24"/>
                <w:szCs w:val="24"/>
              </w:rPr>
              <w:t xml:space="preserve"> на 100 мест): до 50 мест – 0,2-0,25 га; от 50 до 150 мест – 0,15-0,2 га; свыше 150 мест - 0,1 га</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Гостиничное обслуживание</w:t>
            </w:r>
          </w:p>
        </w:tc>
      </w:tr>
      <w:tr w:rsidR="00D94504" w:rsidRPr="00D136EC" w:rsidTr="00D94504">
        <w:tc>
          <w:tcPr>
            <w:tcW w:w="226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Гостиница</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При числе мест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место): до 100 мест – 55; от 100 до 500 мест – 30; 500-1000 мест - 20; свыше 1000 мест - 15.</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Развлечения</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3 м площади пола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6 мест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Спорт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D94504" w:rsidRPr="00D136EC" w:rsidRDefault="00D94504" w:rsidP="00D94504">
            <w:pPr>
              <w:widowControl w:val="0"/>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30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p>
        </w:tc>
      </w:tr>
    </w:tbl>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spacing w:before="240" w:after="0" w:line="240" w:lineRule="auto"/>
        <w:ind w:firstLine="709"/>
        <w:jc w:val="both"/>
        <w:rPr>
          <w:rFonts w:ascii="Times New Roman" w:hAnsi="Times New Roman" w:cs="Times New Roman"/>
          <w:b/>
          <w:i/>
          <w:sz w:val="24"/>
          <w:szCs w:val="24"/>
        </w:rPr>
      </w:pPr>
      <w:r w:rsidRPr="00D136EC">
        <w:rPr>
          <w:rFonts w:ascii="Times New Roman" w:hAnsi="Times New Roman" w:cs="Times New Roman"/>
          <w:b/>
          <w:i/>
          <w:iCs/>
          <w:sz w:val="24"/>
          <w:szCs w:val="24"/>
        </w:rPr>
        <w:lastRenderedPageBreak/>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before="240" w:line="240" w:lineRule="auto"/>
        <w:ind w:firstLine="709"/>
        <w:jc w:val="both"/>
        <w:rPr>
          <w:rFonts w:ascii="Times New Roman" w:hAnsi="Times New Roman" w:cs="Times New Roman"/>
          <w:b/>
          <w:sz w:val="24"/>
          <w:szCs w:val="24"/>
          <w:u w:val="single"/>
        </w:rPr>
      </w:pPr>
      <w:r w:rsidRPr="00D136EC">
        <w:rPr>
          <w:rFonts w:ascii="Times New Roman" w:hAnsi="Times New Roman" w:cs="Times New Roman"/>
          <w:b/>
          <w:sz w:val="24"/>
          <w:szCs w:val="24"/>
          <w:u w:val="single"/>
        </w:rPr>
        <w:t>О-2. Зона дошкольных и общеобразовательных учреждений</w:t>
      </w:r>
    </w:p>
    <w:p w:rsidR="00D94504" w:rsidRPr="00D136EC" w:rsidRDefault="00D94504" w:rsidP="00D94504">
      <w:pPr>
        <w:spacing w:before="240" w:line="240" w:lineRule="auto"/>
        <w:ind w:firstLine="709"/>
        <w:jc w:val="both"/>
        <w:rPr>
          <w:rFonts w:ascii="Times New Roman" w:hAnsi="Times New Roman" w:cs="Times New Roman"/>
          <w:i/>
          <w:sz w:val="24"/>
          <w:szCs w:val="24"/>
        </w:rPr>
      </w:pPr>
      <w:r w:rsidRPr="00D136EC">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D136EC">
              <w:lastRenderedPageBreak/>
              <w:t>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proofErr w:type="gramStart"/>
            <w:r w:rsidRPr="00D136E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136EC">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5.1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13.2</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w:t>
      </w:r>
      <w:r w:rsidRPr="00D136EC">
        <w:rPr>
          <w:rFonts w:ascii="Times New Roman" w:eastAsia="Times New Roman" w:hAnsi="Times New Roman" w:cs="Times New Roman"/>
          <w:i/>
          <w:sz w:val="24"/>
          <w:szCs w:val="24"/>
        </w:rPr>
        <w:lastRenderedPageBreak/>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nienie"/>
        <w:spacing w:before="240"/>
        <w:ind w:left="0" w:firstLine="851"/>
        <w:rPr>
          <w:rFonts w:ascii="Times New Roman" w:hAnsi="Times New Roman" w:cs="Times New Roman"/>
          <w:i/>
        </w:rPr>
      </w:pPr>
      <w:r w:rsidRPr="00D136EC">
        <w:rPr>
          <w:rFonts w:ascii="Times New Roman" w:hAnsi="Times New Roman" w:cs="Times New Roman"/>
          <w:i/>
        </w:rPr>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D94504" w:rsidRPr="00D136EC" w:rsidRDefault="00D94504" w:rsidP="00D94504">
      <w:pPr>
        <w:pStyle w:val="nienie"/>
        <w:spacing w:before="240"/>
        <w:ind w:left="0" w:firstLine="851"/>
        <w:rPr>
          <w:rFonts w:ascii="Times New Roman" w:hAnsi="Times New Roman" w:cs="Times New Roman"/>
          <w:i/>
        </w:rPr>
      </w:pPr>
      <w:r w:rsidRPr="00D136EC">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94504" w:rsidRPr="00D136EC" w:rsidRDefault="00D94504" w:rsidP="00D94504">
      <w:pPr>
        <w:pStyle w:val="nienie"/>
        <w:spacing w:before="240"/>
        <w:ind w:left="0" w:firstLine="851"/>
        <w:rPr>
          <w:rFonts w:ascii="Times New Roman" w:hAnsi="Times New Roman" w:cs="Times New Roman"/>
          <w:i/>
        </w:rPr>
      </w:pPr>
      <w:r w:rsidRPr="00D136EC">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D136EC" w:rsidTr="00D94504">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Число</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Размеры земельных участков</w:t>
            </w:r>
          </w:p>
        </w:tc>
      </w:tr>
      <w:tr w:rsidR="00D94504" w:rsidRPr="00D136EC" w:rsidTr="00D94504">
        <w:trPr>
          <w:tblHeader/>
        </w:trPr>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2</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3</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Здравоохранение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 xml:space="preserve">18,15 посещений в смену на 1 </w:t>
            </w:r>
            <w:proofErr w:type="spellStart"/>
            <w:r w:rsidRPr="00D136EC">
              <w:t>тыс</w:t>
            </w:r>
            <w:proofErr w:type="gramStart"/>
            <w:r w:rsidRPr="00D136EC">
              <w:t>.ч</w:t>
            </w:r>
            <w:proofErr w:type="gramEnd"/>
            <w:r w:rsidRPr="00D136EC">
              <w:t>ел</w:t>
            </w:r>
            <w:proofErr w:type="spellEnd"/>
            <w:r w:rsidRPr="00D136EC">
              <w:t>.</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На 100 посещений в смену - встроенные; 0,1 га на 100 посещений в смену, но не менее 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13,45 коек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На 100 посещений в смену - встроенные; 0,1 га на 100 посещений в смену, но не менее 0,2 га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70-100 м</w:t>
            </w:r>
            <w:proofErr w:type="gramStart"/>
            <w:r w:rsidRPr="00D136EC">
              <w:t>2</w:t>
            </w:r>
            <w:proofErr w:type="gramEnd"/>
            <w:r w:rsidRPr="00D136EC">
              <w:t xml:space="preserve"> на 1 место</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Образование и просвещение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tabs>
                <w:tab w:val="left" w:pos="34"/>
              </w:tabs>
              <w:jc w:val="left"/>
            </w:pPr>
            <w:r w:rsidRPr="00D136EC">
              <w:tab/>
              <w:t>40 мест на 1 тыс. жителей</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При вместимости (м</w:t>
            </w:r>
            <w:proofErr w:type="gramStart"/>
            <w:r w:rsidRPr="00D136EC">
              <w:t>2</w:t>
            </w:r>
            <w:proofErr w:type="gramEnd"/>
            <w:r w:rsidRPr="00D136EC">
              <w:t xml:space="preserve"> на 1 место): до 100 мест – 40, свыше 100 мест – 35. Для встроенных при вместимости более 100 мест – не менее 35. </w:t>
            </w:r>
          </w:p>
          <w:p w:rsidR="00D94504" w:rsidRPr="00D136EC" w:rsidRDefault="00D94504" w:rsidP="00D94504">
            <w:pPr>
              <w:pStyle w:val="af2"/>
              <w:jc w:val="left"/>
            </w:pPr>
            <w:r w:rsidRPr="00D136EC">
              <w:t xml:space="preserve"> Для проектов повторного применения - от 60 до 110.</w:t>
            </w:r>
          </w:p>
          <w:p w:rsidR="00D94504" w:rsidRPr="00D136EC" w:rsidRDefault="00D94504" w:rsidP="00D94504">
            <w:pPr>
              <w:pStyle w:val="af2"/>
              <w:jc w:val="left"/>
            </w:pPr>
            <w:r w:rsidRPr="00D136EC">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D136EC">
              <w:t>кв.м</w:t>
            </w:r>
            <w:proofErr w:type="spellEnd"/>
            <w:r w:rsidRPr="00D136EC">
              <w:t>.</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104 места на 1000 жителей</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roofErr w:type="spellStart"/>
            <w:r w:rsidRPr="00D136EC">
              <w:t>Проф</w:t>
            </w:r>
            <w:proofErr w:type="gramStart"/>
            <w:r w:rsidRPr="00D136EC">
              <w:t>.т</w:t>
            </w:r>
            <w:proofErr w:type="gramEnd"/>
            <w:r w:rsidRPr="00D136EC">
              <w:t>ех</w:t>
            </w:r>
            <w:proofErr w:type="spellEnd"/>
            <w:r w:rsidRPr="00D136EC">
              <w:t xml:space="preserve"> училища, </w:t>
            </w:r>
            <w:r w:rsidRPr="00D136EC">
              <w:lastRenderedPageBreak/>
              <w:t>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 xml:space="preserve">По заданию на </w:t>
            </w:r>
            <w:r w:rsidRPr="00D136EC">
              <w:lastRenderedPageBreak/>
              <w:t>проектирование</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tabs>
                <w:tab w:val="left" w:pos="33"/>
              </w:tabs>
              <w:jc w:val="left"/>
            </w:pPr>
            <w:r w:rsidRPr="00D136EC">
              <w:lastRenderedPageBreak/>
              <w:tab/>
              <w:t>При вместимости профессионально-</w:t>
            </w:r>
            <w:r w:rsidRPr="00D136EC">
              <w:lastRenderedPageBreak/>
              <w:t>технических училищ и средних специальных учебных заведений, учащихся:</w:t>
            </w:r>
          </w:p>
          <w:p w:rsidR="00D94504" w:rsidRPr="00D136EC" w:rsidRDefault="00D94504" w:rsidP="00D94504">
            <w:pPr>
              <w:pStyle w:val="af2"/>
              <w:tabs>
                <w:tab w:val="left" w:pos="1215"/>
              </w:tabs>
              <w:jc w:val="left"/>
            </w:pPr>
            <w:r w:rsidRPr="00D136EC">
              <w:t>до 300 75 м</w:t>
            </w:r>
            <w:proofErr w:type="gramStart"/>
            <w:r w:rsidRPr="00D136EC">
              <w:t>2</w:t>
            </w:r>
            <w:proofErr w:type="gramEnd"/>
            <w:r w:rsidRPr="00D136EC">
              <w:t xml:space="preserve"> на 1 учащегося</w:t>
            </w:r>
          </w:p>
          <w:p w:rsidR="00D94504" w:rsidRPr="00D136EC" w:rsidRDefault="00D94504" w:rsidP="00D94504">
            <w:pPr>
              <w:pStyle w:val="af2"/>
              <w:tabs>
                <w:tab w:val="left" w:pos="1215"/>
              </w:tabs>
              <w:jc w:val="left"/>
            </w:pPr>
            <w:r w:rsidRPr="00D136EC">
              <w:t>св. 300 до 900 50-65 м</w:t>
            </w:r>
            <w:proofErr w:type="gramStart"/>
            <w:r w:rsidRPr="00D136EC">
              <w:t>2</w:t>
            </w:r>
            <w:proofErr w:type="gramEnd"/>
            <w:r w:rsidRPr="00D136EC">
              <w:t xml:space="preserve"> на 1 учащегося</w:t>
            </w:r>
          </w:p>
          <w:p w:rsidR="00D94504" w:rsidRPr="00D136EC" w:rsidRDefault="00D94504" w:rsidP="00D94504">
            <w:pPr>
              <w:pStyle w:val="af2"/>
              <w:tabs>
                <w:tab w:val="left" w:pos="1215"/>
              </w:tabs>
              <w:jc w:val="left"/>
            </w:pPr>
            <w:r w:rsidRPr="00D136EC">
              <w:t>св. 900 до 1600 30-40 м</w:t>
            </w:r>
            <w:proofErr w:type="gramStart"/>
            <w:r w:rsidRPr="00D136EC">
              <w:t>2</w:t>
            </w:r>
            <w:proofErr w:type="gramEnd"/>
            <w:r w:rsidRPr="00D136EC">
              <w:t xml:space="preserve"> на 1 учащегося</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D136EC">
              <w:rPr>
                <w:rFonts w:ascii="Times New Roman" w:hAnsi="Times New Roman" w:cs="Times New Roman"/>
                <w:sz w:val="24"/>
                <w:szCs w:val="24"/>
              </w:rPr>
              <w:t>-п</w:t>
            </w:r>
            <w:proofErr w:type="gramEnd"/>
            <w:r w:rsidRPr="00D136EC">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Культурное развитие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roofErr w:type="gramStart"/>
            <w:r w:rsidRPr="00D136EC">
              <w:t>Музее</w:t>
            </w:r>
            <w:proofErr w:type="gramEnd"/>
            <w:r w:rsidRPr="00D136EC">
              <w:t>,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Дома культуры</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p>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Библиотеки</w:t>
            </w:r>
          </w:p>
        </w:tc>
        <w:tc>
          <w:tcPr>
            <w:tcW w:w="3261" w:type="dxa"/>
            <w:tcBorders>
              <w:top w:val="nil"/>
              <w:left w:val="nil"/>
              <w:bottom w:val="single" w:sz="4" w:space="0" w:color="auto"/>
              <w:right w:val="nil"/>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6/5 (</w:t>
            </w:r>
            <w:proofErr w:type="spellStart"/>
            <w:r w:rsidRPr="00D136EC">
              <w:rPr>
                <w:rFonts w:ascii="Times New Roman" w:hAnsi="Times New Roman" w:cs="Times New Roman"/>
                <w:sz w:val="24"/>
                <w:szCs w:val="24"/>
              </w:rPr>
              <w:t>тыс.ед</w:t>
            </w:r>
            <w:proofErr w:type="gramStart"/>
            <w:r w:rsidRPr="00D136EC">
              <w:rPr>
                <w:rFonts w:ascii="Times New Roman" w:hAnsi="Times New Roman" w:cs="Times New Roman"/>
                <w:sz w:val="24"/>
                <w:szCs w:val="24"/>
              </w:rPr>
              <w:t>.х</w:t>
            </w:r>
            <w:proofErr w:type="gramEnd"/>
            <w:r w:rsidRPr="00D136EC">
              <w:rPr>
                <w:rFonts w:ascii="Times New Roman" w:hAnsi="Times New Roman" w:cs="Times New Roman"/>
                <w:sz w:val="24"/>
                <w:szCs w:val="24"/>
              </w:rPr>
              <w:t>ранения</w:t>
            </w:r>
            <w:proofErr w:type="spellEnd"/>
            <w:r w:rsidRPr="00D136EC">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25-35 мест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Общественное питание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При числе мест (</w:t>
            </w:r>
            <w:proofErr w:type="gramStart"/>
            <w:r w:rsidRPr="00D136EC">
              <w:rPr>
                <w:rFonts w:ascii="Times New Roman" w:hAnsi="Times New Roman" w:cs="Times New Roman"/>
                <w:sz w:val="24"/>
                <w:szCs w:val="24"/>
              </w:rPr>
              <w:t>га</w:t>
            </w:r>
            <w:proofErr w:type="gramEnd"/>
            <w:r w:rsidRPr="00D136EC">
              <w:rPr>
                <w:rFonts w:ascii="Times New Roman" w:hAnsi="Times New Roman" w:cs="Times New Roman"/>
                <w:sz w:val="24"/>
                <w:szCs w:val="24"/>
              </w:rPr>
              <w:t xml:space="preserve"> на 100 мест): до 50 мест – 0,2-0,25 га; от 50 до 150 мест – 0,15-0,2 га; свыше 150 мест - 0,1 га</w:t>
            </w:r>
          </w:p>
        </w:tc>
      </w:tr>
    </w:tbl>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pStyle w:val="nienie"/>
        <w:spacing w:before="240"/>
        <w:ind w:left="0" w:firstLine="851"/>
        <w:rPr>
          <w:rFonts w:ascii="Times New Roman" w:hAnsi="Times New Roman" w:cs="Times New Roman"/>
          <w:i/>
        </w:rPr>
      </w:pPr>
      <w:r w:rsidRPr="00D136EC">
        <w:rPr>
          <w:rFonts w:ascii="Times New Roman" w:hAnsi="Times New Roman" w:cs="Times New Roman"/>
          <w:b/>
          <w:i/>
          <w:iCs/>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rPr>
        <w:t>согласно Статьи</w:t>
      </w:r>
      <w:proofErr w:type="gramEnd"/>
      <w:r w:rsidRPr="00D136EC">
        <w:rPr>
          <w:rFonts w:ascii="Times New Roman" w:hAnsi="Times New Roman" w:cs="Times New Roman"/>
          <w:b/>
          <w:i/>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before="24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КБ. Зона коммунально-бытового и коммерческого назначения.</w:t>
      </w:r>
    </w:p>
    <w:p w:rsidR="00D94504" w:rsidRPr="00D136EC" w:rsidRDefault="00D94504" w:rsidP="00D94504">
      <w:pPr>
        <w:spacing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 xml:space="preserve">Бытовое </w:t>
            </w:r>
            <w:r w:rsidRPr="00D136EC">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lastRenderedPageBreak/>
              <w:t xml:space="preserve">Размещение объектов капитального строительства, </w:t>
            </w:r>
            <w:r w:rsidRPr="00D136EC">
              <w:lastRenderedPageBreak/>
              <w:t>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Торговые центры</w:t>
            </w:r>
          </w:p>
          <w:p w:rsidR="00D94504" w:rsidRPr="00D136EC" w:rsidRDefault="00D94504" w:rsidP="00D94504">
            <w:pPr>
              <w:pStyle w:val="af1"/>
              <w:jc w:val="left"/>
            </w:pPr>
            <w:r w:rsidRPr="00D136EC">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Рынки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объектов капитального строительства, сооружений, предназначенных для организации </w:t>
            </w:r>
            <w:r w:rsidRPr="00D136EC">
              <w:lastRenderedPageBreak/>
              <w:t>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4.3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Развлечения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136EC">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5.1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4" w:name="sub_1083"/>
            <w:r w:rsidRPr="00D136EC">
              <w:t>Обеспечение внутреннего правопорядка</w:t>
            </w:r>
            <w:bookmarkEnd w:id="34"/>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8.3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 xml:space="preserve">Код (числовое обозначение) вида разрешенного использования </w:t>
            </w:r>
            <w:r w:rsidRPr="00D136EC">
              <w:rPr>
                <w:b/>
              </w:rPr>
              <w:lastRenderedPageBreak/>
              <w:t>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D136EC" w:rsidRDefault="00D94504" w:rsidP="00D94504">
            <w:pPr>
              <w:pStyle w:val="af1"/>
            </w:pPr>
            <w:r w:rsidRPr="00D136EC">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5" w:name="sub_1064"/>
            <w:r w:rsidRPr="00D136EC">
              <w:t>Пищевая промышленность</w:t>
            </w:r>
            <w:bookmarkEnd w:id="35"/>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6" w:name="sub_1069"/>
            <w:r w:rsidRPr="00D136EC">
              <w:t>Склады</w:t>
            </w:r>
            <w:bookmarkEnd w:id="36"/>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D136EC" w:rsidRDefault="00D94504" w:rsidP="00D94504">
      <w:pPr>
        <w:spacing w:after="0"/>
        <w:ind w:firstLine="851"/>
        <w:jc w:val="both"/>
        <w:rPr>
          <w:rFonts w:ascii="Times New Roman" w:eastAsia="Times New Roman" w:hAnsi="Times New Roman" w:cs="Times New Roman"/>
          <w:i/>
          <w:sz w:val="24"/>
          <w:szCs w:val="24"/>
        </w:rPr>
      </w:pPr>
      <w:bookmarkStart w:id="37" w:name="_Toc426622151"/>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КБ включают в себя:</w:t>
      </w:r>
    </w:p>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D136EC" w:rsidTr="00D94504">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Число</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Размеры земельных участков</w:t>
            </w:r>
          </w:p>
        </w:tc>
      </w:tr>
      <w:tr w:rsidR="00D94504" w:rsidRPr="00D136EC" w:rsidTr="00D94504">
        <w:trPr>
          <w:tblHeader/>
        </w:trPr>
        <w:tc>
          <w:tcPr>
            <w:tcW w:w="2268" w:type="dxa"/>
            <w:tcBorders>
              <w:top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D136EC" w:rsidRDefault="00D94504" w:rsidP="00D94504">
            <w:pPr>
              <w:pStyle w:val="af2"/>
              <w:ind w:left="-108" w:right="-108"/>
              <w:rPr>
                <w:b/>
              </w:rPr>
            </w:pPr>
            <w:r w:rsidRPr="00D136EC">
              <w:rPr>
                <w:b/>
              </w:rPr>
              <w:t>2</w:t>
            </w:r>
          </w:p>
        </w:tc>
        <w:tc>
          <w:tcPr>
            <w:tcW w:w="4527" w:type="dxa"/>
            <w:tcBorders>
              <w:top w:val="single" w:sz="4" w:space="0" w:color="auto"/>
              <w:left w:val="single" w:sz="4" w:space="0" w:color="auto"/>
              <w:bottom w:val="single" w:sz="4" w:space="0" w:color="auto"/>
            </w:tcBorders>
            <w:vAlign w:val="center"/>
          </w:tcPr>
          <w:p w:rsidR="00D94504" w:rsidRPr="00D136EC" w:rsidRDefault="00D94504" w:rsidP="00D94504">
            <w:pPr>
              <w:pStyle w:val="af2"/>
              <w:ind w:left="-108" w:right="-117"/>
              <w:rPr>
                <w:b/>
              </w:rPr>
            </w:pPr>
            <w:r w:rsidRPr="00D136EC">
              <w:rPr>
                <w:b/>
              </w:rPr>
              <w:t>3</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Бытовое обслуживание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D136EC" w:rsidRDefault="00D94504" w:rsidP="00D94504">
            <w:pPr>
              <w:pStyle w:val="af1"/>
              <w:jc w:val="left"/>
            </w:pPr>
            <w:r w:rsidRPr="00D136EC">
              <w:t>18 (4)* на 1 тыс. чел. (в том числе 9 (2)* – на 1 тыс. чел. туристов)</w:t>
            </w:r>
          </w:p>
        </w:tc>
        <w:tc>
          <w:tcPr>
            <w:tcW w:w="4527" w:type="dxa"/>
            <w:vMerge w:val="restart"/>
            <w:tcBorders>
              <w:top w:val="single" w:sz="4" w:space="0" w:color="auto"/>
              <w:left w:val="single" w:sz="4" w:space="0" w:color="auto"/>
            </w:tcBorders>
          </w:tcPr>
          <w:p w:rsidR="00D94504" w:rsidRPr="00D136EC" w:rsidRDefault="00D94504" w:rsidP="00D94504">
            <w:pPr>
              <w:pStyle w:val="af2"/>
              <w:jc w:val="left"/>
            </w:pPr>
            <w:r w:rsidRPr="00D136EC">
              <w:t>На 10 рабочих мест для предприятий мощностью, рабочих мест:</w:t>
            </w:r>
          </w:p>
          <w:p w:rsidR="00D94504" w:rsidRPr="00D136EC" w:rsidRDefault="00D94504" w:rsidP="00D94504">
            <w:pPr>
              <w:pStyle w:val="af2"/>
              <w:jc w:val="left"/>
            </w:pPr>
            <w:r w:rsidRPr="00D136EC">
              <w:t>0,1-0,2 га        10-50</w:t>
            </w:r>
          </w:p>
          <w:p w:rsidR="00D94504" w:rsidRPr="00D136EC" w:rsidRDefault="00D94504" w:rsidP="00D94504">
            <w:pPr>
              <w:pStyle w:val="af2"/>
              <w:jc w:val="left"/>
            </w:pPr>
            <w:r w:rsidRPr="00D136EC">
              <w:t>0,05-0,08 га     50-150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Ателье</w:t>
            </w:r>
          </w:p>
        </w:tc>
        <w:tc>
          <w:tcPr>
            <w:tcW w:w="3261" w:type="dxa"/>
            <w:vMerge/>
            <w:tcBorders>
              <w:left w:val="single" w:sz="4" w:space="0" w:color="auto"/>
              <w:bottom w:val="single" w:sz="4" w:space="0" w:color="auto"/>
              <w:right w:val="single" w:sz="4" w:space="0" w:color="auto"/>
            </w:tcBorders>
          </w:tcPr>
          <w:p w:rsidR="00D94504" w:rsidRPr="00D136EC" w:rsidRDefault="00D94504" w:rsidP="00D94504">
            <w:pPr>
              <w:pStyle w:val="af1"/>
              <w:jc w:val="left"/>
            </w:pPr>
          </w:p>
        </w:tc>
        <w:tc>
          <w:tcPr>
            <w:tcW w:w="4527" w:type="dxa"/>
            <w:vMerge/>
            <w:tcBorders>
              <w:left w:val="single" w:sz="4" w:space="0" w:color="auto"/>
              <w:bottom w:val="single" w:sz="4" w:space="0" w:color="auto"/>
            </w:tcBorders>
          </w:tcPr>
          <w:p w:rsidR="00D94504" w:rsidRPr="00D136EC" w:rsidRDefault="00D94504" w:rsidP="00D94504">
            <w:pPr>
              <w:pStyle w:val="af2"/>
              <w:jc w:val="left"/>
            </w:pP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Бани</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0,2-0,4 га на объект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rPr>
                <w:rFonts w:eastAsia="Calibri"/>
              </w:rPr>
              <w:t>120 (10)*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rPr>
                <w:rFonts w:eastAsia="Calibri"/>
              </w:rPr>
              <w:t>Для прачечных самообслуживания: 0,1-0,2 га на объект. Для фабрик-прачечных: 0,5-1,0 га объект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Похоронные бюро</w:t>
            </w:r>
          </w:p>
        </w:tc>
        <w:tc>
          <w:tcPr>
            <w:tcW w:w="3261"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Общественное управление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При этажности здания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сотрудника): 3-5 этажей – 44-18,5; 9-12 этажей – 13,5-11; 16 и более этажей – 10,5.</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Обеспечение научной деятельности</w:t>
            </w:r>
          </w:p>
        </w:tc>
      </w:tr>
      <w:tr w:rsidR="00D94504" w:rsidRPr="00D136EC" w:rsidTr="00D94504">
        <w:tc>
          <w:tcPr>
            <w:tcW w:w="2268"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В зависимости от этажности здания, м</w:t>
            </w:r>
            <w:proofErr w:type="gramStart"/>
            <w:r w:rsidRPr="00D136EC">
              <w:rPr>
                <w:rFonts w:ascii="Times New Roman" w:hAnsi="Times New Roman" w:cs="Times New Roman"/>
                <w:sz w:val="24"/>
                <w:szCs w:val="24"/>
                <w:vertAlign w:val="superscript"/>
              </w:rPr>
              <w:t>2</w:t>
            </w:r>
            <w:proofErr w:type="gramEnd"/>
            <w:r w:rsidRPr="00D136EC">
              <w:rPr>
                <w:rFonts w:ascii="Times New Roman" w:hAnsi="Times New Roman" w:cs="Times New Roman"/>
                <w:sz w:val="24"/>
                <w:szCs w:val="24"/>
              </w:rPr>
              <w:t xml:space="preserve"> на 1 сотрудника: 30-15 при этажности 2-5</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9,5-8,5 при этажности 9-12</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7 при этажности 16 и более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t>Деловое управление</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D94504" w:rsidRPr="00D136EC" w:rsidTr="00D94504">
        <w:tc>
          <w:tcPr>
            <w:tcW w:w="2268"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0,05 га – при 3-операционных местах; 0,4 га - при 20-операционных местах</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1"/>
              <w:jc w:val="left"/>
              <w:rPr>
                <w:b/>
              </w:rPr>
            </w:pPr>
            <w:r w:rsidRPr="00D136EC">
              <w:rPr>
                <w:b/>
              </w:rPr>
              <w:t>Торговые центры</w:t>
            </w:r>
          </w:p>
          <w:p w:rsidR="00D94504" w:rsidRPr="00D136EC" w:rsidRDefault="00D94504" w:rsidP="00D94504">
            <w:pPr>
              <w:pStyle w:val="af2"/>
              <w:jc w:val="left"/>
              <w:rPr>
                <w:b/>
              </w:rPr>
            </w:pPr>
            <w:r w:rsidRPr="00D136EC">
              <w:rPr>
                <w:b/>
              </w:rPr>
              <w:t>(Торгово-развлекательные центры)</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420 - 700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торговой площади на 1 тыс. чел. (в том числе 140 –350 на 1 тыс. чел. </w:t>
            </w:r>
            <w:r w:rsidRPr="00D136EC">
              <w:rPr>
                <w:rFonts w:ascii="Times New Roman" w:hAnsi="Times New Roman" w:cs="Times New Roman"/>
                <w:sz w:val="24"/>
                <w:szCs w:val="24"/>
              </w:rPr>
              <w:lastRenderedPageBreak/>
              <w:t>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lastRenderedPageBreak/>
              <w:t xml:space="preserve">Торговые центры местного значения с числом обслуживаемого населения, тыс. чел.: от 4 до 6 - 0,4-0,6 га на объект; св. 6 </w:t>
            </w:r>
            <w:r w:rsidRPr="00D136EC">
              <w:lastRenderedPageBreak/>
              <w:t>до 10 - 0,6-0,8 га на объект; св. 10 до 15 - 0,8-1,1 га на объект; св. 15 - 1,1-1,3 га на объект.</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pPr>
            <w:r w:rsidRPr="00D136EC">
              <w:rPr>
                <w:b/>
              </w:rPr>
              <w:lastRenderedPageBreak/>
              <w:t>Рынки</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ind w:firstLine="34"/>
              <w:contextualSpacing/>
              <w:rPr>
                <w:rFonts w:ascii="Times New Roman" w:hAnsi="Times New Roman" w:cs="Times New Roman"/>
                <w:sz w:val="24"/>
                <w:szCs w:val="24"/>
              </w:rPr>
            </w:pPr>
            <w:r w:rsidRPr="00D136EC">
              <w:rPr>
                <w:rFonts w:ascii="Times New Roman" w:eastAsia="Calibri" w:hAnsi="Times New Roman" w:cs="Times New Roman"/>
                <w:sz w:val="24"/>
                <w:szCs w:val="24"/>
              </w:rPr>
              <w:t>Рыночный комплекс</w:t>
            </w:r>
          </w:p>
        </w:tc>
        <w:tc>
          <w:tcPr>
            <w:tcW w:w="3261" w:type="dxa"/>
            <w:tcBorders>
              <w:top w:val="nil"/>
              <w:left w:val="nil"/>
              <w:bottom w:val="nil"/>
              <w:right w:val="single" w:sz="4" w:space="0" w:color="auto"/>
            </w:tcBorders>
          </w:tcPr>
          <w:p w:rsidR="00D94504" w:rsidRPr="00D136EC" w:rsidRDefault="00D94504" w:rsidP="00D94504">
            <w:pPr>
              <w:tabs>
                <w:tab w:val="left" w:pos="0"/>
              </w:tabs>
              <w:contextualSpacing/>
              <w:rPr>
                <w:rFonts w:ascii="Times New Roman" w:hAnsi="Times New Roman" w:cs="Times New Roman"/>
                <w:sz w:val="24"/>
                <w:szCs w:val="24"/>
              </w:rPr>
            </w:pPr>
            <w:r w:rsidRPr="00D136EC">
              <w:rPr>
                <w:rFonts w:ascii="Times New Roman" w:hAnsi="Times New Roman" w:cs="Times New Roman"/>
                <w:sz w:val="24"/>
                <w:szCs w:val="24"/>
              </w:rPr>
              <w:t>30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торговой площади на 1 тыс. чел.</w:t>
            </w:r>
          </w:p>
        </w:tc>
        <w:tc>
          <w:tcPr>
            <w:tcW w:w="4527" w:type="dxa"/>
            <w:tcBorders>
              <w:top w:val="nil"/>
              <w:left w:val="nil"/>
              <w:bottom w:val="nil"/>
              <w:right w:val="single" w:sz="4" w:space="0" w:color="auto"/>
            </w:tcBorders>
          </w:tcPr>
          <w:p w:rsidR="00D94504" w:rsidRPr="00D136EC" w:rsidRDefault="00D94504" w:rsidP="00D94504">
            <w:pPr>
              <w:tabs>
                <w:tab w:val="left" w:pos="0"/>
              </w:tabs>
              <w:contextualSpacing/>
              <w:rPr>
                <w:rFonts w:ascii="Times New Roman" w:hAnsi="Times New Roman" w:cs="Times New Roman"/>
                <w:sz w:val="24"/>
                <w:szCs w:val="24"/>
              </w:rPr>
            </w:pPr>
            <w:r w:rsidRPr="00D136EC">
              <w:rPr>
                <w:rFonts w:ascii="Times New Roman" w:hAnsi="Times New Roman" w:cs="Times New Roman"/>
                <w:sz w:val="24"/>
                <w:szCs w:val="24"/>
              </w:rPr>
              <w:t xml:space="preserve">От 7 до 14 кв. м на 1 </w:t>
            </w:r>
            <w:proofErr w:type="spellStart"/>
            <w:r w:rsidRPr="00D136EC">
              <w:rPr>
                <w:rFonts w:ascii="Times New Roman" w:hAnsi="Times New Roman" w:cs="Times New Roman"/>
                <w:sz w:val="24"/>
                <w:szCs w:val="24"/>
              </w:rPr>
              <w:t>кв</w:t>
            </w:r>
            <w:proofErr w:type="gramStart"/>
            <w:r w:rsidRPr="00D136EC">
              <w:rPr>
                <w:rFonts w:ascii="Times New Roman" w:hAnsi="Times New Roman" w:cs="Times New Roman"/>
                <w:sz w:val="24"/>
                <w:szCs w:val="24"/>
              </w:rPr>
              <w:t>.м</w:t>
            </w:r>
            <w:proofErr w:type="spellEnd"/>
            <w:proofErr w:type="gramEnd"/>
            <w:r w:rsidRPr="00D136EC">
              <w:rPr>
                <w:rFonts w:ascii="Times New Roman" w:hAnsi="Times New Roman" w:cs="Times New Roman"/>
                <w:sz w:val="24"/>
                <w:szCs w:val="24"/>
              </w:rPr>
              <w:t xml:space="preserve"> торг. пл. рыночного комплекса в зависимости: 14 кв. м – при торговой площади до 600 кв. м; 7 кв. м – св. 3000 кв. м</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Общественное питание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При числе мест (</w:t>
            </w:r>
            <w:proofErr w:type="gramStart"/>
            <w:r w:rsidRPr="00D136EC">
              <w:rPr>
                <w:rFonts w:ascii="Times New Roman" w:hAnsi="Times New Roman" w:cs="Times New Roman"/>
                <w:sz w:val="24"/>
                <w:szCs w:val="24"/>
              </w:rPr>
              <w:t>га</w:t>
            </w:r>
            <w:proofErr w:type="gramEnd"/>
            <w:r w:rsidRPr="00D136EC">
              <w:rPr>
                <w:rFonts w:ascii="Times New Roman" w:hAnsi="Times New Roman" w:cs="Times New Roman"/>
                <w:sz w:val="24"/>
                <w:szCs w:val="24"/>
              </w:rPr>
              <w:t xml:space="preserve"> на 100 мест): до 50 мест – 0,2-0,25 га; от 50 до 150 мест – 0,15-0,2 га; свыше 150 мест - 0,1 га</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Гостиничное обслуживание</w:t>
            </w:r>
          </w:p>
        </w:tc>
      </w:tr>
      <w:tr w:rsidR="00D94504" w:rsidRPr="00D136EC" w:rsidTr="00D94504">
        <w:tc>
          <w:tcPr>
            <w:tcW w:w="226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Гостиница</w:t>
            </w:r>
          </w:p>
        </w:tc>
        <w:tc>
          <w:tcPr>
            <w:tcW w:w="3261"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При числе мест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место): до 100 мест – 55; от 100 до 500 мест – 30; 500-1000 мест - 20; свыше 1000 мест - 15.</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Развлечения</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3 м площади пола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jc w:val="left"/>
            </w:pPr>
            <w:r w:rsidRPr="00D136EC">
              <w:t>6 мест на 1 тыс. чел.</w:t>
            </w:r>
          </w:p>
        </w:tc>
        <w:tc>
          <w:tcPr>
            <w:tcW w:w="4527" w:type="dxa"/>
            <w:tcBorders>
              <w:top w:val="single" w:sz="4" w:space="0" w:color="auto"/>
              <w:left w:val="single" w:sz="4" w:space="0" w:color="auto"/>
              <w:bottom w:val="single" w:sz="4" w:space="0" w:color="auto"/>
            </w:tcBorders>
          </w:tcPr>
          <w:p w:rsidR="00D94504" w:rsidRPr="00D136EC" w:rsidRDefault="00D94504" w:rsidP="00D94504">
            <w:pPr>
              <w:pStyle w:val="af2"/>
              <w:jc w:val="left"/>
            </w:pPr>
            <w:r w:rsidRPr="00D136EC">
              <w:t>По заданию на проектирование</w:t>
            </w:r>
          </w:p>
        </w:tc>
      </w:tr>
      <w:tr w:rsidR="00D94504" w:rsidRPr="00D136EC" w:rsidTr="00D94504">
        <w:tc>
          <w:tcPr>
            <w:tcW w:w="10056" w:type="dxa"/>
            <w:gridSpan w:val="3"/>
            <w:tcBorders>
              <w:top w:val="single" w:sz="4" w:space="0" w:color="auto"/>
              <w:bottom w:val="single" w:sz="4" w:space="0" w:color="auto"/>
            </w:tcBorders>
          </w:tcPr>
          <w:p w:rsidR="00D94504" w:rsidRPr="00D136EC" w:rsidRDefault="00D94504" w:rsidP="00D94504">
            <w:pPr>
              <w:pStyle w:val="af2"/>
              <w:jc w:val="left"/>
              <w:rPr>
                <w:b/>
              </w:rPr>
            </w:pPr>
            <w:r w:rsidRPr="00D136EC">
              <w:rPr>
                <w:b/>
              </w:rPr>
              <w:t>Спорт</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D94504" w:rsidRPr="00D136EC" w:rsidRDefault="00D94504" w:rsidP="00D94504">
            <w:pPr>
              <w:widowControl w:val="0"/>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30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p>
        </w:tc>
      </w:tr>
      <w:tr w:rsidR="00D94504" w:rsidRPr="00D136EC" w:rsidTr="00D94504">
        <w:tc>
          <w:tcPr>
            <w:tcW w:w="10056" w:type="dxa"/>
            <w:gridSpan w:val="3"/>
            <w:tcBorders>
              <w:top w:val="single" w:sz="4" w:space="0" w:color="auto"/>
              <w:bottom w:val="single" w:sz="4" w:space="0" w:color="auto"/>
              <w:right w:val="single" w:sz="4" w:space="0" w:color="auto"/>
            </w:tcBorders>
          </w:tcPr>
          <w:p w:rsidR="00D94504" w:rsidRPr="00D136EC" w:rsidRDefault="00D94504" w:rsidP="00D94504">
            <w:pPr>
              <w:tabs>
                <w:tab w:val="left" w:pos="0"/>
              </w:tabs>
              <w:spacing w:after="0" w:line="240" w:lineRule="auto"/>
              <w:contextualSpacing/>
              <w:rPr>
                <w:rFonts w:ascii="Times New Roman" w:hAnsi="Times New Roman" w:cs="Times New Roman"/>
                <w:sz w:val="24"/>
                <w:szCs w:val="24"/>
              </w:rPr>
            </w:pPr>
            <w:r w:rsidRPr="00D136EC">
              <w:rPr>
                <w:rFonts w:ascii="Times New Roman" w:hAnsi="Times New Roman" w:cs="Times New Roman"/>
                <w:b/>
                <w:sz w:val="24"/>
                <w:szCs w:val="24"/>
              </w:rPr>
              <w:t>Обеспечение внутреннего правопорядка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after="0" w:line="240" w:lineRule="auto"/>
              <w:rPr>
                <w:rFonts w:ascii="Times New Roman" w:hAnsi="Times New Roman" w:cs="Times New Roman"/>
                <w:sz w:val="24"/>
                <w:szCs w:val="24"/>
              </w:rPr>
            </w:pPr>
            <w:r w:rsidRPr="00D136EC">
              <w:rPr>
                <w:rFonts w:ascii="Times New Roman" w:eastAsia="Times New Roman" w:hAnsi="Times New Roman" w:cs="Times New Roman"/>
                <w:sz w:val="24"/>
                <w:szCs w:val="24"/>
              </w:rPr>
              <w:t>Организации и учреждения управления</w:t>
            </w:r>
          </w:p>
        </w:tc>
        <w:tc>
          <w:tcPr>
            <w:tcW w:w="3261" w:type="dxa"/>
            <w:tcBorders>
              <w:top w:val="single" w:sz="4" w:space="0" w:color="auto"/>
              <w:left w:val="single" w:sz="4" w:space="0" w:color="auto"/>
              <w:bottom w:val="single" w:sz="4" w:space="0" w:color="auto"/>
              <w:right w:val="nil"/>
            </w:tcBorders>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В зависимости от этажности здания, м</w:t>
            </w:r>
            <w:proofErr w:type="gramStart"/>
            <w:r w:rsidRPr="00D136EC">
              <w:rPr>
                <w:rFonts w:ascii="Times New Roman" w:hAnsi="Times New Roman" w:cs="Times New Roman"/>
                <w:sz w:val="24"/>
                <w:szCs w:val="24"/>
                <w:vertAlign w:val="superscript"/>
              </w:rPr>
              <w:t>2</w:t>
            </w:r>
            <w:proofErr w:type="gramEnd"/>
            <w:r w:rsidRPr="00D136EC">
              <w:rPr>
                <w:rFonts w:ascii="Times New Roman" w:hAnsi="Times New Roman" w:cs="Times New Roman"/>
                <w:sz w:val="24"/>
                <w:szCs w:val="24"/>
              </w:rPr>
              <w:t xml:space="preserve"> на 1 сотрудника:</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44-18,5 при этажности 3-5</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13,5-11 при этажности 9-12</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10,5 при этажности 16 и более</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Областных, краевых, городских, районных органов власти,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сотрудника:</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54-30 при этажности 3-5</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13-12 при этажности 9-12</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11 при этажности 16 и более</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Поселковых и сельских органов власти, м</w:t>
            </w:r>
            <w:proofErr w:type="gramStart"/>
            <w:r w:rsidRPr="00D136EC">
              <w:rPr>
                <w:rFonts w:ascii="Times New Roman" w:hAnsi="Times New Roman" w:cs="Times New Roman"/>
                <w:sz w:val="24"/>
                <w:szCs w:val="24"/>
              </w:rPr>
              <w:t>2</w:t>
            </w:r>
            <w:proofErr w:type="gramEnd"/>
            <w:r w:rsidRPr="00D136EC">
              <w:rPr>
                <w:rFonts w:ascii="Times New Roman" w:hAnsi="Times New Roman" w:cs="Times New Roman"/>
                <w:sz w:val="24"/>
                <w:szCs w:val="24"/>
              </w:rPr>
              <w:t xml:space="preserve"> на 1 сотрудника:</w:t>
            </w:r>
          </w:p>
          <w:p w:rsidR="00D94504" w:rsidRPr="00D136EC" w:rsidRDefault="00D94504" w:rsidP="00D94504">
            <w:pPr>
              <w:shd w:val="clear" w:color="auto" w:fill="FFFFFF"/>
              <w:spacing w:after="0" w:line="240" w:lineRule="auto"/>
              <w:rPr>
                <w:rFonts w:ascii="Times New Roman" w:hAnsi="Times New Roman" w:cs="Times New Roman"/>
                <w:sz w:val="24"/>
                <w:szCs w:val="24"/>
              </w:rPr>
            </w:pPr>
            <w:r w:rsidRPr="00D136EC">
              <w:rPr>
                <w:rFonts w:ascii="Times New Roman" w:hAnsi="Times New Roman" w:cs="Times New Roman"/>
                <w:sz w:val="24"/>
                <w:szCs w:val="24"/>
              </w:rPr>
              <w:t>60-40 при этажности 2-3</w:t>
            </w:r>
          </w:p>
        </w:tc>
      </w:tr>
    </w:tbl>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p>
    <w:p w:rsidR="00D94504" w:rsidRPr="00D136EC" w:rsidRDefault="00D94504" w:rsidP="00D94504">
      <w:pPr>
        <w:spacing w:after="0" w:line="240" w:lineRule="auto"/>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94504" w:rsidRPr="00D136EC" w:rsidRDefault="00D94504" w:rsidP="00D94504">
      <w:pPr>
        <w:spacing w:after="0"/>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spacing w:before="240" w:after="0" w:line="240" w:lineRule="auto"/>
        <w:ind w:firstLine="709"/>
        <w:jc w:val="both"/>
        <w:rPr>
          <w:rFonts w:ascii="Times New Roman" w:hAnsi="Times New Roman" w:cs="Times New Roman"/>
          <w:b/>
          <w:i/>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after="0"/>
        <w:ind w:firstLine="851"/>
        <w:jc w:val="both"/>
        <w:rPr>
          <w:rFonts w:ascii="Times New Roman" w:eastAsia="Times New Roman" w:hAnsi="Times New Roman" w:cs="Times New Roman"/>
          <w:i/>
          <w:sz w:val="24"/>
          <w:szCs w:val="24"/>
        </w:rPr>
      </w:pPr>
    </w:p>
    <w:p w:rsidR="00D94504" w:rsidRPr="00D136EC" w:rsidRDefault="00D94504" w:rsidP="00D94504">
      <w:pPr>
        <w:pStyle w:val="1"/>
        <w:rPr>
          <w:rFonts w:ascii="Times New Roman" w:hAnsi="Times New Roman"/>
          <w:sz w:val="24"/>
          <w:szCs w:val="24"/>
        </w:rPr>
      </w:pPr>
      <w:r w:rsidRPr="00D136EC">
        <w:rPr>
          <w:rFonts w:ascii="Times New Roman" w:hAnsi="Times New Roman"/>
          <w:sz w:val="24"/>
          <w:szCs w:val="24"/>
        </w:rPr>
        <w:t>Статья 46.3. Градостроительные регламенты. Производственные зоны.</w:t>
      </w:r>
      <w:bookmarkEnd w:id="37"/>
    </w:p>
    <w:p w:rsidR="00D94504" w:rsidRPr="00D136EC" w:rsidRDefault="00D94504" w:rsidP="00D94504">
      <w:pPr>
        <w:spacing w:before="240" w:after="0" w:line="240" w:lineRule="auto"/>
        <w:ind w:firstLine="709"/>
        <w:jc w:val="both"/>
        <w:rPr>
          <w:rFonts w:ascii="Times New Roman" w:hAnsi="Times New Roman" w:cs="Times New Roman"/>
          <w:i/>
          <w:sz w:val="24"/>
          <w:szCs w:val="24"/>
        </w:rPr>
      </w:pPr>
      <w:proofErr w:type="gramStart"/>
      <w:r w:rsidRPr="00D136EC">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D94504" w:rsidRPr="00D136EC" w:rsidRDefault="00D94504" w:rsidP="00D94504">
      <w:pPr>
        <w:spacing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94504" w:rsidRPr="00D136EC" w:rsidRDefault="00D94504" w:rsidP="00D94504">
      <w:pPr>
        <w:spacing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94504" w:rsidRPr="00D136EC"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D136EC">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94504" w:rsidRPr="00D136EC"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D136EC">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94504" w:rsidRPr="00D136EC"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proofErr w:type="gramStart"/>
      <w:r w:rsidRPr="00D136EC">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proofErr w:type="gramStart"/>
      <w:r w:rsidRPr="00D136EC">
        <w:rPr>
          <w:rFonts w:ascii="Times New Roman" w:eastAsia="Times New Roman" w:hAnsi="Times New Roman" w:cs="Times New Roman"/>
          <w:bCs/>
          <w:i/>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r w:rsidRPr="00D136EC">
        <w:rPr>
          <w:rFonts w:ascii="Times New Roman" w:eastAsia="Times New Roman" w:hAnsi="Times New Roman" w:cs="Times New Roman"/>
          <w:bCs/>
          <w:i/>
          <w:sz w:val="24"/>
          <w:szCs w:val="24"/>
        </w:rPr>
        <w:t>Допускается размещать в границах санитарно-защитной зоны промышленного объекта или производства:</w:t>
      </w:r>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r w:rsidRPr="00D136EC">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136EC">
        <w:rPr>
          <w:rFonts w:ascii="Times New Roman" w:eastAsia="Times New Roman" w:hAnsi="Times New Roman" w:cs="Times New Roman"/>
          <w:bCs/>
          <w:i/>
          <w:sz w:val="24"/>
          <w:szCs w:val="24"/>
        </w:rPr>
        <w:t>нефт</w:t>
      </w:r>
      <w:proofErr w:type="gramStart"/>
      <w:r w:rsidRPr="00D136EC">
        <w:rPr>
          <w:rFonts w:ascii="Times New Roman" w:eastAsia="Times New Roman" w:hAnsi="Times New Roman" w:cs="Times New Roman"/>
          <w:bCs/>
          <w:i/>
          <w:sz w:val="24"/>
          <w:szCs w:val="24"/>
        </w:rPr>
        <w:t>е</w:t>
      </w:r>
      <w:proofErr w:type="spellEnd"/>
      <w:r w:rsidRPr="00D136EC">
        <w:rPr>
          <w:rFonts w:ascii="Times New Roman" w:eastAsia="Times New Roman" w:hAnsi="Times New Roman" w:cs="Times New Roman"/>
          <w:bCs/>
          <w:i/>
          <w:sz w:val="24"/>
          <w:szCs w:val="24"/>
        </w:rPr>
        <w:t>-</w:t>
      </w:r>
      <w:proofErr w:type="gramEnd"/>
      <w:r w:rsidRPr="00D136EC">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D136EC">
        <w:rPr>
          <w:rFonts w:ascii="Times New Roman" w:eastAsia="Times New Roman" w:hAnsi="Times New Roman" w:cs="Times New Roman"/>
          <w:bCs/>
          <w:i/>
          <w:sz w:val="24"/>
          <w:szCs w:val="24"/>
        </w:rPr>
        <w:t>водоохлаждающие</w:t>
      </w:r>
      <w:proofErr w:type="spellEnd"/>
      <w:r w:rsidRPr="00D136EC">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r w:rsidRPr="00D136EC">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r w:rsidRPr="00D136EC">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94504" w:rsidRPr="00D136EC" w:rsidRDefault="00D94504" w:rsidP="00D94504">
      <w:pPr>
        <w:spacing w:after="0" w:line="240" w:lineRule="auto"/>
        <w:ind w:firstLine="709"/>
        <w:jc w:val="both"/>
        <w:rPr>
          <w:rFonts w:ascii="Times New Roman" w:eastAsia="Times New Roman" w:hAnsi="Times New Roman" w:cs="Times New Roman"/>
          <w:bCs/>
          <w:i/>
          <w:sz w:val="24"/>
          <w:szCs w:val="24"/>
        </w:rPr>
      </w:pPr>
    </w:p>
    <w:p w:rsidR="00D94504" w:rsidRPr="00D136EC" w:rsidRDefault="00D94504" w:rsidP="00D94504">
      <w:pPr>
        <w:spacing w:line="240" w:lineRule="auto"/>
        <w:ind w:firstLine="709"/>
        <w:jc w:val="both"/>
        <w:rPr>
          <w:rFonts w:ascii="Times New Roman" w:eastAsia="Times New Roman" w:hAnsi="Times New Roman" w:cs="Times New Roman"/>
          <w:b/>
          <w:bCs/>
          <w:sz w:val="24"/>
          <w:szCs w:val="24"/>
          <w:u w:val="single"/>
        </w:rPr>
      </w:pPr>
      <w:r w:rsidRPr="00D136EC">
        <w:rPr>
          <w:rFonts w:ascii="Times New Roman" w:hAnsi="Times New Roman" w:cs="Times New Roman"/>
          <w:b/>
          <w:sz w:val="24"/>
          <w:szCs w:val="24"/>
          <w:u w:val="single"/>
        </w:rPr>
        <w:t>Пр-1. Производственная зона</w:t>
      </w:r>
      <w:r w:rsidRPr="00D136EC">
        <w:rPr>
          <w:rFonts w:ascii="Times New Roman" w:hAnsi="Times New Roman" w:cs="Times New Roman"/>
          <w:b/>
          <w:bCs/>
          <w:sz w:val="24"/>
          <w:szCs w:val="24"/>
          <w:u w:val="single"/>
        </w:rPr>
        <w:t xml:space="preserve"> пищевой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right="-108"/>
              <w:jc w:val="left"/>
            </w:pPr>
            <w:r w:rsidRPr="00D136EC">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ind w:right="-108"/>
              <w:jc w:val="left"/>
            </w:pPr>
            <w:r w:rsidRPr="00D136EC">
              <w:t>Хранение и переработка</w:t>
            </w:r>
          </w:p>
          <w:p w:rsidR="00D94504" w:rsidRPr="00D136EC" w:rsidRDefault="00D94504" w:rsidP="00D94504">
            <w:pPr>
              <w:pStyle w:val="af1"/>
              <w:ind w:right="-108"/>
              <w:jc w:val="left"/>
            </w:pPr>
            <w:r w:rsidRPr="00D136EC">
              <w:t>сельскохозяйственной</w:t>
            </w:r>
          </w:p>
          <w:p w:rsidR="00D94504" w:rsidRPr="00D136EC" w:rsidRDefault="00D94504" w:rsidP="00D94504">
            <w:pPr>
              <w:pStyle w:val="af1"/>
              <w:ind w:right="-108"/>
              <w:jc w:val="left"/>
            </w:pPr>
            <w:r w:rsidRPr="00D136EC">
              <w:lastRenderedPageBreak/>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железнодорожных путей;</w:t>
            </w:r>
          </w:p>
          <w:p w:rsidR="00D94504" w:rsidRPr="00D136EC" w:rsidRDefault="00D94504" w:rsidP="00D94504">
            <w:pPr>
              <w:pStyle w:val="af1"/>
            </w:pPr>
            <w:proofErr w:type="gramStart"/>
            <w:r w:rsidRPr="00D136EC">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w:t>
            </w:r>
            <w:proofErr w:type="gramEnd"/>
            <w:r w:rsidRPr="00D136EC">
              <w:t xml:space="preserve">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7.1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объектов капитального строительства, </w:t>
            </w:r>
            <w:r w:rsidRPr="00D136EC">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spacing w:line="240" w:lineRule="auto"/>
        <w:ind w:firstLine="709"/>
        <w:jc w:val="both"/>
        <w:rPr>
          <w:rFonts w:ascii="Times New Roman" w:hAnsi="Times New Roman" w:cs="Times New Roman"/>
          <w:b/>
          <w:i/>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line="240" w:lineRule="auto"/>
        <w:ind w:firstLine="709"/>
        <w:jc w:val="both"/>
        <w:rPr>
          <w:rFonts w:ascii="Times New Roman" w:eastAsia="Times New Roman" w:hAnsi="Times New Roman" w:cs="Times New Roman"/>
          <w:b/>
          <w:bCs/>
          <w:sz w:val="24"/>
          <w:szCs w:val="24"/>
          <w:u w:val="single"/>
        </w:rPr>
      </w:pPr>
      <w:r w:rsidRPr="00D136EC">
        <w:rPr>
          <w:rFonts w:ascii="Times New Roman" w:hAnsi="Times New Roman" w:cs="Times New Roman"/>
          <w:b/>
          <w:sz w:val="24"/>
          <w:szCs w:val="24"/>
          <w:u w:val="single"/>
        </w:rPr>
        <w:t>Пр-2. Производственная зона</w:t>
      </w:r>
      <w:r w:rsidRPr="00D136EC">
        <w:rPr>
          <w:rFonts w:ascii="Times New Roman" w:hAnsi="Times New Roman" w:cs="Times New Roman"/>
          <w:b/>
          <w:bCs/>
          <w:sz w:val="24"/>
          <w:szCs w:val="24"/>
          <w:u w:val="single"/>
        </w:rPr>
        <w:t xml:space="preserve"> легкой и строительной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8" w:name="sub_1063"/>
            <w:r w:rsidRPr="00D136EC">
              <w:t>Легкая промышленность</w:t>
            </w:r>
            <w:bookmarkEnd w:id="38"/>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39" w:name="sub_1066"/>
            <w:r w:rsidRPr="00D136EC">
              <w:t>Строительная промышленность</w:t>
            </w:r>
            <w:bookmarkEnd w:id="3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железнодорожных путей;</w:t>
            </w:r>
          </w:p>
          <w:p w:rsidR="00D94504" w:rsidRPr="00D136EC" w:rsidRDefault="00D94504" w:rsidP="00D94504">
            <w:pPr>
              <w:pStyle w:val="af1"/>
            </w:pPr>
            <w:proofErr w:type="gramStart"/>
            <w:r w:rsidRPr="00D136EC">
              <w:t xml:space="preserve">размещение объектов капитального строительства, необходимых для обеспечения железнодорожного </w:t>
            </w:r>
            <w:r w:rsidRPr="00D136EC">
              <w:lastRenderedPageBreak/>
              <w:t>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w:t>
            </w:r>
            <w:proofErr w:type="gramEnd"/>
            <w:r w:rsidRPr="00D136EC">
              <w:t xml:space="preserve">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7.1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D136EC" w:rsidRDefault="00D94504" w:rsidP="00D94504">
            <w:pPr>
              <w:pStyle w:val="af1"/>
            </w:pPr>
            <w:r w:rsidRPr="00D136EC">
              <w:t>размещение магазинов сопутствующей торговли, зданий для организации общественного питания в качестве придорожного сервиса;</w:t>
            </w:r>
          </w:p>
          <w:p w:rsidR="00D94504" w:rsidRPr="00D136EC" w:rsidRDefault="00D94504" w:rsidP="00D94504">
            <w:pPr>
              <w:pStyle w:val="af1"/>
            </w:pPr>
            <w:r w:rsidRPr="00D136EC">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0" w:name="sub_1031"/>
            <w:r w:rsidRPr="00D136EC">
              <w:t>Коммунальное обслуживание</w:t>
            </w:r>
            <w:bookmarkEnd w:id="40"/>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5.1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94504" w:rsidRPr="00D136EC" w:rsidRDefault="00D94504" w:rsidP="00D94504">
      <w:pPr>
        <w:spacing w:before="240" w:after="0"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D136EC" w:rsidRDefault="00D94504" w:rsidP="00D94504">
      <w:pPr>
        <w:spacing w:line="240" w:lineRule="auto"/>
        <w:ind w:firstLine="709"/>
        <w:jc w:val="both"/>
        <w:rPr>
          <w:rFonts w:ascii="Times New Roman" w:hAnsi="Times New Roman" w:cs="Times New Roman"/>
          <w:b/>
          <w:i/>
          <w:iCs/>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after="0" w:line="240" w:lineRule="auto"/>
        <w:ind w:firstLine="851"/>
        <w:jc w:val="both"/>
        <w:rPr>
          <w:rFonts w:ascii="Times New Roman" w:eastAsia="Times New Roman" w:hAnsi="Times New Roman" w:cs="Times New Roman"/>
          <w:sz w:val="24"/>
          <w:szCs w:val="24"/>
        </w:rPr>
      </w:pPr>
    </w:p>
    <w:p w:rsidR="00D94504" w:rsidRPr="00D136EC" w:rsidRDefault="00D94504" w:rsidP="00D94504">
      <w:pPr>
        <w:spacing w:line="240" w:lineRule="auto"/>
        <w:ind w:firstLine="709"/>
        <w:jc w:val="both"/>
        <w:rPr>
          <w:rFonts w:ascii="Times New Roman" w:eastAsia="Times New Roman" w:hAnsi="Times New Roman" w:cs="Times New Roman"/>
          <w:b/>
          <w:bCs/>
          <w:sz w:val="24"/>
          <w:szCs w:val="24"/>
          <w:u w:val="single"/>
        </w:rPr>
      </w:pPr>
      <w:r w:rsidRPr="00D136EC">
        <w:rPr>
          <w:rFonts w:ascii="Times New Roman" w:hAnsi="Times New Roman" w:cs="Times New Roman"/>
          <w:b/>
          <w:sz w:val="24"/>
          <w:szCs w:val="24"/>
          <w:u w:val="single"/>
        </w:rPr>
        <w:t>Пр-3. Производственная зона</w:t>
      </w:r>
      <w:r w:rsidRPr="00D136EC">
        <w:rPr>
          <w:rFonts w:ascii="Times New Roman" w:hAnsi="Times New Roman" w:cs="Times New Roman"/>
          <w:b/>
          <w:bCs/>
          <w:sz w:val="24"/>
          <w:szCs w:val="24"/>
          <w:u w:val="single"/>
        </w:rPr>
        <w:t xml:space="preserve"> недропользования.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1" w:name="sub_1061"/>
            <w:r w:rsidRPr="00D136EC">
              <w:t>Недропользование</w:t>
            </w:r>
            <w:bookmarkEnd w:id="41"/>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геологических изысканий;</w:t>
            </w:r>
          </w:p>
          <w:p w:rsidR="00D94504" w:rsidRPr="00D136EC" w:rsidRDefault="00D94504" w:rsidP="00D94504">
            <w:pPr>
              <w:pStyle w:val="af1"/>
            </w:pPr>
            <w:r w:rsidRPr="00D136EC">
              <w:t>добыча недр открытым (карьеры, отвалы) и закрытым (шахты, скважины) способами;</w:t>
            </w:r>
          </w:p>
          <w:p w:rsidR="00D94504" w:rsidRPr="00D136EC" w:rsidRDefault="00D94504" w:rsidP="00D94504">
            <w:pPr>
              <w:pStyle w:val="af1"/>
            </w:pPr>
            <w:r w:rsidRPr="00D136EC">
              <w:t>размещение объектов капитального строительства, в том числе подземных, в целях добычи недр;</w:t>
            </w:r>
          </w:p>
          <w:p w:rsidR="00D94504" w:rsidRPr="00D136EC" w:rsidRDefault="00D94504" w:rsidP="00D94504">
            <w:pPr>
              <w:pStyle w:val="af1"/>
            </w:pPr>
            <w:r w:rsidRPr="00D136EC">
              <w:t>размещение объектов капитального строительства, необходимых для подготовки сырья к транспортировке и (или) промышленной переработке;</w:t>
            </w:r>
          </w:p>
          <w:p w:rsidR="00D94504" w:rsidRPr="00D136EC" w:rsidRDefault="00D94504" w:rsidP="00D94504">
            <w:pPr>
              <w:pStyle w:val="af1"/>
            </w:pPr>
            <w:r w:rsidRPr="00D136EC">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объектов капитального строительства, предназначенных для производства тканей, одежды, электрических (электронных), фармацевтических, </w:t>
            </w:r>
            <w:r w:rsidRPr="00D136EC">
              <w:lastRenderedPageBreak/>
              <w:t>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6.3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железнодорожных путей;</w:t>
            </w:r>
          </w:p>
          <w:p w:rsidR="00D94504" w:rsidRPr="00D136EC" w:rsidRDefault="00D94504" w:rsidP="00D94504">
            <w:pPr>
              <w:pStyle w:val="af1"/>
            </w:pPr>
            <w:proofErr w:type="gramStart"/>
            <w:r w:rsidRPr="00D136EC">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w:t>
            </w:r>
            <w:proofErr w:type="gramEnd"/>
            <w:r w:rsidRPr="00D136EC">
              <w:t xml:space="preserve">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7.1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D136EC" w:rsidRDefault="00D94504" w:rsidP="00D94504">
            <w:pPr>
              <w:pStyle w:val="af1"/>
            </w:pPr>
            <w:r w:rsidRPr="00D136EC">
              <w:t>размещение магазинов сопутствующей торговли, зданий для организации общественного питания в качестве придорожного сервиса;</w:t>
            </w:r>
          </w:p>
          <w:p w:rsidR="00D94504" w:rsidRPr="00D136EC" w:rsidRDefault="00D94504" w:rsidP="00D94504">
            <w:pPr>
              <w:pStyle w:val="af1"/>
            </w:pPr>
            <w:r w:rsidRPr="00D136EC">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Пр-3 включают в себя:</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spacing w:after="0" w:line="240" w:lineRule="auto"/>
        <w:ind w:firstLine="851"/>
        <w:jc w:val="both"/>
        <w:rPr>
          <w:rFonts w:ascii="Times New Roman" w:hAnsi="Times New Roman" w:cs="Times New Roman"/>
          <w:sz w:val="24"/>
          <w:szCs w:val="24"/>
        </w:rPr>
      </w:pPr>
      <w:r w:rsidRPr="00D136EC">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94504" w:rsidRPr="00D136EC" w:rsidRDefault="00D94504" w:rsidP="00D94504">
      <w:pPr>
        <w:pStyle w:val="1"/>
        <w:rPr>
          <w:rFonts w:ascii="Times New Roman" w:hAnsi="Times New Roman"/>
          <w:sz w:val="24"/>
          <w:szCs w:val="24"/>
        </w:rPr>
      </w:pPr>
      <w:bookmarkStart w:id="42" w:name="_Toc426622152"/>
      <w:r w:rsidRPr="00D136EC">
        <w:rPr>
          <w:rFonts w:ascii="Times New Roman" w:hAnsi="Times New Roman"/>
          <w:sz w:val="24"/>
          <w:szCs w:val="24"/>
        </w:rPr>
        <w:t>Статья 46.4.  Градостроительные регламенты. Зоны инженерной и транспортной инфраструктур.</w:t>
      </w:r>
      <w:bookmarkEnd w:id="42"/>
    </w:p>
    <w:p w:rsidR="00D94504" w:rsidRPr="00D136EC" w:rsidRDefault="00D94504" w:rsidP="00D94504">
      <w:pPr>
        <w:spacing w:after="0" w:line="240" w:lineRule="auto"/>
        <w:ind w:firstLine="709"/>
        <w:jc w:val="both"/>
        <w:rPr>
          <w:rFonts w:ascii="Times New Roman" w:eastAsia="Times New Roman" w:hAnsi="Times New Roman" w:cs="Times New Roman"/>
          <w:b/>
          <w:bCs/>
          <w:sz w:val="24"/>
          <w:szCs w:val="24"/>
          <w:u w:val="single"/>
        </w:rPr>
      </w:pPr>
    </w:p>
    <w:p w:rsidR="00D94504" w:rsidRPr="00D136EC" w:rsidRDefault="00D94504" w:rsidP="00D94504">
      <w:pPr>
        <w:ind w:firstLine="709"/>
        <w:jc w:val="both"/>
        <w:rPr>
          <w:rFonts w:ascii="Times New Roman" w:hAnsi="Times New Roman" w:cs="Times New Roman"/>
          <w:sz w:val="24"/>
          <w:szCs w:val="24"/>
        </w:rPr>
      </w:pPr>
      <w:r w:rsidRPr="00D136EC">
        <w:rPr>
          <w:rFonts w:ascii="Times New Roman" w:eastAsia="Times New Roman" w:hAnsi="Times New Roman" w:cs="Times New Roman"/>
          <w:b/>
          <w:bCs/>
          <w:sz w:val="24"/>
          <w:szCs w:val="24"/>
          <w:u w:val="single"/>
        </w:rPr>
        <w:t xml:space="preserve">ИТ. </w:t>
      </w:r>
      <w:r w:rsidRPr="00D136EC">
        <w:rPr>
          <w:rFonts w:ascii="Times New Roman" w:hAnsi="Times New Roman" w:cs="Times New Roman"/>
          <w:b/>
          <w:bCs/>
          <w:color w:val="000000"/>
          <w:sz w:val="24"/>
          <w:szCs w:val="24"/>
          <w:u w:val="single"/>
        </w:rPr>
        <w:t>Зона водозаборных и иных технических сооружений</w:t>
      </w:r>
      <w:r w:rsidRPr="00D136EC">
        <w:rPr>
          <w:rFonts w:ascii="Times New Roman" w:hAnsi="Times New Roman" w:cs="Times New Roman"/>
          <w:sz w:val="24"/>
          <w:szCs w:val="24"/>
        </w:rPr>
        <w:t xml:space="preserve"> </w:t>
      </w:r>
    </w:p>
    <w:p w:rsidR="00D94504" w:rsidRPr="00D136EC" w:rsidRDefault="00D94504" w:rsidP="00D94504">
      <w:pPr>
        <w:ind w:firstLine="709"/>
        <w:jc w:val="both"/>
        <w:rPr>
          <w:rFonts w:ascii="Times New Roman" w:hAnsi="Times New Roman" w:cs="Times New Roman"/>
          <w:sz w:val="24"/>
          <w:szCs w:val="24"/>
        </w:rPr>
      </w:pPr>
      <w:r w:rsidRPr="00D136EC">
        <w:rPr>
          <w:rFonts w:ascii="Times New Roman" w:hAnsi="Times New Roman" w:cs="Times New Roman"/>
          <w:i/>
          <w:iCs/>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3" w:name="sub_10111"/>
            <w:r w:rsidRPr="00D136EC">
              <w:t>Общее пользование водными объектами</w:t>
            </w:r>
            <w:bookmarkEnd w:id="4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4" w:name="sub_10112"/>
            <w:r w:rsidRPr="00D136EC">
              <w:t>Специальное пользование водными объектами</w:t>
            </w:r>
            <w:bookmarkEnd w:id="44"/>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5" w:name="sub_10113"/>
            <w:r w:rsidRPr="00D136EC">
              <w:lastRenderedPageBreak/>
              <w:t>Гидротехнические сооружения</w:t>
            </w:r>
            <w:bookmarkEnd w:id="45"/>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136EC">
              <w:t>рыбозащитных</w:t>
            </w:r>
            <w:proofErr w:type="spellEnd"/>
            <w:r w:rsidRPr="00D136EC">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12.0</w:t>
            </w:r>
          </w:p>
        </w:tc>
      </w:tr>
    </w:tbl>
    <w:p w:rsidR="00D94504" w:rsidRPr="00D136EC" w:rsidRDefault="00D94504" w:rsidP="00D94504">
      <w:pPr>
        <w:spacing w:after="0" w:line="240" w:lineRule="auto"/>
        <w:ind w:firstLine="709"/>
        <w:jc w:val="both"/>
        <w:rPr>
          <w:rFonts w:ascii="Times New Roman" w:hAnsi="Times New Roman" w:cs="Times New Roman"/>
          <w:sz w:val="24"/>
          <w:szCs w:val="24"/>
        </w:rPr>
      </w:pP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sidRPr="00D136EC">
        <w:rPr>
          <w:rFonts w:ascii="Times New Roman" w:hAnsi="Times New Roman"/>
          <w:i/>
          <w:sz w:val="24"/>
          <w:szCs w:val="24"/>
        </w:rPr>
        <w:t>ИТ</w:t>
      </w:r>
      <w:proofErr w:type="gramEnd"/>
      <w:r w:rsidRPr="00D136EC">
        <w:rPr>
          <w:rFonts w:ascii="Times New Roman" w:hAnsi="Times New Roman"/>
          <w:i/>
          <w:sz w:val="24"/>
          <w:szCs w:val="24"/>
        </w:rPr>
        <w:t xml:space="preserve">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spacing w:line="240" w:lineRule="auto"/>
        <w:ind w:firstLine="709"/>
        <w:jc w:val="both"/>
        <w:rPr>
          <w:rFonts w:ascii="Times New Roman" w:eastAsia="Times New Roman" w:hAnsi="Times New Roman" w:cs="Times New Roman"/>
          <w:b/>
          <w:bCs/>
          <w:sz w:val="24"/>
          <w:szCs w:val="24"/>
          <w:u w:val="single"/>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line="240" w:lineRule="auto"/>
        <w:ind w:firstLine="709"/>
        <w:jc w:val="both"/>
        <w:rPr>
          <w:rFonts w:ascii="Times New Roman" w:hAnsi="Times New Roman" w:cs="Times New Roman"/>
          <w:b/>
          <w:bCs/>
          <w:sz w:val="24"/>
          <w:szCs w:val="24"/>
          <w:u w:val="single"/>
        </w:rPr>
      </w:pPr>
      <w:r w:rsidRPr="00D136EC">
        <w:rPr>
          <w:rFonts w:ascii="Times New Roman" w:eastAsia="Times New Roman" w:hAnsi="Times New Roman" w:cs="Times New Roman"/>
          <w:b/>
          <w:bCs/>
          <w:sz w:val="24"/>
          <w:szCs w:val="24"/>
          <w:u w:val="single"/>
        </w:rPr>
        <w:t>ИТ-1</w:t>
      </w:r>
      <w:r w:rsidRPr="00D136EC">
        <w:rPr>
          <w:rFonts w:ascii="Times New Roman" w:hAnsi="Times New Roman" w:cs="Times New Roman"/>
          <w:b/>
          <w:bCs/>
          <w:sz w:val="24"/>
          <w:szCs w:val="24"/>
          <w:u w:val="single"/>
        </w:rPr>
        <w:t xml:space="preserve"> </w:t>
      </w:r>
      <w:r w:rsidRPr="00D136EC">
        <w:rPr>
          <w:rFonts w:ascii="Times New Roman" w:eastAsia="Times New Roman" w:hAnsi="Times New Roman" w:cs="Times New Roman"/>
          <w:b/>
          <w:bCs/>
          <w:sz w:val="24"/>
          <w:szCs w:val="24"/>
          <w:u w:val="single"/>
        </w:rPr>
        <w:t xml:space="preserve"> Зона инженерной и транспортной инфраструктуры</w:t>
      </w:r>
      <w:r w:rsidRPr="00D136EC">
        <w:rPr>
          <w:rFonts w:ascii="Times New Roman" w:hAnsi="Times New Roman" w:cs="Times New Roman"/>
          <w:b/>
          <w:bCs/>
          <w:sz w:val="24"/>
          <w:szCs w:val="24"/>
          <w:u w:val="single"/>
        </w:rPr>
        <w:t>.</w:t>
      </w:r>
    </w:p>
    <w:p w:rsidR="00D94504" w:rsidRPr="00D136EC" w:rsidRDefault="00D94504" w:rsidP="00D94504">
      <w:pPr>
        <w:pStyle w:val="a3"/>
        <w:spacing w:before="240" w:after="0" w:line="240" w:lineRule="auto"/>
        <w:ind w:left="0" w:firstLine="709"/>
        <w:jc w:val="both"/>
        <w:rPr>
          <w:rFonts w:ascii="Times New Roman" w:hAnsi="Times New Roman"/>
          <w:i/>
          <w:sz w:val="24"/>
          <w:szCs w:val="24"/>
        </w:rPr>
      </w:pPr>
      <w:proofErr w:type="gramStart"/>
      <w:r w:rsidRPr="00D136EC">
        <w:rPr>
          <w:rFonts w:ascii="Times New Roman" w:hAnsi="Times New Roman"/>
          <w:i/>
          <w:spacing w:val="-3"/>
          <w:sz w:val="24"/>
          <w:szCs w:val="24"/>
        </w:rPr>
        <w:t>Зоны инженерной и транспортной инфраструктуры</w:t>
      </w:r>
      <w:r w:rsidRPr="00D136EC">
        <w:rPr>
          <w:rFonts w:ascii="Times New Roman" w:hAnsi="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D94504" w:rsidRPr="00D136EC" w:rsidRDefault="00D94504" w:rsidP="00D94504">
      <w:pPr>
        <w:spacing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6" w:name="sub_1071"/>
            <w:r w:rsidRPr="00D136EC">
              <w:t>Железнодорожный транспорт</w:t>
            </w:r>
            <w:bookmarkEnd w:id="46"/>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железнодорожных путей;</w:t>
            </w:r>
          </w:p>
          <w:p w:rsidR="00D94504" w:rsidRPr="00D136EC" w:rsidRDefault="00D94504" w:rsidP="00D94504">
            <w:pPr>
              <w:pStyle w:val="af1"/>
            </w:pPr>
            <w:proofErr w:type="gramStart"/>
            <w:r w:rsidRPr="00D136EC">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w:t>
            </w:r>
            <w:proofErr w:type="gramEnd"/>
            <w:r w:rsidRPr="00D136EC">
              <w:t xml:space="preserve"> размещение наземных сооружений для трамвайного сообщения и иных </w:t>
            </w:r>
            <w:r w:rsidRPr="00D136EC">
              <w:lastRenderedPageBreak/>
              <w:t>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7.1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7" w:name="sub_1049"/>
            <w:r w:rsidRPr="00D136EC">
              <w:lastRenderedPageBreak/>
              <w:t>Обслуживание автотранспорта</w:t>
            </w:r>
            <w:bookmarkEnd w:id="47"/>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D136EC" w:rsidRDefault="00D94504" w:rsidP="00D94504">
            <w:pPr>
              <w:pStyle w:val="af1"/>
            </w:pPr>
            <w:r w:rsidRPr="00D136EC">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8" w:name="sub_1068"/>
            <w:r w:rsidRPr="00D136EC">
              <w:t>Связь</w:t>
            </w:r>
            <w:bookmarkEnd w:id="48"/>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49" w:name="sub_1072"/>
            <w:r w:rsidRPr="00D136EC">
              <w:t>Автомобильный транспорт</w:t>
            </w:r>
            <w:bookmarkEnd w:id="4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7.2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0" w:name="sub_1075"/>
            <w:r w:rsidRPr="00D136EC">
              <w:t>Трубопроводный транспорт</w:t>
            </w:r>
            <w:bookmarkEnd w:id="50"/>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7.5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D136EC">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4.4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6.9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136EC">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lastRenderedPageBreak/>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lastRenderedPageBreak/>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D136EC" w:rsidRDefault="00D94504" w:rsidP="00D94504">
      <w:pPr>
        <w:pStyle w:val="a3"/>
        <w:spacing w:after="0" w:line="240" w:lineRule="auto"/>
        <w:ind w:left="0" w:firstLine="851"/>
        <w:jc w:val="both"/>
        <w:rPr>
          <w:rFonts w:ascii="Times New Roman" w:hAnsi="Times New Roman"/>
          <w:i/>
          <w:sz w:val="24"/>
          <w:szCs w:val="24"/>
        </w:rPr>
      </w:pPr>
      <w:bookmarkStart w:id="51" w:name="_Toc426622153"/>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ИТ-1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p>
    <w:p w:rsidR="00D94504" w:rsidRPr="00D136EC" w:rsidRDefault="00D94504" w:rsidP="00D94504">
      <w:pPr>
        <w:ind w:firstLine="709"/>
        <w:jc w:val="both"/>
        <w:rPr>
          <w:rFonts w:ascii="Times New Roman" w:hAnsi="Times New Roman" w:cs="Times New Roman"/>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pStyle w:val="1"/>
        <w:jc w:val="both"/>
        <w:rPr>
          <w:rFonts w:ascii="Times New Roman" w:hAnsi="Times New Roman"/>
          <w:sz w:val="24"/>
          <w:szCs w:val="24"/>
        </w:rPr>
      </w:pPr>
      <w:r w:rsidRPr="00D136EC">
        <w:rPr>
          <w:rFonts w:ascii="Times New Roman" w:hAnsi="Times New Roman"/>
          <w:iCs/>
          <w:sz w:val="24"/>
          <w:szCs w:val="24"/>
        </w:rPr>
        <w:t xml:space="preserve">Статья 46.5.  </w:t>
      </w:r>
      <w:r w:rsidRPr="00D136EC">
        <w:rPr>
          <w:rFonts w:ascii="Times New Roman" w:hAnsi="Times New Roman"/>
          <w:sz w:val="24"/>
          <w:szCs w:val="24"/>
        </w:rPr>
        <w:t>Градостроительные регламенты. Зоны сельскохозяйственного использования.</w:t>
      </w:r>
      <w:bookmarkEnd w:id="51"/>
    </w:p>
    <w:p w:rsidR="00D94504" w:rsidRPr="00D136EC" w:rsidRDefault="00D94504" w:rsidP="00D94504">
      <w:pPr>
        <w:spacing w:before="240" w:line="240" w:lineRule="auto"/>
        <w:ind w:firstLine="851"/>
        <w:rPr>
          <w:rFonts w:ascii="Times New Roman" w:hAnsi="Times New Roman" w:cs="Times New Roman"/>
          <w:b/>
          <w:sz w:val="24"/>
          <w:szCs w:val="24"/>
          <w:u w:val="single"/>
        </w:rPr>
      </w:pPr>
      <w:r w:rsidRPr="00D136EC">
        <w:rPr>
          <w:rFonts w:ascii="Times New Roman" w:hAnsi="Times New Roman" w:cs="Times New Roman"/>
          <w:b/>
          <w:sz w:val="24"/>
          <w:szCs w:val="24"/>
          <w:u w:val="single"/>
        </w:rPr>
        <w:t>СХ.</w:t>
      </w:r>
      <w:r w:rsidRPr="00D136EC">
        <w:rPr>
          <w:rFonts w:ascii="Times New Roman" w:eastAsia="Times New Roman" w:hAnsi="Times New Roman" w:cs="Times New Roman"/>
          <w:b/>
          <w:sz w:val="24"/>
          <w:szCs w:val="24"/>
          <w:u w:val="single"/>
        </w:rPr>
        <w:t xml:space="preserve"> </w:t>
      </w:r>
      <w:r w:rsidRPr="00D136EC">
        <w:rPr>
          <w:rFonts w:ascii="Times New Roman" w:hAnsi="Times New Roman" w:cs="Times New Roman"/>
          <w:b/>
          <w:sz w:val="24"/>
          <w:szCs w:val="24"/>
          <w:u w:val="single"/>
        </w:rPr>
        <w:t xml:space="preserve"> Зона сельскохозяйственных угодий.</w:t>
      </w:r>
    </w:p>
    <w:p w:rsidR="00D94504" w:rsidRPr="00D136EC" w:rsidRDefault="00D94504" w:rsidP="00D94504">
      <w:pPr>
        <w:spacing w:after="0"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D94504" w:rsidRPr="00D136EC" w:rsidRDefault="00D94504" w:rsidP="00D94504">
      <w:pPr>
        <w:pStyle w:val="a3"/>
        <w:spacing w:before="240" w:line="240" w:lineRule="auto"/>
        <w:ind w:left="0" w:firstLine="851"/>
        <w:jc w:val="both"/>
        <w:rPr>
          <w:rFonts w:ascii="Times New Roman" w:hAnsi="Times New Roman"/>
          <w:b/>
          <w:i/>
          <w:sz w:val="24"/>
          <w:szCs w:val="24"/>
        </w:rPr>
      </w:pPr>
      <w:r w:rsidRPr="00D136EC">
        <w:rPr>
          <w:rFonts w:ascii="Times New Roman" w:hAnsi="Times New Roman"/>
          <w:b/>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2" w:name="sub_1012"/>
            <w:r w:rsidRPr="00D136EC">
              <w:t>Выращивание зерновых и иных сельскохозяйственных культур</w:t>
            </w:r>
            <w:bookmarkEnd w:id="5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3" w:name="sub_1013"/>
            <w:r w:rsidRPr="00D136EC">
              <w:t>Овощеводство</w:t>
            </w:r>
            <w:bookmarkEnd w:id="5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4" w:name="sub_1014"/>
            <w:r w:rsidRPr="00D136EC">
              <w:t>Выращивание тонизирующих, лекарственных, цветочных культур</w:t>
            </w:r>
            <w:bookmarkEnd w:id="54"/>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5" w:name="sub_1015"/>
            <w:r w:rsidRPr="00D136EC">
              <w:t>Садоводство</w:t>
            </w:r>
            <w:bookmarkEnd w:id="55"/>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6" w:name="sub_1016"/>
            <w:r w:rsidRPr="00D136EC">
              <w:t>Выращивание льна и конопли</w:t>
            </w:r>
            <w:bookmarkEnd w:id="56"/>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7" w:name="sub_1018"/>
            <w:r w:rsidRPr="00D136EC">
              <w:t>Скотоводство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4504" w:rsidRPr="00D136EC" w:rsidRDefault="00D94504" w:rsidP="00D94504">
            <w:pPr>
              <w:pStyle w:val="af1"/>
            </w:pPr>
            <w:r w:rsidRPr="00D136EC">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8" w:name="sub_1019"/>
            <w:r w:rsidRPr="00D136EC">
              <w:t>Звероводство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связанной с разведением в неволе ценных пушных зверей;</w:t>
            </w:r>
          </w:p>
          <w:p w:rsidR="00D94504" w:rsidRPr="00D136EC" w:rsidRDefault="00D94504" w:rsidP="00D94504">
            <w:pPr>
              <w:pStyle w:val="af1"/>
            </w:pPr>
            <w:r w:rsidRPr="00D136EC">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D136EC" w:rsidRDefault="00D94504" w:rsidP="00D94504">
            <w:pPr>
              <w:pStyle w:val="af1"/>
            </w:pPr>
            <w:r w:rsidRPr="00D136EC">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1.9</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59" w:name="sub_110"/>
            <w:r w:rsidRPr="00D136EC">
              <w:t>Птицеводство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w:t>
            </w:r>
            <w:r w:rsidRPr="00D136EC">
              <w:lastRenderedPageBreak/>
              <w:t>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1.10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0" w:name="sub_111"/>
            <w:r w:rsidRPr="00D136EC">
              <w:lastRenderedPageBreak/>
              <w:t>Свиноводство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связанной с разведением свиней;</w:t>
            </w:r>
          </w:p>
          <w:p w:rsidR="00D94504" w:rsidRPr="00D136EC" w:rsidRDefault="00D94504" w:rsidP="00D94504">
            <w:pPr>
              <w:pStyle w:val="af1"/>
            </w:pPr>
            <w:r w:rsidRPr="00D136EC">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D136EC" w:rsidRDefault="00D94504" w:rsidP="00D94504">
            <w:pPr>
              <w:pStyle w:val="af1"/>
            </w:pPr>
            <w:r w:rsidRPr="00D136EC">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1" w:name="sub_112"/>
            <w:r w:rsidRPr="00D136EC">
              <w:t>Пчеловодство</w:t>
            </w:r>
            <w:bookmarkEnd w:id="61"/>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2" w:name="sub_113"/>
            <w:r w:rsidRPr="00D136EC">
              <w:t>Рыбоводство</w:t>
            </w:r>
            <w:bookmarkEnd w:id="6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связанной с разведением и (или) содержанием, выращиванием объектов рыбоводства (</w:t>
            </w:r>
            <w:proofErr w:type="spellStart"/>
            <w:r w:rsidRPr="00D136EC">
              <w:t>аквакультуры</w:t>
            </w:r>
            <w:proofErr w:type="spellEnd"/>
            <w:r w:rsidRPr="00D136EC">
              <w:t>); размещение зданий, сооружений, оборудования, необходимых для осуществления рыбоводства (</w:t>
            </w:r>
            <w:proofErr w:type="spellStart"/>
            <w:r w:rsidRPr="00D136EC">
              <w:t>аквакультуры</w:t>
            </w:r>
            <w:proofErr w:type="spellEnd"/>
            <w:r w:rsidRPr="00D136EC">
              <w:t>)</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3" w:name="sub_10114"/>
            <w:r w:rsidRPr="00D136EC">
              <w:t>Научное обеспечение сельского хозяйства</w:t>
            </w:r>
            <w:bookmarkEnd w:id="6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4" w:name="sub_10117"/>
            <w:r w:rsidRPr="00D136EC">
              <w:t>Питомники</w:t>
            </w:r>
            <w:bookmarkEnd w:id="64"/>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Резервные леса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10.4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5" w:name="sub_10115"/>
            <w:r w:rsidRPr="00D136EC">
              <w:t>Хранение и переработка</w:t>
            </w:r>
            <w:bookmarkEnd w:id="65"/>
          </w:p>
          <w:p w:rsidR="00D94504" w:rsidRPr="00D136EC" w:rsidRDefault="00D94504" w:rsidP="00D94504">
            <w:pPr>
              <w:pStyle w:val="af1"/>
              <w:jc w:val="left"/>
            </w:pPr>
            <w:r w:rsidRPr="00D136EC">
              <w:t>сельскохозяйственной</w:t>
            </w:r>
          </w:p>
          <w:p w:rsidR="00D94504" w:rsidRPr="00D136EC" w:rsidRDefault="00D94504" w:rsidP="00D94504">
            <w:pPr>
              <w:pStyle w:val="af1"/>
              <w:jc w:val="left"/>
            </w:pPr>
            <w:r w:rsidRPr="00D136EC">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6" w:name="sub_10118"/>
            <w:r w:rsidRPr="00D136EC">
              <w:t>Обеспечение</w:t>
            </w:r>
            <w:bookmarkEnd w:id="66"/>
          </w:p>
          <w:p w:rsidR="00D94504" w:rsidRPr="00D136EC" w:rsidRDefault="00D94504" w:rsidP="00D94504">
            <w:pPr>
              <w:pStyle w:val="af1"/>
              <w:jc w:val="left"/>
            </w:pPr>
            <w:r w:rsidRPr="00D136EC">
              <w:t>сельскохозяйственного</w:t>
            </w:r>
          </w:p>
          <w:p w:rsidR="00D94504" w:rsidRPr="00D136EC" w:rsidRDefault="00D94504" w:rsidP="00D94504">
            <w:pPr>
              <w:pStyle w:val="af1"/>
              <w:jc w:val="left"/>
            </w:pPr>
            <w:r w:rsidRPr="00D136EC">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D136EC">
              <w:lastRenderedPageBreak/>
              <w:t>хозяйства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1.18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spacing w:before="100" w:beforeAutospacing="1" w:after="100" w:afterAutospacing="1" w:line="240" w:lineRule="auto"/>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spacing w:before="100" w:beforeAutospacing="1" w:after="100" w:afterAutospacing="1" w:line="240" w:lineRule="auto"/>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spacing w:before="100" w:beforeAutospacing="1" w:after="100" w:afterAutospacing="1" w:line="240" w:lineRule="auto"/>
              <w:jc w:val="center"/>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1.16</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pacing w:line="240" w:lineRule="auto"/>
        <w:ind w:firstLine="851"/>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136EC">
      <w:pPr>
        <w:spacing w:before="240" w:line="240" w:lineRule="auto"/>
        <w:ind w:firstLine="851"/>
        <w:jc w:val="both"/>
        <w:rPr>
          <w:rFonts w:ascii="Times New Roman" w:eastAsia="Times New Roman" w:hAnsi="Times New Roman" w:cs="Times New Roman"/>
          <w:i/>
          <w:sz w:val="24"/>
          <w:szCs w:val="24"/>
        </w:rPr>
      </w:pPr>
      <w:r w:rsidRPr="00D136EC">
        <w:rPr>
          <w:rFonts w:ascii="Times New Roman" w:hAnsi="Times New Roman" w:cs="Times New Roman"/>
          <w:b/>
          <w:i/>
          <w:iCs/>
          <w:sz w:val="24"/>
          <w:szCs w:val="24"/>
        </w:rPr>
        <w:t>Требования к противопожарным расст</w:t>
      </w:r>
      <w:r w:rsidR="00D136EC">
        <w:rPr>
          <w:rFonts w:ascii="Times New Roman" w:hAnsi="Times New Roman" w:cs="Times New Roman"/>
          <w:b/>
          <w:i/>
          <w:iCs/>
          <w:sz w:val="24"/>
          <w:szCs w:val="24"/>
        </w:rPr>
        <w:t xml:space="preserve">ояниям между зданиями, </w:t>
      </w:r>
      <w:r w:rsidRPr="00D136EC">
        <w:rPr>
          <w:rFonts w:ascii="Times New Roman" w:hAnsi="Times New Roman" w:cs="Times New Roman"/>
          <w:b/>
          <w:i/>
          <w:iCs/>
          <w:sz w:val="24"/>
          <w:szCs w:val="24"/>
        </w:rPr>
        <w:t>сооружениями и строениями определяются</w:t>
      </w:r>
      <w:r w:rsidR="00D136EC">
        <w:rPr>
          <w:rFonts w:ascii="Times New Roman" w:hAnsi="Times New Roman" w:cs="Times New Roman"/>
          <w:b/>
          <w:i/>
          <w:iCs/>
          <w:sz w:val="24"/>
          <w:szCs w:val="24"/>
        </w:rPr>
        <w:t>,</w:t>
      </w:r>
      <w:r w:rsidRPr="00D136EC">
        <w:rPr>
          <w:rFonts w:ascii="Times New Roman" w:hAnsi="Times New Roman" w:cs="Times New Roman"/>
          <w:b/>
          <w:i/>
          <w:iCs/>
          <w:sz w:val="24"/>
          <w:szCs w:val="24"/>
        </w:rPr>
        <w:t xml:space="preserve"> </w:t>
      </w:r>
      <w:proofErr w:type="gramStart"/>
      <w:r w:rsidRPr="00D136EC">
        <w:rPr>
          <w:rFonts w:ascii="Times New Roman" w:hAnsi="Times New Roman" w:cs="Times New Roman"/>
          <w:b/>
          <w:i/>
          <w:iCs/>
          <w:sz w:val="24"/>
          <w:szCs w:val="24"/>
        </w:rPr>
        <w:t xml:space="preserve">согласно </w:t>
      </w:r>
      <w:r w:rsidR="00D136EC">
        <w:rPr>
          <w:rFonts w:ascii="Times New Roman" w:hAnsi="Times New Roman" w:cs="Times New Roman"/>
          <w:b/>
          <w:i/>
          <w:iCs/>
          <w:sz w:val="24"/>
          <w:szCs w:val="24"/>
        </w:rPr>
        <w:t>с</w:t>
      </w:r>
      <w:r w:rsidRPr="00D136EC">
        <w:rPr>
          <w:rFonts w:ascii="Times New Roman" w:hAnsi="Times New Roman" w:cs="Times New Roman"/>
          <w:b/>
          <w:i/>
          <w:iCs/>
          <w:sz w:val="24"/>
          <w:szCs w:val="24"/>
        </w:rPr>
        <w:t>татьи</w:t>
      </w:r>
      <w:proofErr w:type="gramEnd"/>
      <w:r w:rsidRPr="00D136EC">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spacing w:before="240" w:line="240" w:lineRule="auto"/>
        <w:ind w:firstLine="851"/>
        <w:rPr>
          <w:rFonts w:ascii="Times New Roman" w:hAnsi="Times New Roman" w:cs="Times New Roman"/>
          <w:b/>
          <w:sz w:val="24"/>
          <w:szCs w:val="24"/>
          <w:u w:val="single"/>
        </w:rPr>
      </w:pPr>
      <w:r w:rsidRPr="00D136EC">
        <w:rPr>
          <w:rFonts w:ascii="Times New Roman" w:hAnsi="Times New Roman" w:cs="Times New Roman"/>
          <w:b/>
          <w:sz w:val="24"/>
          <w:szCs w:val="24"/>
          <w:u w:val="single"/>
        </w:rPr>
        <w:t>СХ-1.</w:t>
      </w:r>
      <w:r w:rsidRPr="00D136EC">
        <w:rPr>
          <w:rFonts w:ascii="Times New Roman" w:eastAsia="Times New Roman" w:hAnsi="Times New Roman" w:cs="Times New Roman"/>
          <w:b/>
          <w:sz w:val="24"/>
          <w:szCs w:val="24"/>
          <w:u w:val="single"/>
        </w:rPr>
        <w:t xml:space="preserve"> </w:t>
      </w:r>
      <w:r w:rsidRPr="00D136EC">
        <w:rPr>
          <w:rFonts w:ascii="Times New Roman" w:hAnsi="Times New Roman" w:cs="Times New Roman"/>
          <w:b/>
          <w:sz w:val="24"/>
          <w:szCs w:val="24"/>
          <w:u w:val="single"/>
        </w:rPr>
        <w:t xml:space="preserve"> Зона садоводств и дачных участков.</w:t>
      </w:r>
    </w:p>
    <w:p w:rsidR="00D94504" w:rsidRPr="00D136EC" w:rsidRDefault="00D94504" w:rsidP="00D94504">
      <w:pPr>
        <w:spacing w:line="240" w:lineRule="auto"/>
        <w:ind w:firstLine="851"/>
        <w:jc w:val="both"/>
        <w:rPr>
          <w:rFonts w:ascii="Times New Roman" w:hAnsi="Times New Roman" w:cs="Times New Roman"/>
          <w:i/>
          <w:sz w:val="24"/>
          <w:szCs w:val="24"/>
        </w:rPr>
      </w:pPr>
      <w:r w:rsidRPr="00D136EC">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Овощеводство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Садоводство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Пчеловодство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1.16</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Питомники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4504" w:rsidRPr="00D136EC" w:rsidRDefault="00D94504" w:rsidP="00D94504">
            <w:pPr>
              <w:pStyle w:val="af1"/>
            </w:pPr>
            <w:r w:rsidRPr="00D136EC">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1.17</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Хранение и переработка</w:t>
            </w:r>
          </w:p>
          <w:p w:rsidR="00D94504" w:rsidRPr="00D136EC" w:rsidRDefault="00D94504" w:rsidP="00D94504">
            <w:pPr>
              <w:pStyle w:val="af1"/>
              <w:jc w:val="left"/>
            </w:pPr>
            <w:r w:rsidRPr="00D136EC">
              <w:t>сельскохозяйственной 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1.15</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Обеспечение</w:t>
            </w:r>
          </w:p>
          <w:p w:rsidR="00D94504" w:rsidRPr="00D136EC" w:rsidRDefault="00D94504" w:rsidP="00D94504">
            <w:pPr>
              <w:pStyle w:val="af1"/>
              <w:jc w:val="left"/>
            </w:pPr>
            <w:r w:rsidRPr="00D136EC">
              <w:t>сельскохозяйственного</w:t>
            </w:r>
          </w:p>
          <w:p w:rsidR="00D94504" w:rsidRPr="00D136EC" w:rsidRDefault="00D94504" w:rsidP="00D94504">
            <w:pPr>
              <w:pStyle w:val="af1"/>
              <w:jc w:val="left"/>
            </w:pPr>
            <w:r w:rsidRPr="00D136EC">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D136EC">
              <w:lastRenderedPageBreak/>
              <w:t>хозяйства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1.18</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ind w:left="-108" w:right="-108"/>
              <w:jc w:val="center"/>
              <w:textAlignment w:val="baseline"/>
              <w:rPr>
                <w:b/>
                <w:color w:val="2D2D2D"/>
              </w:rPr>
            </w:pPr>
            <w:r w:rsidRPr="00D136EC">
              <w:rPr>
                <w:b/>
                <w:color w:val="2D2D2D"/>
              </w:rPr>
              <w:t>Код (числовое обозначение) вспомогательного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line="315" w:lineRule="atLeast"/>
              <w:jc w:val="center"/>
              <w:textAlignment w:val="baseline"/>
              <w:rPr>
                <w:color w:val="2D2D2D"/>
              </w:rPr>
            </w:pPr>
            <w:r w:rsidRPr="00D136EC">
              <w:rPr>
                <w:color w:val="2D2D2D"/>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pacing w:line="240" w:lineRule="auto"/>
        <w:ind w:firstLine="851"/>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pStyle w:val="1"/>
        <w:rPr>
          <w:rFonts w:ascii="Times New Roman" w:hAnsi="Times New Roman"/>
          <w:sz w:val="24"/>
          <w:szCs w:val="24"/>
        </w:rPr>
      </w:pPr>
      <w:bookmarkStart w:id="67" w:name="_Toc426622154"/>
      <w:r w:rsidRPr="00D136EC">
        <w:rPr>
          <w:rFonts w:ascii="Times New Roman" w:hAnsi="Times New Roman"/>
          <w:sz w:val="24"/>
          <w:szCs w:val="24"/>
        </w:rPr>
        <w:t>Статья 46.6. Градостроительные регламенты. Рекреационные зоны.</w:t>
      </w:r>
      <w:bookmarkEnd w:id="67"/>
    </w:p>
    <w:p w:rsidR="00D94504" w:rsidRPr="00D136EC" w:rsidRDefault="00D94504" w:rsidP="00D94504">
      <w:pPr>
        <w:spacing w:before="240"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94504" w:rsidRPr="00D136EC" w:rsidRDefault="00D94504" w:rsidP="00D94504">
      <w:pPr>
        <w:spacing w:after="0" w:line="240" w:lineRule="auto"/>
        <w:ind w:firstLine="709"/>
        <w:jc w:val="both"/>
        <w:rPr>
          <w:rFonts w:ascii="Times New Roman" w:hAnsi="Times New Roman" w:cs="Times New Roman"/>
          <w:i/>
          <w:sz w:val="24"/>
          <w:szCs w:val="24"/>
        </w:rPr>
      </w:pPr>
      <w:r w:rsidRPr="00D136EC">
        <w:rPr>
          <w:rFonts w:ascii="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94504" w:rsidRPr="00D136EC" w:rsidRDefault="00D94504" w:rsidP="00D94504">
      <w:pPr>
        <w:pStyle w:val="Iniiaiieoaenonionooiii2"/>
        <w:ind w:firstLine="709"/>
        <w:rPr>
          <w:rFonts w:ascii="Times New Roman" w:hAnsi="Times New Roman"/>
          <w:i/>
          <w:iCs/>
          <w:sz w:val="24"/>
          <w:szCs w:val="24"/>
        </w:rPr>
      </w:pPr>
      <w:r w:rsidRPr="00D136EC">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94504" w:rsidRPr="00D136EC" w:rsidRDefault="00D94504" w:rsidP="00D94504">
      <w:pPr>
        <w:spacing w:before="24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Р-1.  Рекреационная зона общего 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Спорт</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5.1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bookmarkStart w:id="68" w:name="sub_10120"/>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условно разрешенного вида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D136EC">
              <w:lastRenderedPageBreak/>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lastRenderedPageBreak/>
              <w:t>13.2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12.0</w:t>
            </w:r>
          </w:p>
        </w:tc>
      </w:tr>
    </w:tbl>
    <w:bookmarkEnd w:id="68"/>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pacing w:line="240" w:lineRule="auto"/>
        <w:ind w:firstLine="851"/>
        <w:rPr>
          <w:rFonts w:ascii="Times New Roman" w:eastAsia="Times New Roman" w:hAnsi="Times New Roman" w:cs="Times New Roman"/>
          <w:b/>
          <w:i/>
          <w:sz w:val="24"/>
          <w:szCs w:val="24"/>
          <w:u w:val="single"/>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709"/>
        <w:jc w:val="both"/>
        <w:rPr>
          <w:rFonts w:ascii="Times New Roman" w:hAnsi="Times New Roman"/>
          <w:i/>
          <w:sz w:val="24"/>
          <w:szCs w:val="24"/>
        </w:rPr>
      </w:pPr>
    </w:p>
    <w:p w:rsidR="00D94504" w:rsidRPr="00D136EC" w:rsidRDefault="00D94504" w:rsidP="00D94504">
      <w:pPr>
        <w:pStyle w:val="a3"/>
        <w:spacing w:after="0" w:line="240" w:lineRule="auto"/>
        <w:ind w:left="0" w:firstLine="709"/>
        <w:jc w:val="both"/>
        <w:rPr>
          <w:rFonts w:ascii="Times New Roman" w:hAnsi="Times New Roman"/>
          <w:i/>
          <w:sz w:val="24"/>
          <w:szCs w:val="24"/>
        </w:rPr>
      </w:pPr>
      <w:r w:rsidRPr="00D136EC">
        <w:rPr>
          <w:rFonts w:ascii="Times New Roman" w:hAnsi="Times New Roman"/>
          <w:i/>
          <w:sz w:val="24"/>
          <w:szCs w:val="24"/>
        </w:rPr>
        <w:t>Примечание:</w:t>
      </w:r>
    </w:p>
    <w:p w:rsidR="00D94504" w:rsidRPr="00D136EC" w:rsidRDefault="00D94504" w:rsidP="00D94504">
      <w:pPr>
        <w:pStyle w:val="ConsPlusNormal"/>
        <w:widowControl/>
        <w:ind w:firstLine="709"/>
        <w:jc w:val="both"/>
        <w:rPr>
          <w:rFonts w:ascii="Times New Roman" w:hAnsi="Times New Roman" w:cs="Times New Roman"/>
          <w:i/>
          <w:sz w:val="24"/>
          <w:szCs w:val="24"/>
        </w:rPr>
      </w:pPr>
      <w:r w:rsidRPr="00D136EC">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94504" w:rsidRPr="00D136EC" w:rsidRDefault="00D94504" w:rsidP="00D94504">
      <w:pPr>
        <w:pStyle w:val="ConsPlusNormal"/>
        <w:widowControl/>
        <w:ind w:firstLine="709"/>
        <w:jc w:val="both"/>
        <w:rPr>
          <w:rFonts w:ascii="Times New Roman" w:hAnsi="Times New Roman" w:cs="Times New Roman"/>
          <w:i/>
          <w:sz w:val="24"/>
          <w:szCs w:val="24"/>
        </w:rPr>
      </w:pPr>
      <w:r w:rsidRPr="00D136EC">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136EC">
        <w:rPr>
          <w:rFonts w:ascii="Times New Roman" w:hAnsi="Times New Roman" w:cs="Times New Roman"/>
          <w:b/>
          <w:i/>
          <w:iCs/>
          <w:sz w:val="24"/>
          <w:szCs w:val="24"/>
        </w:rPr>
        <w:t>согласно Статьи</w:t>
      </w:r>
      <w:proofErr w:type="gramEnd"/>
      <w:r w:rsidRPr="00D136EC">
        <w:rPr>
          <w:rFonts w:ascii="Times New Roman" w:hAnsi="Times New Roman" w:cs="Times New Roman"/>
          <w:b/>
          <w:i/>
          <w:iCs/>
          <w:sz w:val="24"/>
          <w:szCs w:val="24"/>
        </w:rPr>
        <w:t xml:space="preserve"> 69 «Противопожарные </w:t>
      </w:r>
      <w:r w:rsidRPr="00D136EC">
        <w:rPr>
          <w:rFonts w:ascii="Times New Roman" w:hAnsi="Times New Roman" w:cs="Times New Roman"/>
          <w:b/>
          <w:i/>
          <w:iCs/>
          <w:sz w:val="24"/>
          <w:szCs w:val="24"/>
        </w:rPr>
        <w:lastRenderedPageBreak/>
        <w:t>расстояния между зданиями, сооружениями и лесничествами (лесопарками)» Федерального закона N 117-ФЗ в ред. от 10.07.2012.</w:t>
      </w:r>
    </w:p>
    <w:p w:rsidR="00D94504" w:rsidRPr="00D136EC" w:rsidRDefault="00D94504" w:rsidP="00D94504">
      <w:pPr>
        <w:widowControl w:val="0"/>
        <w:spacing w:before="24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Р-2.  Леса, лесопосадки.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69" w:name="sub_10104"/>
            <w:r w:rsidRPr="00D136EC">
              <w:t>Резервные леса</w:t>
            </w:r>
            <w:bookmarkEnd w:id="69"/>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10.4</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условно разрешенного вида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center"/>
              <w:textAlignment w:val="baseline"/>
            </w:pPr>
            <w:r w:rsidRPr="00D136EC">
              <w:t>13.2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lastRenderedPageBreak/>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pacing w:line="240" w:lineRule="auto"/>
        <w:ind w:firstLine="851"/>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widowControl w:val="0"/>
        <w:spacing w:before="24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Р-3.  Зона водных объектов.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b/>
          <w:i/>
          <w:sz w:val="24"/>
          <w:szCs w:val="24"/>
        </w:rPr>
      </w:pPr>
      <w:r w:rsidRPr="00D136EC">
        <w:rPr>
          <w:rFonts w:ascii="Times New Roman" w:eastAsia="Times New Roman" w:hAnsi="Times New Roman" w:cs="Times New Roman"/>
          <w:b/>
          <w:i/>
          <w:sz w:val="24"/>
          <w:szCs w:val="24"/>
        </w:rPr>
        <w:t>Градостроительные регламенты не устанавливаются для земель покрытых поверхностными водами.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70" w:name="sub_10110"/>
            <w:r w:rsidRPr="00D136EC">
              <w:t>Водные объекты</w:t>
            </w:r>
            <w:bookmarkEnd w:id="70"/>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11.0</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rHeight w:val="264"/>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w:t>
            </w:r>
            <w:r w:rsidRPr="00D136EC">
              <w:lastRenderedPageBreak/>
              <w:t>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11.2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lastRenderedPageBreak/>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136EC">
              <w:t>рыбозащитных</w:t>
            </w:r>
            <w:proofErr w:type="spellEnd"/>
            <w:r w:rsidRPr="00D136EC">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11.1</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Р-3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D136EC">
        <w:rPr>
          <w:rFonts w:ascii="Times New Roman" w:hAnsi="Times New Roman"/>
          <w:i/>
          <w:sz w:val="24"/>
          <w:szCs w:val="24"/>
        </w:rPr>
        <w:lastRenderedPageBreak/>
        <w:t>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pStyle w:val="1"/>
        <w:jc w:val="both"/>
        <w:rPr>
          <w:rFonts w:ascii="Times New Roman" w:hAnsi="Times New Roman"/>
          <w:sz w:val="24"/>
          <w:szCs w:val="24"/>
        </w:rPr>
      </w:pPr>
      <w:bookmarkStart w:id="71" w:name="_Toc426622155"/>
      <w:r w:rsidRPr="00D136EC">
        <w:rPr>
          <w:rFonts w:ascii="Times New Roman" w:hAnsi="Times New Roman"/>
          <w:sz w:val="24"/>
          <w:szCs w:val="24"/>
        </w:rPr>
        <w:t>Статья 46.7. Градостроительные регламенты. Зоны специального назначения.</w:t>
      </w:r>
      <w:bookmarkEnd w:id="71"/>
    </w:p>
    <w:p w:rsidR="00D94504" w:rsidRPr="00D136EC" w:rsidRDefault="00D94504" w:rsidP="00D94504">
      <w:pPr>
        <w:widowControl w:val="0"/>
        <w:spacing w:before="240" w:after="0" w:line="240" w:lineRule="auto"/>
        <w:ind w:firstLine="851"/>
        <w:jc w:val="both"/>
        <w:rPr>
          <w:rFonts w:ascii="Times New Roman" w:eastAsia="Times New Roman" w:hAnsi="Times New Roman" w:cs="Times New Roman"/>
          <w:b/>
          <w:bCs/>
          <w:sz w:val="24"/>
          <w:szCs w:val="24"/>
          <w:u w:val="single"/>
        </w:rPr>
      </w:pPr>
      <w:r w:rsidRPr="00D136EC">
        <w:rPr>
          <w:rFonts w:ascii="Times New Roman" w:eastAsia="Times New Roman" w:hAnsi="Times New Roman" w:cs="Times New Roman"/>
          <w:b/>
          <w:bCs/>
          <w:sz w:val="24"/>
          <w:szCs w:val="24"/>
          <w:u w:val="single"/>
        </w:rPr>
        <w:t>СО-1.   Зона кладбищ.</w:t>
      </w:r>
    </w:p>
    <w:p w:rsidR="00D94504" w:rsidRPr="00D136EC" w:rsidRDefault="00D94504" w:rsidP="00D94504">
      <w:pPr>
        <w:spacing w:line="240" w:lineRule="auto"/>
        <w:ind w:firstLine="851"/>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72" w:name="sub_10121"/>
            <w:r w:rsidRPr="00D136EC">
              <w:t>Ритуальная деятельность</w:t>
            </w:r>
            <w:bookmarkEnd w:id="72"/>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12.1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условно разрешенного вида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rPr>
          <w:trHeight w:val="4500"/>
        </w:trPr>
        <w:tc>
          <w:tcPr>
            <w:tcW w:w="2268" w:type="dxa"/>
            <w:tcBorders>
              <w:top w:val="single" w:sz="4" w:space="0" w:color="auto"/>
              <w:bottom w:val="single" w:sz="4" w:space="0" w:color="auto"/>
              <w:right w:val="single" w:sz="4" w:space="0" w:color="auto"/>
            </w:tcBorders>
          </w:tcPr>
          <w:p w:rsidR="00D94504" w:rsidRPr="00D136EC" w:rsidRDefault="00D94504" w:rsidP="00D94504">
            <w:pPr>
              <w:rPr>
                <w:rFonts w:ascii="Times New Roman" w:hAnsi="Times New Roman" w:cs="Times New Roman"/>
                <w:sz w:val="24"/>
                <w:szCs w:val="24"/>
              </w:rPr>
            </w:pPr>
            <w:r w:rsidRPr="00D136EC">
              <w:rPr>
                <w:rFonts w:ascii="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jc w:val="both"/>
              <w:rPr>
                <w:rFonts w:ascii="Times New Roman" w:hAnsi="Times New Roman" w:cs="Times New Roman"/>
                <w:sz w:val="24"/>
                <w:szCs w:val="24"/>
              </w:rPr>
            </w:pPr>
            <w:proofErr w:type="gramStart"/>
            <w:r w:rsidRPr="00D136EC">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rPr>
                <w:rFonts w:ascii="Times New Roman" w:hAnsi="Times New Roman" w:cs="Times New Roman"/>
                <w:sz w:val="24"/>
                <w:szCs w:val="24"/>
              </w:rPr>
            </w:pPr>
            <w:r w:rsidRPr="00D136EC">
              <w:rPr>
                <w:rFonts w:ascii="Times New Roman" w:hAnsi="Times New Roman" w:cs="Times New Roman"/>
                <w:sz w:val="24"/>
                <w:szCs w:val="24"/>
              </w:rPr>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 xml:space="preserve">Вспомогательные разрешенные виды использования </w:t>
            </w:r>
            <w:r w:rsidRPr="00D136EC">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 xml:space="preserve">Код (числовое обозначение) вида </w:t>
            </w:r>
            <w:r w:rsidRPr="00D136EC">
              <w:rPr>
                <w:b/>
              </w:rPr>
              <w:lastRenderedPageBreak/>
              <w:t>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pPr>
            <w:r w:rsidRPr="00D136EC">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pPr>
            <w:proofErr w:type="gramStart"/>
            <w:r w:rsidRPr="00D136E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94504" w:rsidRPr="00D136EC" w:rsidRDefault="00D94504" w:rsidP="00D94504">
            <w:pPr>
              <w:pStyle w:val="af2"/>
              <w:ind w:left="-108" w:right="-108"/>
            </w:pPr>
            <w:r w:rsidRPr="00D136E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17"/>
            </w:pPr>
            <w:r w:rsidRPr="00D136EC">
              <w:t>3.7</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ind w:firstLine="851"/>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Look w:val="04A0" w:firstRow="1" w:lastRow="0" w:firstColumn="1" w:lastColumn="0" w:noHBand="0" w:noVBand="1"/>
      </w:tblPr>
      <w:tblGrid>
        <w:gridCol w:w="5236"/>
        <w:gridCol w:w="4285"/>
      </w:tblGrid>
      <w:tr w:rsidR="00D94504" w:rsidRPr="00D136EC" w:rsidTr="00D94504">
        <w:trPr>
          <w:trHeight w:val="532"/>
        </w:trPr>
        <w:tc>
          <w:tcPr>
            <w:tcW w:w="5236" w:type="dxa"/>
            <w:vAlign w:val="center"/>
          </w:tcPr>
          <w:p w:rsidR="00D94504" w:rsidRPr="00D136EC" w:rsidRDefault="00D94504" w:rsidP="00D94504">
            <w:pPr>
              <w:jc w:val="center"/>
              <w:rPr>
                <w:rFonts w:ascii="Times New Roman" w:eastAsia="Times New Roman" w:hAnsi="Times New Roman" w:cs="Times New Roman"/>
                <w:b/>
                <w:i/>
                <w:sz w:val="24"/>
                <w:szCs w:val="24"/>
              </w:rPr>
            </w:pPr>
            <w:r w:rsidRPr="00D136EC">
              <w:rPr>
                <w:rFonts w:ascii="Times New Roman" w:eastAsia="Times New Roman" w:hAnsi="Times New Roman" w:cs="Times New Roman"/>
                <w:b/>
                <w:i/>
                <w:sz w:val="24"/>
                <w:szCs w:val="24"/>
              </w:rPr>
              <w:t>Наименование объекта</w:t>
            </w:r>
          </w:p>
        </w:tc>
        <w:tc>
          <w:tcPr>
            <w:tcW w:w="4285" w:type="dxa"/>
          </w:tcPr>
          <w:p w:rsidR="00D94504" w:rsidRPr="00D136EC" w:rsidRDefault="00D94504" w:rsidP="00D94504">
            <w:pPr>
              <w:jc w:val="center"/>
              <w:rPr>
                <w:rFonts w:ascii="Times New Roman" w:eastAsia="Times New Roman" w:hAnsi="Times New Roman" w:cs="Times New Roman"/>
                <w:b/>
                <w:i/>
                <w:sz w:val="24"/>
                <w:szCs w:val="24"/>
              </w:rPr>
            </w:pPr>
            <w:r w:rsidRPr="00D136EC">
              <w:rPr>
                <w:rFonts w:ascii="Times New Roman" w:eastAsia="Times New Roman" w:hAnsi="Times New Roman" w:cs="Times New Roman"/>
                <w:b/>
                <w:i/>
                <w:sz w:val="24"/>
                <w:szCs w:val="24"/>
              </w:rPr>
              <w:t>Размеры земельных участков</w:t>
            </w:r>
          </w:p>
        </w:tc>
      </w:tr>
      <w:tr w:rsidR="00D94504" w:rsidRPr="00D136EC" w:rsidTr="00D94504">
        <w:trPr>
          <w:trHeight w:val="670"/>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D94504" w:rsidRPr="00D136EC" w:rsidRDefault="00D94504" w:rsidP="00D94504">
            <w:pPr>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По заданию на проектирование</w:t>
            </w:r>
          </w:p>
        </w:tc>
      </w:tr>
      <w:tr w:rsidR="00D94504" w:rsidRPr="00D136EC" w:rsidTr="00D94504">
        <w:trPr>
          <w:trHeight w:val="419"/>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захоронения;</w:t>
            </w:r>
          </w:p>
        </w:tc>
        <w:tc>
          <w:tcPr>
            <w:tcW w:w="4285" w:type="dxa"/>
          </w:tcPr>
          <w:p w:rsidR="00D94504" w:rsidRPr="00D136EC" w:rsidRDefault="00D94504" w:rsidP="00D94504">
            <w:pPr>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0,24 га на 1 тыс. чел.</w:t>
            </w:r>
          </w:p>
        </w:tc>
      </w:tr>
      <w:tr w:rsidR="00D94504" w:rsidRPr="00D136EC" w:rsidTr="00D94504">
        <w:trPr>
          <w:trHeight w:val="425"/>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колумбарии;</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eastAsia="Times New Roman" w:hAnsi="Times New Roman" w:cs="Times New Roman"/>
                <w:i/>
                <w:sz w:val="24"/>
                <w:szCs w:val="24"/>
              </w:rPr>
              <w:t>0,02 га на 1 тыс. чел.</w:t>
            </w:r>
          </w:p>
        </w:tc>
      </w:tr>
      <w:tr w:rsidR="00D94504" w:rsidRPr="00D136EC" w:rsidTr="00D94504">
        <w:trPr>
          <w:trHeight w:val="448"/>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мемориальные комплексы;</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По заданию на проектирование</w:t>
            </w:r>
          </w:p>
        </w:tc>
      </w:tr>
      <w:tr w:rsidR="00D94504" w:rsidRPr="00D136EC" w:rsidTr="00D94504">
        <w:trPr>
          <w:trHeight w:val="265"/>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дома траурных обрядов;</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eastAsia="Times New Roman" w:hAnsi="Times New Roman" w:cs="Times New Roman"/>
                <w:i/>
                <w:sz w:val="24"/>
                <w:szCs w:val="24"/>
              </w:rPr>
              <w:t>1 объект на 0,5-1 млн. чел.</w:t>
            </w:r>
          </w:p>
        </w:tc>
      </w:tr>
      <w:tr w:rsidR="00D94504" w:rsidRPr="00D136EC" w:rsidTr="00D94504">
        <w:trPr>
          <w:trHeight w:val="561"/>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бюро похоронного обслуживания;</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eastAsia="Times New Roman" w:hAnsi="Times New Roman" w:cs="Times New Roman"/>
                <w:i/>
                <w:sz w:val="24"/>
                <w:szCs w:val="24"/>
              </w:rPr>
              <w:t>1 объект на 0,5-1 млн. чел.</w:t>
            </w:r>
          </w:p>
        </w:tc>
      </w:tr>
      <w:tr w:rsidR="00D94504" w:rsidRPr="00D136EC" w:rsidTr="00D94504">
        <w:trPr>
          <w:trHeight w:val="561"/>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бюро-магазины похоронного обслуживания;</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По заданию на проектирование</w:t>
            </w:r>
          </w:p>
        </w:tc>
      </w:tr>
      <w:tr w:rsidR="00D94504" w:rsidRPr="00D136EC" w:rsidTr="00D94504">
        <w:trPr>
          <w:trHeight w:val="279"/>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крематории (для действующих кладбищ);</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По заданию на проектирование</w:t>
            </w:r>
          </w:p>
        </w:tc>
      </w:tr>
      <w:tr w:rsidR="00D94504" w:rsidRPr="00D136EC" w:rsidTr="00D94504">
        <w:trPr>
          <w:trHeight w:val="546"/>
        </w:trPr>
        <w:tc>
          <w:tcPr>
            <w:tcW w:w="5236"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 конфессиональные объекты.</w:t>
            </w:r>
          </w:p>
        </w:tc>
        <w:tc>
          <w:tcPr>
            <w:tcW w:w="4285" w:type="dxa"/>
          </w:tcPr>
          <w:p w:rsidR="00D94504" w:rsidRPr="00D136EC" w:rsidRDefault="00D94504" w:rsidP="00D94504">
            <w:pPr>
              <w:rPr>
                <w:rFonts w:ascii="Times New Roman" w:hAnsi="Times New Roman" w:cs="Times New Roman"/>
                <w:i/>
                <w:sz w:val="24"/>
                <w:szCs w:val="24"/>
              </w:rPr>
            </w:pPr>
            <w:r w:rsidRPr="00D136EC">
              <w:rPr>
                <w:rFonts w:ascii="Times New Roman" w:hAnsi="Times New Roman" w:cs="Times New Roman"/>
                <w:i/>
                <w:sz w:val="24"/>
                <w:szCs w:val="24"/>
              </w:rPr>
              <w:t>По заданию на проектирование</w:t>
            </w:r>
          </w:p>
        </w:tc>
      </w:tr>
    </w:tbl>
    <w:p w:rsidR="00D94504" w:rsidRPr="00D136EC" w:rsidRDefault="00D94504" w:rsidP="00D94504">
      <w:pPr>
        <w:pStyle w:val="af4"/>
        <w:ind w:firstLine="851"/>
        <w:rPr>
          <w:i/>
          <w:szCs w:val="24"/>
        </w:rPr>
      </w:pPr>
      <w:r w:rsidRPr="00D136EC">
        <w:rPr>
          <w:i/>
          <w:szCs w:val="24"/>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spacing w:before="240" w:after="0"/>
        <w:ind w:firstLine="851"/>
        <w:jc w:val="both"/>
        <w:rPr>
          <w:rFonts w:ascii="Times New Roman" w:eastAsia="Times New Roman" w:hAnsi="Times New Roman" w:cs="Times New Roman"/>
          <w:b/>
          <w:bCs/>
          <w:sz w:val="24"/>
          <w:szCs w:val="24"/>
          <w:u w:val="single"/>
        </w:rPr>
      </w:pPr>
      <w:r w:rsidRPr="00D136EC">
        <w:rPr>
          <w:rFonts w:ascii="Times New Roman" w:eastAsia="Times New Roman" w:hAnsi="Times New Roman" w:cs="Times New Roman"/>
          <w:b/>
          <w:bCs/>
          <w:sz w:val="24"/>
          <w:szCs w:val="24"/>
          <w:u w:val="single"/>
        </w:rPr>
        <w:t>СО-2</w:t>
      </w:r>
      <w:r w:rsidRPr="00D136EC">
        <w:rPr>
          <w:rFonts w:ascii="Times New Roman" w:hAnsi="Times New Roman" w:cs="Times New Roman"/>
          <w:sz w:val="24"/>
          <w:szCs w:val="24"/>
          <w:u w:val="single"/>
        </w:rPr>
        <w:t xml:space="preserve"> </w:t>
      </w:r>
      <w:r w:rsidRPr="00D136EC">
        <w:rPr>
          <w:rFonts w:ascii="Times New Roman" w:eastAsia="Times New Roman" w:hAnsi="Times New Roman" w:cs="Times New Roman"/>
          <w:b/>
          <w:bCs/>
          <w:sz w:val="24"/>
          <w:szCs w:val="24"/>
          <w:u w:val="single"/>
        </w:rPr>
        <w:t>Зона размещения санитарно-технических сооружений.</w:t>
      </w:r>
    </w:p>
    <w:p w:rsidR="00D94504" w:rsidRPr="00D136EC" w:rsidRDefault="00D94504" w:rsidP="00D94504">
      <w:pPr>
        <w:pStyle w:val="nienie"/>
        <w:spacing w:line="276" w:lineRule="auto"/>
        <w:ind w:left="0" w:firstLine="851"/>
        <w:rPr>
          <w:rFonts w:ascii="Times New Roman" w:hAnsi="Times New Roman" w:cs="Times New Roman"/>
          <w:i/>
          <w:iCs/>
        </w:rPr>
      </w:pPr>
      <w:r w:rsidRPr="00D136EC">
        <w:rPr>
          <w:rFonts w:ascii="Times New Roman" w:hAnsi="Times New Roman" w:cs="Times New Roman"/>
          <w:i/>
          <w:iCs/>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D136EC">
        <w:rPr>
          <w:rFonts w:ascii="Times New Roman" w:hAnsi="Times New Roman" w:cs="Times New Roman"/>
          <w:bCs/>
          <w:i/>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rPr>
          <w:tblHeader/>
        </w:trPr>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bookmarkStart w:id="73" w:name="sub_10122"/>
            <w:r w:rsidRPr="00D136EC">
              <w:t>Специальная</w:t>
            </w:r>
            <w:bookmarkEnd w:id="73"/>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r w:rsidRPr="00D136EC">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t>12.2</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1"/>
              <w:jc w:val="left"/>
            </w:pPr>
            <w:r w:rsidRPr="00D136EC">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1"/>
            </w:pPr>
            <w:proofErr w:type="gramStart"/>
            <w:r w:rsidRPr="00D136EC">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136EC">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w:t>
            </w:r>
            <w:r w:rsidRPr="00D136EC">
              <w:lastRenderedPageBreak/>
              <w:t>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pPr>
            <w:r w:rsidRPr="00D136EC">
              <w:lastRenderedPageBreak/>
              <w:t>3.1</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Код (числовое обозначение) вида разрешенного использования земельного участка***</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af2"/>
              <w:ind w:left="-108" w:right="-108"/>
              <w:rPr>
                <w:b/>
              </w:rPr>
            </w:pPr>
            <w:r w:rsidRPr="00D136EC">
              <w:rPr>
                <w:b/>
              </w:rPr>
              <w:t>2</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af2"/>
              <w:ind w:left="-108" w:right="-117"/>
              <w:rPr>
                <w:b/>
              </w:rPr>
            </w:pPr>
            <w:r w:rsidRPr="00D136EC">
              <w:rPr>
                <w:b/>
              </w:rPr>
              <w:t>3</w:t>
            </w:r>
          </w:p>
        </w:tc>
      </w:tr>
      <w:tr w:rsidR="00D94504" w:rsidRPr="00D136EC" w:rsidTr="00D94504">
        <w:tc>
          <w:tcPr>
            <w:tcW w:w="2268" w:type="dxa"/>
            <w:tcBorders>
              <w:top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D136EC" w:rsidRDefault="00D94504" w:rsidP="00D94504">
            <w:pPr>
              <w:pStyle w:val="formattext"/>
              <w:spacing w:before="0" w:beforeAutospacing="0" w:after="0" w:afterAutospacing="0"/>
              <w:jc w:val="both"/>
              <w:textAlignment w:val="baseline"/>
            </w:pPr>
            <w:r w:rsidRPr="00D136EC">
              <w:t>12.0</w:t>
            </w:r>
          </w:p>
        </w:tc>
      </w:tr>
    </w:tbl>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b/>
          <w:i/>
          <w:sz w:val="24"/>
          <w:szCs w:val="24"/>
        </w:rPr>
        <w:t>*</w:t>
      </w:r>
      <w:r w:rsidRPr="00D136EC">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D136EC" w:rsidRDefault="00D94504" w:rsidP="00D94504">
      <w:pPr>
        <w:ind w:firstLine="851"/>
        <w:jc w:val="both"/>
        <w:rPr>
          <w:rFonts w:ascii="Times New Roman" w:eastAsia="Times New Roman" w:hAnsi="Times New Roman" w:cs="Times New Roman"/>
          <w:i/>
          <w:sz w:val="24"/>
          <w:szCs w:val="24"/>
        </w:rPr>
      </w:pPr>
      <w:r w:rsidRPr="00D136EC">
        <w:rPr>
          <w:rFonts w:ascii="Times New Roman" w:hAnsi="Times New Roman" w:cs="Times New Roman"/>
          <w:b/>
          <w:sz w:val="24"/>
          <w:szCs w:val="24"/>
        </w:rPr>
        <w:t xml:space="preserve">*** </w:t>
      </w:r>
      <w:r w:rsidRPr="00D136E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D136EC" w:rsidRDefault="00D94504" w:rsidP="00D94504">
      <w:pPr>
        <w:pStyle w:val="a3"/>
        <w:spacing w:after="0" w:line="240" w:lineRule="auto"/>
        <w:ind w:left="0" w:firstLine="851"/>
        <w:jc w:val="both"/>
        <w:rPr>
          <w:rFonts w:ascii="Times New Roman" w:hAnsi="Times New Roman"/>
          <w:i/>
          <w:sz w:val="24"/>
          <w:szCs w:val="24"/>
        </w:rPr>
      </w:pPr>
      <w:r w:rsidRPr="00D136EC">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D136EC" w:rsidRDefault="00D94504" w:rsidP="00D94504">
      <w:pPr>
        <w:ind w:firstLine="851"/>
        <w:jc w:val="both"/>
        <w:rPr>
          <w:rFonts w:ascii="Times New Roman" w:eastAsia="Times New Roman" w:hAnsi="Times New Roman" w:cs="Times New Roman"/>
          <w:b/>
          <w:bCs/>
          <w:sz w:val="24"/>
          <w:szCs w:val="24"/>
          <w:u w:val="single"/>
        </w:rPr>
      </w:pPr>
    </w:p>
    <w:p w:rsidR="00D94504" w:rsidRPr="00D136EC" w:rsidRDefault="00D94504" w:rsidP="00D94504">
      <w:pPr>
        <w:pStyle w:val="1"/>
        <w:jc w:val="both"/>
        <w:rPr>
          <w:rFonts w:ascii="Times New Roman" w:hAnsi="Times New Roman"/>
          <w:sz w:val="24"/>
          <w:szCs w:val="24"/>
        </w:rPr>
      </w:pPr>
      <w:bookmarkStart w:id="74" w:name="_Toc426622156"/>
      <w:r w:rsidRPr="00D136EC">
        <w:rPr>
          <w:rFonts w:ascii="Times New Roman" w:hAnsi="Times New Roman"/>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D136EC">
        <w:rPr>
          <w:rFonts w:ascii="Times New Roman" w:hAnsi="Times New Roman"/>
          <w:sz w:val="24"/>
          <w:szCs w:val="24"/>
        </w:rPr>
        <w:t>водоохранными</w:t>
      </w:r>
      <w:proofErr w:type="spellEnd"/>
      <w:r w:rsidRPr="00D136EC">
        <w:rPr>
          <w:rFonts w:ascii="Times New Roman" w:hAnsi="Times New Roman"/>
          <w:sz w:val="24"/>
          <w:szCs w:val="24"/>
        </w:rPr>
        <w:t xml:space="preserve"> зонами.</w:t>
      </w:r>
      <w:bookmarkEnd w:id="74"/>
    </w:p>
    <w:p w:rsidR="00D94504" w:rsidRPr="00D136EC" w:rsidRDefault="00D94504" w:rsidP="00D94504">
      <w:pPr>
        <w:pStyle w:val="1"/>
        <w:jc w:val="both"/>
        <w:rPr>
          <w:rFonts w:ascii="Times New Roman" w:hAnsi="Times New Roman"/>
          <w:sz w:val="24"/>
          <w:szCs w:val="24"/>
        </w:rPr>
      </w:pPr>
      <w:bookmarkStart w:id="75" w:name="_Toc426622157"/>
      <w:r w:rsidRPr="00D136EC">
        <w:rPr>
          <w:rFonts w:ascii="Times New Roman" w:hAnsi="Times New Roman"/>
          <w:iCs/>
          <w:sz w:val="24"/>
          <w:szCs w:val="24"/>
        </w:rPr>
        <w:t xml:space="preserve">Статья 47. </w:t>
      </w:r>
      <w:r w:rsidRPr="00D136EC">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w:t>
      </w:r>
      <w:r w:rsidRPr="00D136EC">
        <w:rPr>
          <w:rFonts w:ascii="Times New Roman" w:hAnsi="Times New Roman"/>
          <w:sz w:val="24"/>
          <w:szCs w:val="24"/>
        </w:rPr>
        <w:lastRenderedPageBreak/>
        <w:t xml:space="preserve">зонах, </w:t>
      </w:r>
      <w:proofErr w:type="spellStart"/>
      <w:r w:rsidRPr="00D136EC">
        <w:rPr>
          <w:rFonts w:ascii="Times New Roman" w:hAnsi="Times New Roman"/>
          <w:sz w:val="24"/>
          <w:szCs w:val="24"/>
        </w:rPr>
        <w:t>водоохранных</w:t>
      </w:r>
      <w:proofErr w:type="spellEnd"/>
      <w:r w:rsidRPr="00D136EC">
        <w:rPr>
          <w:rFonts w:ascii="Times New Roman" w:hAnsi="Times New Roman"/>
          <w:sz w:val="24"/>
          <w:szCs w:val="24"/>
        </w:rPr>
        <w:t xml:space="preserve"> зонах и иных зонах с особыми условиями использования территорий.</w:t>
      </w:r>
      <w:bookmarkEnd w:id="75"/>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b/>
          <w:sz w:val="24"/>
          <w:szCs w:val="24"/>
        </w:rPr>
        <w:t>1.</w:t>
      </w:r>
      <w:r w:rsidRPr="00D136EC">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D94504" w:rsidRPr="00D136EC" w:rsidRDefault="00D94504" w:rsidP="00366ADD">
      <w:pPr>
        <w:pStyle w:val="ConsPlusNormal"/>
        <w:widowControl/>
        <w:numPr>
          <w:ilvl w:val="0"/>
          <w:numId w:val="11"/>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D94504" w:rsidRPr="00D136EC" w:rsidRDefault="00D94504" w:rsidP="00366ADD">
      <w:pPr>
        <w:pStyle w:val="ConsPlusNormal"/>
        <w:widowControl/>
        <w:numPr>
          <w:ilvl w:val="0"/>
          <w:numId w:val="11"/>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D136EC">
        <w:rPr>
          <w:rFonts w:ascii="Times New Roman" w:hAnsi="Times New Roman" w:cs="Times New Roman"/>
          <w:sz w:val="24"/>
          <w:szCs w:val="24"/>
        </w:rPr>
        <w:t>водоохранным</w:t>
      </w:r>
      <w:proofErr w:type="spellEnd"/>
      <w:r w:rsidRPr="00D136EC">
        <w:rPr>
          <w:rFonts w:ascii="Times New Roman" w:hAnsi="Times New Roman" w:cs="Times New Roman"/>
          <w:sz w:val="24"/>
          <w:szCs w:val="24"/>
        </w:rPr>
        <w:t xml:space="preserve"> зонам, иным зонам ограничений.</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b/>
          <w:sz w:val="24"/>
          <w:szCs w:val="24"/>
        </w:rPr>
        <w:t>2.</w:t>
      </w:r>
      <w:r w:rsidRPr="00D136EC">
        <w:rPr>
          <w:rFonts w:ascii="Times New Roman" w:hAnsi="Times New Roman" w:cs="Times New Roman"/>
          <w:sz w:val="24"/>
          <w:szCs w:val="24"/>
        </w:rPr>
        <w:t xml:space="preserve"> </w:t>
      </w:r>
      <w:proofErr w:type="gramStart"/>
      <w:r w:rsidRPr="00D136EC">
        <w:rPr>
          <w:rFonts w:ascii="Times New Roman" w:hAnsi="Times New Roman" w:cs="Times New Roman"/>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136EC">
        <w:rPr>
          <w:rFonts w:ascii="Times New Roman" w:hAnsi="Times New Roman" w:cs="Times New Roman"/>
          <w:sz w:val="24"/>
          <w:szCs w:val="24"/>
        </w:rPr>
        <w:t>водоохранным</w:t>
      </w:r>
      <w:proofErr w:type="spellEnd"/>
      <w:r w:rsidRPr="00D136EC">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b/>
          <w:sz w:val="24"/>
          <w:szCs w:val="24"/>
        </w:rPr>
        <w:t>3.</w:t>
      </w:r>
      <w:r w:rsidRPr="00D136EC">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D136EC">
        <w:rPr>
          <w:rFonts w:ascii="Times New Roman" w:hAnsi="Times New Roman" w:cs="Times New Roman"/>
          <w:sz w:val="24"/>
          <w:szCs w:val="24"/>
        </w:rPr>
        <w:t>водоохранных</w:t>
      </w:r>
      <w:proofErr w:type="spellEnd"/>
      <w:r w:rsidRPr="00D136EC">
        <w:rPr>
          <w:rFonts w:ascii="Times New Roman" w:hAnsi="Times New Roman" w:cs="Times New Roman"/>
          <w:sz w:val="24"/>
          <w:szCs w:val="24"/>
        </w:rPr>
        <w:t xml:space="preserve"> зонах, иных зонах установлены следующими нормативными правовыми актами:</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Водный кодекс Российской Федерации от 03.06.2006,</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Земельный кодекс Российской Федерации от 25.10.2001,</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Федеральный закон от 10.01.2002 № 7–ФЗ «Об охране окружающей среды»,</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Федеральный закон от 30.03.99 № 52–ФЗ «О санитарно–эпидемиологическом благополучии населения»,</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Федеральный закон от 04.05.99 № 96–ФЗ «Об охране атмосферного воздуха»,</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Федеральный закон от 14 марта 1995 года № 33–ФЗ «Об особо охраняемых природных территориях»,</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Санитарно–эпидемиологические правила и нормативы (СанПиН) </w:t>
      </w:r>
      <w:r w:rsidRPr="00D136EC">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Закон Оренбургской области от 7 декабря 1999 г. N 394/82–ОЗ</w:t>
      </w:r>
      <w:r w:rsidRPr="00D136EC">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eastAsiaTheme="minorHAns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D94504" w:rsidRPr="00D136EC"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D136EC">
        <w:rPr>
          <w:rFonts w:ascii="Times New Roman" w:eastAsiaTheme="minorHAns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D94504" w:rsidRPr="00D136EC"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136EC">
        <w:rPr>
          <w:rFonts w:ascii="Times New Roman" w:eastAsiaTheme="minorHAns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94504" w:rsidRPr="00D136EC"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D136EC">
        <w:rPr>
          <w:rFonts w:ascii="Times New Roman" w:eastAsiaTheme="minorHAns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b/>
          <w:sz w:val="24"/>
          <w:szCs w:val="24"/>
        </w:rPr>
        <w:t>4.</w:t>
      </w:r>
      <w:r w:rsidRPr="00D136EC">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94504" w:rsidRPr="00D136EC" w:rsidRDefault="00D94504" w:rsidP="00D94504">
      <w:pPr>
        <w:pStyle w:val="ConsPlusNormal"/>
        <w:widowControl/>
        <w:ind w:firstLine="709"/>
        <w:jc w:val="both"/>
        <w:rPr>
          <w:rFonts w:ascii="Times New Roman" w:hAnsi="Times New Roman" w:cs="Times New Roman"/>
          <w:sz w:val="24"/>
          <w:szCs w:val="24"/>
          <w:u w:val="single"/>
        </w:rPr>
      </w:pPr>
      <w:r w:rsidRPr="00D136EC">
        <w:rPr>
          <w:rFonts w:ascii="Times New Roman" w:hAnsi="Times New Roman" w:cs="Times New Roman"/>
          <w:sz w:val="24"/>
          <w:szCs w:val="24"/>
          <w:u w:val="single"/>
        </w:rPr>
        <w:lastRenderedPageBreak/>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объекты для проживания людей,</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коллективные или индивидуальные дачные и садово-огородные участки,</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предприятия пищевых отраслей промышленности,</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оптовые склады продовольственного сырья и пищевых продуктов,</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комплексы водопроводных сооружений для подготовки и хранения питьевой воды,</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спортивные сооружения,</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парки,</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образовательные и детские учреждения,</w:t>
      </w:r>
    </w:p>
    <w:p w:rsidR="00D94504" w:rsidRPr="00D136EC" w:rsidRDefault="00D94504" w:rsidP="00366ADD">
      <w:pPr>
        <w:pStyle w:val="ConsPlusNormal"/>
        <w:widowControl/>
        <w:numPr>
          <w:ilvl w:val="0"/>
          <w:numId w:val="5"/>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лечебно–профилактические и оздоровительные учреждения общего пользования.</w:t>
      </w:r>
    </w:p>
    <w:p w:rsidR="00D94504" w:rsidRPr="00D136EC" w:rsidRDefault="00D94504" w:rsidP="00D94504">
      <w:pPr>
        <w:spacing w:after="0" w:line="240" w:lineRule="auto"/>
        <w:ind w:firstLine="709"/>
        <w:jc w:val="both"/>
        <w:rPr>
          <w:rFonts w:ascii="Times New Roman" w:hAnsi="Times New Roman" w:cs="Times New Roman"/>
          <w:bCs/>
          <w:color w:val="000000"/>
          <w:sz w:val="24"/>
          <w:szCs w:val="24"/>
          <w:u w:val="single"/>
        </w:rPr>
      </w:pPr>
      <w:r w:rsidRPr="00D136EC">
        <w:rPr>
          <w:rFonts w:ascii="Times New Roman" w:hAnsi="Times New Roman" w:cs="Times New Roman"/>
          <w:bCs/>
          <w:sz w:val="24"/>
          <w:szCs w:val="24"/>
          <w:u w:val="single"/>
        </w:rPr>
        <w:t>б) Условно разрешенные виды использования:</w:t>
      </w:r>
    </w:p>
    <w:p w:rsidR="00D94504" w:rsidRPr="00D136EC" w:rsidRDefault="00D94504" w:rsidP="00366ADD">
      <w:pPr>
        <w:numPr>
          <w:ilvl w:val="0"/>
          <w:numId w:val="10"/>
        </w:numPr>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sz w:val="24"/>
          <w:szCs w:val="24"/>
        </w:rPr>
        <w:t>озеленение территории;</w:t>
      </w:r>
    </w:p>
    <w:p w:rsidR="00D94504" w:rsidRPr="00D136EC" w:rsidRDefault="00D94504" w:rsidP="00366ADD">
      <w:pPr>
        <w:numPr>
          <w:ilvl w:val="0"/>
          <w:numId w:val="10"/>
        </w:numPr>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sz w:val="24"/>
          <w:szCs w:val="24"/>
        </w:rPr>
        <w:t>малые формы и элементы благоустройства;</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36EC">
        <w:rPr>
          <w:rFonts w:ascii="Times New Roman" w:hAnsi="Times New Roman" w:cs="Times New Roman"/>
          <w:color w:val="000000"/>
          <w:sz w:val="24"/>
          <w:szCs w:val="24"/>
        </w:rPr>
        <w:t>сельхоз угодья</w:t>
      </w:r>
      <w:proofErr w:type="gramEnd"/>
      <w:r w:rsidRPr="00D136EC">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36EC">
        <w:rPr>
          <w:rFonts w:ascii="Times New Roman" w:hAnsi="Times New Roman" w:cs="Times New Roman"/>
          <w:color w:val="000000"/>
          <w:sz w:val="24"/>
          <w:szCs w:val="24"/>
        </w:rPr>
        <w:t>пожарные депо;</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бани;</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прачечные;</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объекты торговли и общественного питания;</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мотели;</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автозаправочные станции;</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36EC">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36EC">
        <w:rPr>
          <w:rFonts w:ascii="Times New Roman" w:hAnsi="Times New Roman" w:cs="Times New Roman"/>
          <w:color w:val="000000"/>
          <w:sz w:val="24"/>
          <w:szCs w:val="24"/>
        </w:rPr>
        <w:t>электроподстанции;</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36EC">
        <w:rPr>
          <w:rFonts w:ascii="Times New Roman" w:hAnsi="Times New Roman" w:cs="Times New Roman"/>
          <w:color w:val="000000"/>
          <w:sz w:val="24"/>
          <w:szCs w:val="24"/>
        </w:rPr>
        <w:t>водозаборные  скважины для технического водоснабжения;</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D136EC">
        <w:rPr>
          <w:rFonts w:ascii="Times New Roman" w:hAnsi="Times New Roman" w:cs="Times New Roman"/>
          <w:color w:val="000000"/>
          <w:sz w:val="24"/>
          <w:szCs w:val="24"/>
        </w:rPr>
        <w:t>водоохлаждающие</w:t>
      </w:r>
      <w:proofErr w:type="spellEnd"/>
      <w:r w:rsidRPr="00D136EC">
        <w:rPr>
          <w:rFonts w:ascii="Times New Roman" w:hAnsi="Times New Roman" w:cs="Times New Roman"/>
          <w:color w:val="000000"/>
          <w:sz w:val="24"/>
          <w:szCs w:val="24"/>
        </w:rPr>
        <w:t xml:space="preserve"> сооружения для подготовки технической воды;</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36EC">
        <w:rPr>
          <w:rFonts w:ascii="Times New Roman" w:hAnsi="Times New Roman" w:cs="Times New Roman"/>
          <w:color w:val="000000"/>
          <w:sz w:val="24"/>
          <w:szCs w:val="24"/>
        </w:rPr>
        <w:t>канализационные насосные станции;</w:t>
      </w:r>
    </w:p>
    <w:p w:rsidR="00D94504" w:rsidRPr="00D136EC" w:rsidRDefault="00D94504" w:rsidP="00366AD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36EC">
        <w:rPr>
          <w:rFonts w:ascii="Times New Roman" w:hAnsi="Times New Roman" w:cs="Times New Roman"/>
          <w:color w:val="000000"/>
          <w:sz w:val="24"/>
          <w:szCs w:val="24"/>
        </w:rPr>
        <w:t>сооружения оборотного водоснабжения;</w:t>
      </w:r>
    </w:p>
    <w:p w:rsidR="00D94504" w:rsidRPr="00D136EC" w:rsidRDefault="00D94504" w:rsidP="00366ADD">
      <w:pPr>
        <w:numPr>
          <w:ilvl w:val="0"/>
          <w:numId w:val="10"/>
        </w:numPr>
        <w:spacing w:after="0" w:line="240" w:lineRule="auto"/>
        <w:ind w:left="0" w:firstLine="709"/>
        <w:jc w:val="both"/>
        <w:rPr>
          <w:rFonts w:ascii="Times New Roman" w:hAnsi="Times New Roman" w:cs="Times New Roman"/>
          <w:sz w:val="24"/>
          <w:szCs w:val="24"/>
        </w:rPr>
      </w:pPr>
      <w:r w:rsidRPr="00D136EC">
        <w:rPr>
          <w:rFonts w:ascii="Times New Roman" w:hAnsi="Times New Roman" w:cs="Times New Roman"/>
          <w:color w:val="000000"/>
          <w:sz w:val="24"/>
          <w:szCs w:val="24"/>
        </w:rPr>
        <w:t xml:space="preserve">питомники растений для озеленения </w:t>
      </w:r>
      <w:proofErr w:type="spellStart"/>
      <w:r w:rsidRPr="00D136EC">
        <w:rPr>
          <w:rFonts w:ascii="Times New Roman" w:hAnsi="Times New Roman" w:cs="Times New Roman"/>
          <w:color w:val="000000"/>
          <w:sz w:val="24"/>
          <w:szCs w:val="24"/>
        </w:rPr>
        <w:t>промплощадки</w:t>
      </w:r>
      <w:proofErr w:type="spellEnd"/>
      <w:r w:rsidRPr="00D136EC">
        <w:rPr>
          <w:rFonts w:ascii="Times New Roman" w:hAnsi="Times New Roman" w:cs="Times New Roman"/>
          <w:color w:val="000000"/>
          <w:sz w:val="24"/>
          <w:szCs w:val="24"/>
        </w:rPr>
        <w:t>, предприятий и санитарно-защитной зоны.</w:t>
      </w:r>
    </w:p>
    <w:p w:rsidR="00D94504" w:rsidRPr="00D136EC" w:rsidRDefault="00D94504" w:rsidP="00D94504">
      <w:pPr>
        <w:spacing w:after="0" w:line="240" w:lineRule="auto"/>
        <w:ind w:firstLine="709"/>
        <w:jc w:val="both"/>
        <w:rPr>
          <w:rFonts w:ascii="Times New Roman" w:eastAsia="Times New Roman" w:hAnsi="Times New Roman" w:cs="Times New Roman"/>
          <w:b/>
          <w:sz w:val="24"/>
          <w:szCs w:val="24"/>
        </w:rPr>
      </w:pPr>
      <w:r w:rsidRPr="00D136EC">
        <w:rPr>
          <w:rFonts w:ascii="Times New Roman" w:eastAsia="Times New Roman" w:hAnsi="Times New Roman" w:cs="Times New Roman"/>
          <w:b/>
          <w:sz w:val="24"/>
          <w:szCs w:val="24"/>
        </w:rPr>
        <w:t xml:space="preserve">5.  </w:t>
      </w:r>
      <w:proofErr w:type="spellStart"/>
      <w:r w:rsidRPr="00D136EC">
        <w:rPr>
          <w:rFonts w:ascii="Times New Roman" w:eastAsia="Times New Roman" w:hAnsi="Times New Roman" w:cs="Times New Roman"/>
          <w:sz w:val="24"/>
          <w:szCs w:val="24"/>
        </w:rPr>
        <w:t>Водоохранные</w:t>
      </w:r>
      <w:proofErr w:type="spellEnd"/>
      <w:r w:rsidRPr="00D136EC">
        <w:rPr>
          <w:rFonts w:ascii="Times New Roman" w:eastAsia="Times New Roman" w:hAnsi="Times New Roman" w:cs="Times New Roman"/>
          <w:sz w:val="24"/>
          <w:szCs w:val="24"/>
        </w:rPr>
        <w:t xml:space="preserve"> зоны выделяются в целях:</w:t>
      </w:r>
    </w:p>
    <w:p w:rsidR="00D94504" w:rsidRPr="00D136EC" w:rsidRDefault="00D94504" w:rsidP="00366ADD">
      <w:pPr>
        <w:pStyle w:val="ConsPlusNormal"/>
        <w:widowControl/>
        <w:numPr>
          <w:ilvl w:val="0"/>
          <w:numId w:val="6"/>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lastRenderedPageBreak/>
        <w:t>предупреждения и предотвращения микробного и химического загрязнения поверхностных вод,</w:t>
      </w:r>
    </w:p>
    <w:p w:rsidR="00D94504" w:rsidRPr="00D136EC" w:rsidRDefault="00D94504" w:rsidP="00366ADD">
      <w:pPr>
        <w:pStyle w:val="ConsPlusNormal"/>
        <w:widowControl/>
        <w:numPr>
          <w:ilvl w:val="0"/>
          <w:numId w:val="6"/>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предотвращения загрязнения, засорения, заиления и истощения водных объектов,</w:t>
      </w:r>
    </w:p>
    <w:p w:rsidR="00D94504" w:rsidRPr="00D136EC" w:rsidRDefault="00D94504" w:rsidP="00366ADD">
      <w:pPr>
        <w:pStyle w:val="ConsPlusNormal"/>
        <w:widowControl/>
        <w:numPr>
          <w:ilvl w:val="0"/>
          <w:numId w:val="6"/>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сохранения среды обитания объектов водного, животного и растительного мира.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D136EC">
        <w:rPr>
          <w:rFonts w:ascii="Times New Roman" w:eastAsia="Times New Roman" w:hAnsi="Times New Roman" w:cs="Times New Roman"/>
          <w:sz w:val="24"/>
          <w:szCs w:val="24"/>
        </w:rPr>
        <w:t>водоохранных</w:t>
      </w:r>
      <w:proofErr w:type="spellEnd"/>
      <w:r w:rsidRPr="00D136EC">
        <w:rPr>
          <w:rFonts w:ascii="Times New Roman" w:eastAsia="Times New Roman" w:hAnsi="Times New Roman" w:cs="Times New Roman"/>
          <w:sz w:val="24"/>
          <w:szCs w:val="24"/>
        </w:rPr>
        <w:t xml:space="preserve"> зонах рек, других водных объектов, устанавливаются:</w:t>
      </w:r>
    </w:p>
    <w:p w:rsidR="00D94504" w:rsidRPr="00D136EC" w:rsidRDefault="00D94504" w:rsidP="00366ADD">
      <w:pPr>
        <w:pStyle w:val="ConsPlusNormal"/>
        <w:widowControl/>
        <w:numPr>
          <w:ilvl w:val="0"/>
          <w:numId w:val="7"/>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виды запрещенного использования,</w:t>
      </w:r>
    </w:p>
    <w:p w:rsidR="00D94504" w:rsidRPr="00D136EC" w:rsidRDefault="00D94504" w:rsidP="00366ADD">
      <w:pPr>
        <w:pStyle w:val="ConsPlusNormal"/>
        <w:widowControl/>
        <w:numPr>
          <w:ilvl w:val="0"/>
          <w:numId w:val="7"/>
        </w:numPr>
        <w:ind w:left="0" w:firstLine="709"/>
        <w:jc w:val="both"/>
        <w:rPr>
          <w:rFonts w:ascii="Times New Roman" w:hAnsi="Times New Roman" w:cs="Times New Roman"/>
          <w:sz w:val="24"/>
          <w:szCs w:val="24"/>
        </w:rPr>
      </w:pPr>
      <w:r w:rsidRPr="00D136EC">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D94504" w:rsidRPr="00D136EC" w:rsidRDefault="00D94504" w:rsidP="00D94504">
      <w:pPr>
        <w:pStyle w:val="ConsPlusNormal"/>
        <w:widowControl/>
        <w:ind w:firstLine="709"/>
        <w:jc w:val="both"/>
        <w:rPr>
          <w:rFonts w:ascii="Times New Roman" w:hAnsi="Times New Roman" w:cs="Times New Roman"/>
          <w:i/>
          <w:sz w:val="24"/>
          <w:szCs w:val="24"/>
        </w:rPr>
      </w:pPr>
      <w:proofErr w:type="spellStart"/>
      <w:r w:rsidRPr="00D136EC">
        <w:rPr>
          <w:rFonts w:ascii="Times New Roman" w:hAnsi="Times New Roman" w:cs="Times New Roman"/>
          <w:i/>
          <w:sz w:val="24"/>
          <w:szCs w:val="24"/>
        </w:rPr>
        <w:t>Водоохранные</w:t>
      </w:r>
      <w:proofErr w:type="spellEnd"/>
      <w:r w:rsidRPr="00D136EC">
        <w:rPr>
          <w:rFonts w:ascii="Times New Roman" w:hAnsi="Times New Roman" w:cs="Times New Roman"/>
          <w:i/>
          <w:sz w:val="24"/>
          <w:szCs w:val="24"/>
        </w:rPr>
        <w:t xml:space="preserve"> зоны</w:t>
      </w:r>
    </w:p>
    <w:p w:rsidR="00D94504" w:rsidRPr="00D136EC" w:rsidRDefault="00D94504" w:rsidP="00D94504">
      <w:pPr>
        <w:pStyle w:val="ConsPlusNonformat"/>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xml:space="preserve">Ширина </w:t>
      </w:r>
      <w:proofErr w:type="spellStart"/>
      <w:r w:rsidRPr="00D136EC">
        <w:rPr>
          <w:rFonts w:ascii="Times New Roman" w:hAnsi="Times New Roman" w:cs="Times New Roman"/>
          <w:sz w:val="24"/>
          <w:szCs w:val="24"/>
        </w:rPr>
        <w:t>водоохранной</w:t>
      </w:r>
      <w:proofErr w:type="spellEnd"/>
      <w:r w:rsidRPr="00D136EC">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D94504" w:rsidRPr="00D136EC" w:rsidRDefault="00D94504" w:rsidP="00366ADD">
      <w:pPr>
        <w:pStyle w:val="a3"/>
        <w:numPr>
          <w:ilvl w:val="0"/>
          <w:numId w:val="13"/>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до десяти километров – в размере пятидесяти метров,</w:t>
      </w:r>
    </w:p>
    <w:p w:rsidR="00D94504" w:rsidRPr="00D136EC" w:rsidRDefault="00D94504" w:rsidP="00366ADD">
      <w:pPr>
        <w:pStyle w:val="a3"/>
        <w:numPr>
          <w:ilvl w:val="0"/>
          <w:numId w:val="13"/>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от десяти до пятидесяти километров – в размере ста метров,</w:t>
      </w:r>
    </w:p>
    <w:p w:rsidR="00D94504" w:rsidRPr="00D136EC" w:rsidRDefault="00D94504" w:rsidP="00366ADD">
      <w:pPr>
        <w:pStyle w:val="a3"/>
        <w:numPr>
          <w:ilvl w:val="0"/>
          <w:numId w:val="13"/>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от пятидесяти километров и более – в размере двухсот метров.</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D136EC">
        <w:rPr>
          <w:rFonts w:ascii="Times New Roman" w:eastAsia="Times New Roman" w:hAnsi="Times New Roman" w:cs="Times New Roman"/>
          <w:sz w:val="24"/>
          <w:szCs w:val="24"/>
        </w:rPr>
        <w:t>водоохранная</w:t>
      </w:r>
      <w:proofErr w:type="spellEnd"/>
      <w:r w:rsidRPr="00D136EC">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D136EC">
        <w:rPr>
          <w:rFonts w:ascii="Times New Roman" w:eastAsia="Times New Roman" w:hAnsi="Times New Roman" w:cs="Times New Roman"/>
          <w:sz w:val="24"/>
          <w:szCs w:val="24"/>
        </w:rPr>
        <w:t>водоохранной</w:t>
      </w:r>
      <w:proofErr w:type="spellEnd"/>
      <w:r w:rsidRPr="00D136EC">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Ширина </w:t>
      </w:r>
      <w:proofErr w:type="spellStart"/>
      <w:r w:rsidRPr="00D136EC">
        <w:rPr>
          <w:rFonts w:ascii="Times New Roman" w:eastAsia="Times New Roman" w:hAnsi="Times New Roman" w:cs="Times New Roman"/>
          <w:sz w:val="24"/>
          <w:szCs w:val="24"/>
        </w:rPr>
        <w:t>водоохранной</w:t>
      </w:r>
      <w:proofErr w:type="spellEnd"/>
      <w:r w:rsidRPr="00D136EC">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94504" w:rsidRPr="00D136EC" w:rsidRDefault="00D94504" w:rsidP="00D94504">
      <w:pPr>
        <w:pStyle w:val="ConsPlusNormal"/>
        <w:widowControl/>
        <w:ind w:firstLine="709"/>
        <w:jc w:val="both"/>
        <w:rPr>
          <w:rFonts w:ascii="Times New Roman" w:hAnsi="Times New Roman" w:cs="Times New Roman"/>
          <w:sz w:val="24"/>
          <w:szCs w:val="24"/>
          <w:u w:val="single"/>
        </w:rPr>
      </w:pPr>
      <w:r w:rsidRPr="00D136EC">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проведение авиационно-химических работ;</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D136EC">
        <w:rPr>
          <w:rFonts w:ascii="Times New Roman" w:hAnsi="Times New Roman" w:cs="Times New Roman"/>
          <w:sz w:val="24"/>
          <w:szCs w:val="24"/>
        </w:rPr>
        <w:t>ст скл</w:t>
      </w:r>
      <w:proofErr w:type="gramEnd"/>
      <w:r w:rsidRPr="00D136EC">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складирование навоза и мусора;</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размещение стоянок транспортных средств;</w:t>
      </w:r>
    </w:p>
    <w:p w:rsidR="00D94504" w:rsidRPr="00D136EC" w:rsidRDefault="00D94504" w:rsidP="00D94504">
      <w:pPr>
        <w:pStyle w:val="ConsPlusNormal"/>
        <w:widowControl/>
        <w:ind w:firstLine="709"/>
        <w:jc w:val="both"/>
        <w:rPr>
          <w:rFonts w:ascii="Times New Roman" w:hAnsi="Times New Roman" w:cs="Times New Roman"/>
          <w:sz w:val="24"/>
          <w:szCs w:val="24"/>
        </w:rPr>
      </w:pPr>
      <w:r w:rsidRPr="00D136EC">
        <w:rPr>
          <w:rFonts w:ascii="Times New Roman" w:hAnsi="Times New Roman" w:cs="Times New Roman"/>
          <w:sz w:val="24"/>
          <w:szCs w:val="24"/>
        </w:rPr>
        <w:t>–    проведение рубок лесных насаждений.</w:t>
      </w:r>
    </w:p>
    <w:p w:rsidR="00D94504" w:rsidRPr="00D136EC" w:rsidRDefault="00D94504" w:rsidP="00D94504">
      <w:pPr>
        <w:shd w:val="clear" w:color="auto" w:fill="FFFFFF"/>
        <w:spacing w:after="0" w:line="240" w:lineRule="auto"/>
        <w:ind w:firstLine="709"/>
        <w:jc w:val="both"/>
        <w:rPr>
          <w:rFonts w:ascii="Times New Roman" w:hAnsi="Times New Roman" w:cs="Times New Roman"/>
          <w:bCs/>
          <w:sz w:val="24"/>
          <w:szCs w:val="24"/>
          <w:u w:val="single"/>
        </w:rPr>
      </w:pPr>
      <w:r w:rsidRPr="00D136EC">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D136EC">
        <w:rPr>
          <w:rFonts w:ascii="Times New Roman" w:hAnsi="Times New Roman" w:cs="Times New Roman"/>
          <w:bCs/>
          <w:sz w:val="24"/>
          <w:szCs w:val="24"/>
          <w:u w:val="single"/>
        </w:rPr>
        <w:t>водоохранных</w:t>
      </w:r>
      <w:proofErr w:type="spellEnd"/>
      <w:r w:rsidRPr="00D136EC">
        <w:rPr>
          <w:rFonts w:ascii="Times New Roman" w:hAnsi="Times New Roman" w:cs="Times New Roman"/>
          <w:bCs/>
          <w:sz w:val="24"/>
          <w:szCs w:val="24"/>
          <w:u w:val="single"/>
        </w:rPr>
        <w:t xml:space="preserve"> зон:</w:t>
      </w:r>
    </w:p>
    <w:p w:rsidR="00D94504" w:rsidRPr="00D136EC" w:rsidRDefault="00D94504" w:rsidP="00366ADD">
      <w:pPr>
        <w:pStyle w:val="consnormal0"/>
        <w:numPr>
          <w:ilvl w:val="0"/>
          <w:numId w:val="8"/>
        </w:numPr>
        <w:spacing w:before="0" w:beforeAutospacing="0" w:after="0" w:afterAutospacing="0"/>
        <w:ind w:left="0" w:firstLine="709"/>
        <w:jc w:val="both"/>
      </w:pPr>
      <w:r w:rsidRPr="00D136EC">
        <w:t>использование сточных вод в целях регулирования плодородия почв;</w:t>
      </w:r>
    </w:p>
    <w:p w:rsidR="00D94504" w:rsidRPr="00D136EC" w:rsidRDefault="00D94504" w:rsidP="00366ADD">
      <w:pPr>
        <w:pStyle w:val="consnormal0"/>
        <w:numPr>
          <w:ilvl w:val="0"/>
          <w:numId w:val="8"/>
        </w:numPr>
        <w:spacing w:before="0" w:beforeAutospacing="0" w:after="0" w:afterAutospacing="0"/>
        <w:ind w:left="0" w:firstLine="709"/>
        <w:jc w:val="both"/>
      </w:pPr>
      <w:r w:rsidRPr="00D136EC">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94504" w:rsidRPr="00D136EC" w:rsidRDefault="00D94504" w:rsidP="00366ADD">
      <w:pPr>
        <w:pStyle w:val="consnormal0"/>
        <w:numPr>
          <w:ilvl w:val="0"/>
          <w:numId w:val="8"/>
        </w:numPr>
        <w:spacing w:before="0" w:beforeAutospacing="0" w:after="0" w:afterAutospacing="0"/>
        <w:ind w:left="0" w:firstLine="709"/>
        <w:jc w:val="both"/>
      </w:pPr>
      <w:r w:rsidRPr="00D136EC">
        <w:t>осуществление авиационных мер по борьбе с вредными организмами;</w:t>
      </w:r>
    </w:p>
    <w:p w:rsidR="00D94504" w:rsidRPr="00D136EC" w:rsidRDefault="00D94504" w:rsidP="00366ADD">
      <w:pPr>
        <w:pStyle w:val="consnormal0"/>
        <w:numPr>
          <w:ilvl w:val="0"/>
          <w:numId w:val="8"/>
        </w:numPr>
        <w:spacing w:before="0" w:beforeAutospacing="0" w:after="0" w:afterAutospacing="0"/>
        <w:ind w:left="0" w:firstLine="709"/>
        <w:jc w:val="both"/>
      </w:pPr>
      <w:r w:rsidRPr="00D136E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94504" w:rsidRPr="00D136EC" w:rsidRDefault="00D94504" w:rsidP="00366ADD">
      <w:pPr>
        <w:pStyle w:val="consnormal0"/>
        <w:numPr>
          <w:ilvl w:val="0"/>
          <w:numId w:val="8"/>
        </w:numPr>
        <w:spacing w:before="0" w:beforeAutospacing="0" w:after="0" w:afterAutospacing="0"/>
        <w:ind w:left="0" w:firstLine="709"/>
        <w:jc w:val="both"/>
      </w:pPr>
      <w:proofErr w:type="gramStart"/>
      <w:r w:rsidRPr="00D136EC">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94504" w:rsidRPr="00D136EC" w:rsidRDefault="00D94504" w:rsidP="00366ADD">
      <w:pPr>
        <w:pStyle w:val="consnormal0"/>
        <w:numPr>
          <w:ilvl w:val="0"/>
          <w:numId w:val="8"/>
        </w:numPr>
        <w:spacing w:before="0" w:beforeAutospacing="0" w:after="0" w:afterAutospacing="0"/>
        <w:ind w:left="0" w:firstLine="709"/>
        <w:jc w:val="both"/>
      </w:pPr>
      <w:r w:rsidRPr="00D136EC">
        <w:t xml:space="preserve">размещение специализированных хранилищ пестицидов и </w:t>
      </w:r>
      <w:proofErr w:type="spellStart"/>
      <w:r w:rsidRPr="00D136EC">
        <w:t>агрохимикатов</w:t>
      </w:r>
      <w:proofErr w:type="spellEnd"/>
      <w:r w:rsidRPr="00D136EC">
        <w:t xml:space="preserve">, применение пестицидов и </w:t>
      </w:r>
      <w:proofErr w:type="spellStart"/>
      <w:r w:rsidRPr="00D136EC">
        <w:t>агрохимикатов</w:t>
      </w:r>
      <w:proofErr w:type="spellEnd"/>
      <w:r w:rsidRPr="00D136EC">
        <w:t>;</w:t>
      </w:r>
    </w:p>
    <w:p w:rsidR="00D94504" w:rsidRPr="00D136EC" w:rsidRDefault="00D94504" w:rsidP="00366ADD">
      <w:pPr>
        <w:pStyle w:val="consnormal0"/>
        <w:numPr>
          <w:ilvl w:val="0"/>
          <w:numId w:val="8"/>
        </w:numPr>
        <w:spacing w:before="0" w:beforeAutospacing="0" w:after="0" w:afterAutospacing="0"/>
        <w:ind w:left="0" w:firstLine="709"/>
        <w:jc w:val="both"/>
      </w:pPr>
      <w:r w:rsidRPr="00D136EC">
        <w:t>сброс сточных, в том числе дренажных, вод;</w:t>
      </w:r>
    </w:p>
    <w:p w:rsidR="00D94504" w:rsidRPr="00D136EC" w:rsidRDefault="00D94504" w:rsidP="00366ADD">
      <w:pPr>
        <w:pStyle w:val="consnormal0"/>
        <w:numPr>
          <w:ilvl w:val="0"/>
          <w:numId w:val="8"/>
        </w:numPr>
        <w:spacing w:before="0" w:beforeAutospacing="0" w:after="0" w:afterAutospacing="0"/>
        <w:ind w:left="0" w:firstLine="709"/>
        <w:jc w:val="both"/>
      </w:pPr>
      <w:proofErr w:type="gramStart"/>
      <w:r w:rsidRPr="00D136E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D136EC">
        <w:t xml:space="preserve"> февраля 1992 года N 2395-1 "О недрах").</w:t>
      </w:r>
    </w:p>
    <w:p w:rsidR="00D94504" w:rsidRPr="00D136EC" w:rsidRDefault="00D94504" w:rsidP="00D94504">
      <w:pPr>
        <w:pStyle w:val="Iauiue"/>
        <w:ind w:firstLine="709"/>
        <w:jc w:val="both"/>
        <w:rPr>
          <w:color w:val="000000"/>
          <w:sz w:val="24"/>
          <w:szCs w:val="24"/>
          <w:u w:val="single"/>
        </w:rPr>
      </w:pPr>
      <w:r w:rsidRPr="00D136EC">
        <w:rPr>
          <w:color w:val="000000"/>
          <w:sz w:val="24"/>
          <w:szCs w:val="24"/>
          <w:u w:val="single"/>
        </w:rPr>
        <w:t>В границах прибрежных защитных полос, наряду с вышеуказанными ограничениями, запрещаются:</w:t>
      </w:r>
    </w:p>
    <w:p w:rsidR="00D94504" w:rsidRPr="00D136EC" w:rsidRDefault="00D94504" w:rsidP="00366ADD">
      <w:pPr>
        <w:pStyle w:val="a3"/>
        <w:numPr>
          <w:ilvl w:val="0"/>
          <w:numId w:val="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распашка земель,</w:t>
      </w:r>
    </w:p>
    <w:p w:rsidR="00D94504" w:rsidRPr="00D136EC" w:rsidRDefault="00D94504" w:rsidP="00366ADD">
      <w:pPr>
        <w:pStyle w:val="23"/>
        <w:numPr>
          <w:ilvl w:val="0"/>
          <w:numId w:val="9"/>
        </w:numPr>
        <w:ind w:left="0" w:firstLine="709"/>
        <w:rPr>
          <w:b w:val="0"/>
          <w:color w:val="auto"/>
          <w:szCs w:val="24"/>
          <w:lang w:val="ru-RU"/>
        </w:rPr>
      </w:pPr>
      <w:r w:rsidRPr="00D136EC">
        <w:rPr>
          <w:b w:val="0"/>
          <w:color w:val="auto"/>
          <w:szCs w:val="24"/>
          <w:lang w:val="ru-RU"/>
        </w:rPr>
        <w:t xml:space="preserve">применение удобрений, </w:t>
      </w:r>
    </w:p>
    <w:p w:rsidR="00D94504" w:rsidRPr="00D136EC" w:rsidRDefault="00D94504" w:rsidP="00366ADD">
      <w:pPr>
        <w:pStyle w:val="23"/>
        <w:numPr>
          <w:ilvl w:val="0"/>
          <w:numId w:val="9"/>
        </w:numPr>
        <w:ind w:left="0" w:firstLine="709"/>
        <w:rPr>
          <w:b w:val="0"/>
          <w:color w:val="auto"/>
          <w:szCs w:val="24"/>
          <w:lang w:val="ru-RU"/>
        </w:rPr>
      </w:pPr>
      <w:r w:rsidRPr="00D136EC">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94504" w:rsidRPr="00D136EC" w:rsidRDefault="00D94504" w:rsidP="00366ADD">
      <w:pPr>
        <w:pStyle w:val="23"/>
        <w:numPr>
          <w:ilvl w:val="0"/>
          <w:numId w:val="9"/>
        </w:numPr>
        <w:ind w:left="0" w:firstLine="709"/>
        <w:rPr>
          <w:b w:val="0"/>
          <w:color w:val="auto"/>
          <w:szCs w:val="24"/>
          <w:lang w:val="ru-RU"/>
        </w:rPr>
      </w:pPr>
      <w:r w:rsidRPr="00D136EC">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94504" w:rsidRPr="00D136EC" w:rsidRDefault="00D94504" w:rsidP="00366ADD">
      <w:pPr>
        <w:pStyle w:val="a3"/>
        <w:numPr>
          <w:ilvl w:val="0"/>
          <w:numId w:val="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выпас сельскохозяйственных животных и организация для них летних лагерей, ванн.</w:t>
      </w:r>
    </w:p>
    <w:p w:rsidR="00D94504" w:rsidRPr="00D136EC" w:rsidRDefault="00D94504" w:rsidP="00D94504">
      <w:pPr>
        <w:shd w:val="clear" w:color="auto" w:fill="FFFFFF"/>
        <w:spacing w:after="0" w:line="240" w:lineRule="auto"/>
        <w:ind w:firstLine="709"/>
        <w:jc w:val="both"/>
        <w:rPr>
          <w:rFonts w:ascii="Times New Roman" w:hAnsi="Times New Roman" w:cs="Times New Roman"/>
          <w:bCs/>
          <w:sz w:val="24"/>
          <w:szCs w:val="24"/>
          <w:u w:val="single"/>
        </w:rPr>
      </w:pPr>
      <w:r w:rsidRPr="00D136EC">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D136EC">
        <w:rPr>
          <w:rFonts w:ascii="Times New Roman" w:hAnsi="Times New Roman" w:cs="Times New Roman"/>
          <w:bCs/>
          <w:sz w:val="24"/>
          <w:szCs w:val="24"/>
          <w:u w:val="single"/>
        </w:rPr>
        <w:t>водоохранных</w:t>
      </w:r>
      <w:proofErr w:type="spellEnd"/>
      <w:r w:rsidRPr="00D136EC">
        <w:rPr>
          <w:rFonts w:ascii="Times New Roman" w:hAnsi="Times New Roman" w:cs="Times New Roman"/>
          <w:bCs/>
          <w:sz w:val="24"/>
          <w:szCs w:val="24"/>
          <w:u w:val="single"/>
        </w:rPr>
        <w:t xml:space="preserve"> зон:</w:t>
      </w:r>
    </w:p>
    <w:p w:rsidR="00D94504" w:rsidRPr="00D136EC" w:rsidRDefault="00D94504" w:rsidP="00D94504">
      <w:pPr>
        <w:shd w:val="clear" w:color="auto" w:fill="FFFFFF"/>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В границах </w:t>
      </w:r>
      <w:proofErr w:type="spellStart"/>
      <w:r w:rsidRPr="00D136EC">
        <w:rPr>
          <w:rFonts w:ascii="Times New Roman" w:eastAsia="Times New Roman" w:hAnsi="Times New Roman" w:cs="Times New Roman"/>
          <w:sz w:val="24"/>
          <w:szCs w:val="24"/>
        </w:rPr>
        <w:t>водоохранных</w:t>
      </w:r>
      <w:proofErr w:type="spellEnd"/>
      <w:r w:rsidRPr="00D136EC">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94504" w:rsidRPr="00D136EC" w:rsidRDefault="00D94504" w:rsidP="00D94504">
      <w:pPr>
        <w:spacing w:after="0" w:line="240" w:lineRule="auto"/>
        <w:ind w:firstLine="709"/>
        <w:jc w:val="both"/>
        <w:rPr>
          <w:rFonts w:ascii="Times New Roman" w:eastAsia="Times New Roman" w:hAnsi="Times New Roman" w:cs="Times New Roman"/>
          <w:i/>
          <w:sz w:val="24"/>
          <w:szCs w:val="24"/>
        </w:rPr>
      </w:pPr>
      <w:r w:rsidRPr="00D136EC">
        <w:rPr>
          <w:rFonts w:ascii="Times New Roman" w:eastAsia="Times New Roman" w:hAnsi="Times New Roman" w:cs="Times New Roman"/>
          <w:i/>
          <w:sz w:val="24"/>
          <w:szCs w:val="24"/>
        </w:rPr>
        <w:t>Прибрежные защитные полосы</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D136EC">
        <w:rPr>
          <w:rFonts w:ascii="Times New Roman" w:eastAsia="Times New Roman" w:hAnsi="Times New Roman" w:cs="Times New Roman"/>
          <w:sz w:val="24"/>
          <w:szCs w:val="24"/>
        </w:rPr>
        <w:t>рыбохозяйственное</w:t>
      </w:r>
      <w:proofErr w:type="spellEnd"/>
      <w:r w:rsidRPr="00D136EC">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136EC">
        <w:rPr>
          <w:rFonts w:ascii="Times New Roman" w:eastAsia="Times New Roman" w:hAnsi="Times New Roman" w:cs="Times New Roman"/>
          <w:sz w:val="24"/>
          <w:szCs w:val="24"/>
        </w:rPr>
        <w:t>водоохранной</w:t>
      </w:r>
      <w:proofErr w:type="spellEnd"/>
      <w:r w:rsidRPr="00D136EC">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D136EC">
        <w:rPr>
          <w:rFonts w:ascii="Times New Roman" w:eastAsia="Times New Roman" w:hAnsi="Times New Roman" w:cs="Times New Roman"/>
          <w:sz w:val="24"/>
          <w:szCs w:val="24"/>
        </w:rPr>
        <w:t>водоохранной</w:t>
      </w:r>
      <w:proofErr w:type="spellEnd"/>
      <w:r w:rsidRPr="00D136EC">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bookmarkStart w:id="76" w:name="_Toc119482643"/>
      <w:r w:rsidRPr="00D136EC">
        <w:rPr>
          <w:rFonts w:ascii="Times New Roman" w:eastAsia="Times New Roman" w:hAnsi="Times New Roman" w:cs="Times New Roman"/>
          <w:b/>
          <w:bCs/>
          <w:sz w:val="24"/>
          <w:szCs w:val="24"/>
        </w:rPr>
        <w:t>6. </w:t>
      </w:r>
      <w:bookmarkEnd w:id="76"/>
      <w:r w:rsidRPr="00D136EC">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w:t>
      </w:r>
      <w:proofErr w:type="gramStart"/>
      <w:r w:rsidRPr="00D136EC">
        <w:rPr>
          <w:rFonts w:ascii="Times New Roman" w:eastAsia="Times New Roman" w:hAnsi="Times New Roman" w:cs="Times New Roman"/>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xml:space="preserve"> Условия использования территории: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скважины водозаборов должны быть выполнены в насыпи с учетом паводка 1% обеспеченности;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проведение мероприятий по укреплению участков, подверженных эрозии склоно</w:t>
      </w:r>
      <w:proofErr w:type="gramStart"/>
      <w:r w:rsidRPr="00D136EC">
        <w:rPr>
          <w:rFonts w:ascii="Times New Roman" w:hAnsi="Times New Roman"/>
          <w:sz w:val="24"/>
          <w:szCs w:val="24"/>
        </w:rPr>
        <w:t>в(</w:t>
      </w:r>
      <w:proofErr w:type="gramEnd"/>
      <w:r w:rsidRPr="00D136EC">
        <w:rPr>
          <w:rFonts w:ascii="Times New Roman" w:hAnsi="Times New Roman"/>
          <w:sz w:val="24"/>
          <w:szCs w:val="24"/>
        </w:rPr>
        <w:t xml:space="preserve"> травяное и древесно-кустарниковое озеленение, подпорные стенки, насыпи и т.д.);</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ежегодное проведение противопаводковых мероприятий;</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D94504" w:rsidRPr="00D136EC" w:rsidRDefault="00D94504" w:rsidP="00366ADD">
      <w:pPr>
        <w:pStyle w:val="a3"/>
        <w:numPr>
          <w:ilvl w:val="0"/>
          <w:numId w:val="19"/>
        </w:numPr>
        <w:spacing w:after="0" w:line="240" w:lineRule="auto"/>
        <w:ind w:left="0" w:firstLine="709"/>
        <w:jc w:val="both"/>
        <w:rPr>
          <w:rFonts w:ascii="Times New Roman" w:hAnsi="Times New Roman"/>
          <w:i/>
          <w:sz w:val="24"/>
          <w:szCs w:val="24"/>
        </w:rPr>
      </w:pPr>
      <w:r w:rsidRPr="00D136EC">
        <w:rPr>
          <w:rFonts w:ascii="Times New Roman" w:hAnsi="Times New Roman"/>
          <w:sz w:val="24"/>
          <w:szCs w:val="24"/>
        </w:rPr>
        <w:t>максимальное озеленение территории.</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bCs/>
          <w:sz w:val="24"/>
          <w:szCs w:val="24"/>
        </w:rPr>
        <w:t>На территориях затопления паводком 1% обеспеченности</w:t>
      </w:r>
      <w:r w:rsidRPr="00D136EC">
        <w:rPr>
          <w:rFonts w:ascii="Times New Roman" w:eastAsia="Times New Roman" w:hAnsi="Times New Roman" w:cs="Times New Roman"/>
          <w:sz w:val="24"/>
          <w:szCs w:val="24"/>
        </w:rPr>
        <w:t xml:space="preserve"> запрещается:</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использование сточных вод для удобрения почв;</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осуществление авиационных мер по борьбе с вредителями и болезнями растений;</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w:t>
      </w:r>
      <w:r w:rsidRPr="00D136EC">
        <w:rPr>
          <w:rFonts w:ascii="Times New Roman" w:hAnsi="Times New Roman"/>
          <w:sz w:val="24"/>
          <w:szCs w:val="24"/>
        </w:rPr>
        <w:lastRenderedPageBreak/>
        <w:t>градостроительства администрации МО Новосергиевский поссовет (Новосергиевский район при делегировании полномочий);</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расширение действующих объектов производственного, коммунального и социального назначения;</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вырубка деревьев, кустарников (кроме рубок ухода за насаждениями, санитарных рубок);</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открытие карьеров строительных материалов;</w:t>
      </w:r>
    </w:p>
    <w:p w:rsidR="00D94504" w:rsidRPr="00D136EC" w:rsidRDefault="00D94504" w:rsidP="00D94504">
      <w:pPr>
        <w:spacing w:after="0" w:line="240" w:lineRule="auto"/>
        <w:ind w:firstLine="709"/>
        <w:jc w:val="both"/>
        <w:rPr>
          <w:rFonts w:ascii="Times New Roman" w:eastAsia="Times New Roman" w:hAnsi="Times New Roman" w:cs="Times New Roman"/>
          <w:bCs/>
          <w:sz w:val="24"/>
          <w:szCs w:val="24"/>
        </w:rPr>
      </w:pP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bCs/>
          <w:sz w:val="24"/>
          <w:szCs w:val="24"/>
        </w:rPr>
        <w:t>Инженерная защита</w:t>
      </w:r>
      <w:r w:rsidRPr="00D136EC">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94504" w:rsidRPr="00D136EC" w:rsidRDefault="00D94504" w:rsidP="00366ADD">
      <w:pPr>
        <w:pStyle w:val="a3"/>
        <w:numPr>
          <w:ilvl w:val="0"/>
          <w:numId w:val="19"/>
        </w:numPr>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D94504" w:rsidRPr="00D136EC" w:rsidRDefault="00D94504" w:rsidP="00D94504">
      <w:pPr>
        <w:spacing w:after="0" w:line="240" w:lineRule="auto"/>
        <w:ind w:firstLine="709"/>
        <w:jc w:val="both"/>
        <w:rPr>
          <w:rFonts w:ascii="Times New Roman" w:eastAsia="Times New Roman" w:hAnsi="Times New Roman" w:cs="Times New Roman"/>
          <w:b/>
          <w:sz w:val="24"/>
          <w:szCs w:val="24"/>
        </w:rPr>
      </w:pPr>
      <w:r w:rsidRPr="00D136EC">
        <w:rPr>
          <w:rFonts w:ascii="Times New Roman" w:eastAsia="Times New Roman" w:hAnsi="Times New Roman" w:cs="Times New Roman"/>
          <w:b/>
          <w:sz w:val="24"/>
          <w:szCs w:val="24"/>
        </w:rPr>
        <w:t xml:space="preserve">7. </w:t>
      </w:r>
      <w:r w:rsidRPr="00D136EC">
        <w:rPr>
          <w:rFonts w:ascii="Times New Roman" w:eastAsia="Times New Roman" w:hAnsi="Times New Roman" w:cs="Times New Roman"/>
          <w:sz w:val="24"/>
          <w:szCs w:val="24"/>
        </w:rPr>
        <w:t>Охранные зоны водозаборных и иных сооружений</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проведение авиационно-химических работ,</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применение химических средств борьбы с вредителями, болезнями растений и сорняками,</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D136EC">
        <w:rPr>
          <w:rFonts w:ascii="Times New Roman" w:hAnsi="Times New Roman"/>
          <w:sz w:val="24"/>
          <w:szCs w:val="24"/>
        </w:rPr>
        <w:t>ст скл</w:t>
      </w:r>
      <w:proofErr w:type="gramEnd"/>
      <w:r w:rsidRPr="00D136EC">
        <w:rPr>
          <w:rFonts w:ascii="Times New Roman" w:hAnsi="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складирование навоза и мусора,</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заправка топливом, мойка и ремонт автомобилей, тракторов и других машин и механизмов,</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размещение стоянок транспортных средств,</w:t>
      </w:r>
    </w:p>
    <w:p w:rsidR="00D94504" w:rsidRPr="00D136EC" w:rsidRDefault="00D94504" w:rsidP="00366ADD">
      <w:pPr>
        <w:pStyle w:val="a3"/>
        <w:numPr>
          <w:ilvl w:val="0"/>
          <w:numId w:val="19"/>
        </w:numPr>
        <w:tabs>
          <w:tab w:val="left" w:pos="1080"/>
        </w:tabs>
        <w:spacing w:after="0" w:line="240" w:lineRule="auto"/>
        <w:ind w:left="0" w:firstLine="709"/>
        <w:jc w:val="both"/>
        <w:rPr>
          <w:rFonts w:ascii="Times New Roman" w:hAnsi="Times New Roman"/>
          <w:sz w:val="24"/>
          <w:szCs w:val="24"/>
        </w:rPr>
      </w:pPr>
      <w:r w:rsidRPr="00D136EC">
        <w:rPr>
          <w:rFonts w:ascii="Times New Roman" w:hAnsi="Times New Roman"/>
          <w:sz w:val="24"/>
          <w:szCs w:val="24"/>
        </w:rPr>
        <w:t>проведение рубок лесных насаждений.</w:t>
      </w:r>
    </w:p>
    <w:p w:rsidR="00D94504" w:rsidRPr="00D136EC" w:rsidRDefault="00D94504" w:rsidP="00D94504">
      <w:pPr>
        <w:spacing w:after="0" w:line="240" w:lineRule="auto"/>
        <w:ind w:firstLine="709"/>
        <w:jc w:val="both"/>
        <w:rPr>
          <w:rFonts w:ascii="Times New Roman" w:eastAsiaTheme="minorHAnsi" w:hAnsi="Times New Roman" w:cs="Times New Roman"/>
          <w:sz w:val="24"/>
          <w:szCs w:val="24"/>
          <w:lang w:eastAsia="en-US"/>
        </w:rPr>
      </w:pPr>
      <w:r w:rsidRPr="00D136EC">
        <w:rPr>
          <w:rFonts w:ascii="Times New Roman" w:hAnsi="Times New Roman" w:cs="Times New Roman"/>
          <w:b/>
          <w:sz w:val="24"/>
          <w:szCs w:val="24"/>
        </w:rPr>
        <w:t xml:space="preserve">8. </w:t>
      </w:r>
      <w:r w:rsidRPr="00D136EC">
        <w:rPr>
          <w:rFonts w:ascii="Times New Roman" w:eastAsiaTheme="minorHAnsi" w:hAnsi="Times New Roman" w:cs="Times New Roman"/>
          <w:sz w:val="24"/>
          <w:szCs w:val="24"/>
          <w:lang w:eastAsia="en-US"/>
        </w:rPr>
        <w:t>Охранные зоны объектов электроснабжения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D136EC">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xml:space="preserve">б) размещать любые объекты и предметы (материалы) в </w:t>
      </w:r>
      <w:proofErr w:type="gramStart"/>
      <w:r w:rsidRPr="00D136EC">
        <w:rPr>
          <w:rFonts w:ascii="Times New Roman" w:hAnsi="Times New Roman" w:cs="Times New Roman"/>
          <w:sz w:val="24"/>
          <w:szCs w:val="24"/>
        </w:rPr>
        <w:t>пределах</w:t>
      </w:r>
      <w:proofErr w:type="gramEnd"/>
      <w:r w:rsidRPr="00D136EC">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94504" w:rsidRPr="00D136EC" w:rsidRDefault="00D94504" w:rsidP="00D94504">
      <w:pPr>
        <w:spacing w:after="0" w:line="240" w:lineRule="auto"/>
        <w:ind w:firstLine="709"/>
        <w:jc w:val="both"/>
        <w:rPr>
          <w:rFonts w:ascii="Times New Roman" w:hAnsi="Times New Roman" w:cs="Times New Roman"/>
          <w:sz w:val="24"/>
          <w:szCs w:val="24"/>
        </w:rPr>
      </w:pPr>
      <w:proofErr w:type="gramStart"/>
      <w:r w:rsidRPr="00D136EC">
        <w:rPr>
          <w:rFonts w:ascii="Times New Roman" w:hAnsi="Times New Roman" w:cs="Times New Roman"/>
          <w:sz w:val="24"/>
          <w:szCs w:val="24"/>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136EC">
        <w:rPr>
          <w:rFonts w:ascii="Times New Roman" w:hAnsi="Times New Roman" w:cs="Times New Roman"/>
          <w:sz w:val="24"/>
          <w:szCs w:val="24"/>
        </w:rPr>
        <w:t xml:space="preserve">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г) размещать свалки;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а) складировать или размещать хранилища любых, в том числе горюче-смазочных, материалов;</w:t>
      </w:r>
    </w:p>
    <w:p w:rsidR="00D94504" w:rsidRPr="00D136EC" w:rsidRDefault="00D94504" w:rsidP="00D94504">
      <w:pPr>
        <w:spacing w:after="0" w:line="240" w:lineRule="auto"/>
        <w:ind w:firstLine="709"/>
        <w:jc w:val="both"/>
        <w:rPr>
          <w:rFonts w:ascii="Times New Roman" w:hAnsi="Times New Roman" w:cs="Times New Roman"/>
          <w:sz w:val="24"/>
          <w:szCs w:val="24"/>
        </w:rPr>
      </w:pPr>
      <w:proofErr w:type="gramStart"/>
      <w:r w:rsidRPr="00D136EC">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а) строительство, капитальный ремонт, реконструкция или снос зданий и сооружений;</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посадка и вырубка деревьев и кустарников;</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D94504" w:rsidRPr="00D136EC" w:rsidRDefault="00D94504" w:rsidP="00D94504">
      <w:pPr>
        <w:spacing w:after="0" w:line="240" w:lineRule="auto"/>
        <w:ind w:firstLine="709"/>
        <w:jc w:val="both"/>
        <w:rPr>
          <w:rFonts w:ascii="Times New Roman" w:eastAsiaTheme="minorHAnsi" w:hAnsi="Times New Roman" w:cs="Times New Roman"/>
          <w:sz w:val="24"/>
          <w:szCs w:val="24"/>
          <w:lang w:eastAsia="en-US"/>
        </w:rPr>
      </w:pPr>
      <w:r w:rsidRPr="00D136EC">
        <w:rPr>
          <w:rFonts w:ascii="Times New Roman" w:hAnsi="Times New Roman" w:cs="Times New Roman"/>
          <w:b/>
          <w:sz w:val="24"/>
          <w:szCs w:val="24"/>
        </w:rPr>
        <w:t xml:space="preserve">9. </w:t>
      </w:r>
      <w:r w:rsidRPr="00D136EC">
        <w:rPr>
          <w:rFonts w:ascii="Times New Roman" w:eastAsiaTheme="minorHAnsi" w:hAnsi="Times New Roman" w:cs="Times New Roman"/>
          <w:sz w:val="24"/>
          <w:szCs w:val="24"/>
          <w:lang w:eastAsia="en-US"/>
        </w:rPr>
        <w:t>Охранные зоны объектов газоснабжения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а) строить объекты жилищно-гражданского и производственного назначения;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ж) разводить огонь и размещать источники огня;</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D136EC">
        <w:rPr>
          <w:rFonts w:ascii="Times New Roman" w:hAnsi="Times New Roman" w:cs="Times New Roman"/>
          <w:sz w:val="24"/>
          <w:szCs w:val="24"/>
        </w:rPr>
        <w:t>дств св</w:t>
      </w:r>
      <w:proofErr w:type="gramEnd"/>
      <w:r w:rsidRPr="00D136EC">
        <w:rPr>
          <w:rFonts w:ascii="Times New Roman" w:hAnsi="Times New Roman" w:cs="Times New Roman"/>
          <w:sz w:val="24"/>
          <w:szCs w:val="24"/>
        </w:rPr>
        <w:t>язи, освещения и систем телемеханики;</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л) самовольно подключаться к газораспределительным сетям.</w:t>
      </w:r>
    </w:p>
    <w:p w:rsidR="00D94504" w:rsidRPr="00D136EC" w:rsidRDefault="00D94504" w:rsidP="00D94504">
      <w:pPr>
        <w:spacing w:after="0" w:line="240" w:lineRule="auto"/>
        <w:ind w:firstLine="709"/>
        <w:jc w:val="both"/>
        <w:rPr>
          <w:rFonts w:ascii="Times New Roman" w:hAnsi="Times New Roman" w:cs="Times New Roman"/>
          <w:sz w:val="24"/>
          <w:szCs w:val="24"/>
        </w:rPr>
      </w:pPr>
      <w:proofErr w:type="gramStart"/>
      <w:r w:rsidRPr="00D136EC">
        <w:rPr>
          <w:rFonts w:ascii="Times New Roman" w:hAnsi="Times New Roman" w:cs="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D94504" w:rsidRPr="00D136EC" w:rsidRDefault="00D94504" w:rsidP="00D94504">
      <w:pPr>
        <w:spacing w:after="0" w:line="240" w:lineRule="auto"/>
        <w:ind w:firstLine="709"/>
        <w:jc w:val="both"/>
        <w:rPr>
          <w:rFonts w:ascii="Times New Roman" w:eastAsiaTheme="minorHAnsi" w:hAnsi="Times New Roman" w:cs="Times New Roman"/>
          <w:sz w:val="24"/>
          <w:szCs w:val="24"/>
          <w:lang w:eastAsia="en-US"/>
        </w:rPr>
      </w:pPr>
      <w:r w:rsidRPr="00D136EC">
        <w:rPr>
          <w:rFonts w:ascii="Times New Roman" w:hAnsi="Times New Roman" w:cs="Times New Roman"/>
          <w:sz w:val="24"/>
          <w:szCs w:val="24"/>
        </w:rPr>
        <w:t xml:space="preserve">16. </w:t>
      </w:r>
      <w:proofErr w:type="gramStart"/>
      <w:r w:rsidRPr="00D136EC">
        <w:rPr>
          <w:rFonts w:ascii="Times New Roman" w:hAnsi="Times New Roman" w:cs="Times New Roman"/>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94504" w:rsidRPr="00D136EC" w:rsidRDefault="00D94504" w:rsidP="00D94504">
      <w:pPr>
        <w:spacing w:after="0" w:line="240" w:lineRule="auto"/>
        <w:ind w:firstLine="709"/>
        <w:jc w:val="both"/>
        <w:rPr>
          <w:rFonts w:ascii="Times New Roman" w:eastAsiaTheme="minorHAnsi" w:hAnsi="Times New Roman" w:cs="Times New Roman"/>
          <w:sz w:val="24"/>
          <w:szCs w:val="24"/>
          <w:lang w:eastAsia="en-US"/>
        </w:rPr>
      </w:pPr>
      <w:r w:rsidRPr="00D136EC">
        <w:rPr>
          <w:rFonts w:ascii="Times New Roman" w:eastAsiaTheme="minorHAnsi" w:hAnsi="Times New Roman" w:cs="Times New Roman"/>
          <w:b/>
          <w:sz w:val="24"/>
          <w:szCs w:val="24"/>
          <w:lang w:eastAsia="en-US"/>
        </w:rPr>
        <w:t>10</w:t>
      </w:r>
      <w:r w:rsidRPr="00D136EC">
        <w:rPr>
          <w:rFonts w:ascii="Times New Roman" w:eastAsia="Calibri" w:hAnsi="Times New Roman" w:cs="Times New Roman"/>
          <w:b/>
          <w:sz w:val="24"/>
          <w:szCs w:val="24"/>
          <w:lang w:eastAsia="en-US"/>
        </w:rPr>
        <w:t xml:space="preserve">. </w:t>
      </w:r>
      <w:r w:rsidRPr="00D136EC">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r w:rsidRPr="00D136EC">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D136EC">
        <w:rPr>
          <w:rFonts w:ascii="Times New Roman" w:eastAsia="Calibri" w:hAnsi="Times New Roman" w:cs="Times New Roman"/>
          <w:sz w:val="24"/>
          <w:szCs w:val="24"/>
          <w:lang w:eastAsia="en-US"/>
        </w:rPr>
        <w:t>.</w:t>
      </w:r>
      <w:proofErr w:type="gramEnd"/>
      <w:r w:rsidRPr="00D136EC">
        <w:rPr>
          <w:rFonts w:ascii="Times New Roman" w:eastAsia="Calibri" w:hAnsi="Times New Roman" w:cs="Times New Roman"/>
          <w:sz w:val="24"/>
          <w:szCs w:val="24"/>
          <w:lang w:eastAsia="en-US"/>
        </w:rPr>
        <w:t xml:space="preserve"> </w:t>
      </w:r>
      <w:proofErr w:type="gramStart"/>
      <w:r w:rsidRPr="00D136EC">
        <w:rPr>
          <w:rFonts w:ascii="Times New Roman" w:eastAsia="Calibri" w:hAnsi="Times New Roman" w:cs="Times New Roman"/>
          <w:sz w:val="24"/>
          <w:szCs w:val="24"/>
          <w:lang w:eastAsia="en-US"/>
        </w:rPr>
        <w:t>н</w:t>
      </w:r>
      <w:proofErr w:type="gramEnd"/>
      <w:r w:rsidRPr="00D136EC">
        <w:rPr>
          <w:rFonts w:ascii="Times New Roman" w:eastAsia="Calibri" w:hAnsi="Times New Roman" w:cs="Times New Roman"/>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proofErr w:type="gramStart"/>
      <w:r w:rsidRPr="00D136EC">
        <w:rPr>
          <w:rFonts w:ascii="Times New Roman" w:eastAsia="Calibri" w:hAnsi="Times New Roman" w:cs="Times New Roman"/>
          <w:sz w:val="24"/>
          <w:szCs w:val="24"/>
          <w:lang w:eastAsia="en-US"/>
        </w:rPr>
        <w:lastRenderedPageBreak/>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D136EC">
        <w:rPr>
          <w:rFonts w:ascii="Times New Roman" w:eastAsia="Calibri" w:hAnsi="Times New Roman" w:cs="Times New Roman"/>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r w:rsidRPr="00D136EC">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D136EC">
        <w:rPr>
          <w:rFonts w:ascii="Times New Roman" w:eastAsia="Calibri" w:hAnsi="Times New Roman" w:cs="Times New Roman"/>
          <w:sz w:val="24"/>
          <w:szCs w:val="24"/>
          <w:lang w:eastAsia="en-US"/>
        </w:rPr>
        <w:t>получившим</w:t>
      </w:r>
      <w:proofErr w:type="gramEnd"/>
      <w:r w:rsidRPr="00D136EC">
        <w:rPr>
          <w:rFonts w:ascii="Times New Roman" w:eastAsia="Calibri" w:hAnsi="Times New Roman" w:cs="Times New Roman"/>
          <w:sz w:val="24"/>
          <w:szCs w:val="24"/>
          <w:lang w:eastAsia="en-US"/>
        </w:rPr>
        <w:t xml:space="preserve"> горный отвод </w:t>
      </w:r>
      <w:proofErr w:type="spellStart"/>
      <w:r w:rsidRPr="00D136EC">
        <w:rPr>
          <w:rFonts w:ascii="Times New Roman" w:eastAsia="Calibri" w:hAnsi="Times New Roman" w:cs="Times New Roman"/>
          <w:sz w:val="24"/>
          <w:szCs w:val="24"/>
          <w:lang w:eastAsia="en-US"/>
        </w:rPr>
        <w:t>недропользователем</w:t>
      </w:r>
      <w:proofErr w:type="spellEnd"/>
      <w:r w:rsidRPr="00D136EC">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r w:rsidRPr="00D136EC">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D136EC">
        <w:rPr>
          <w:rFonts w:ascii="Times New Roman" w:eastAsia="Calibri" w:hAnsi="Times New Roman" w:cs="Times New Roman"/>
          <w:sz w:val="24"/>
          <w:szCs w:val="24"/>
          <w:u w:val="single"/>
          <w:lang w:eastAsia="en-US"/>
        </w:rPr>
        <w:t>горно-геологического</w:t>
      </w:r>
      <w:proofErr w:type="gramEnd"/>
      <w:r w:rsidRPr="00D136EC">
        <w:rPr>
          <w:rFonts w:ascii="Times New Roman" w:eastAsia="Calibri" w:hAnsi="Times New Roman" w:cs="Times New Roman"/>
          <w:sz w:val="24"/>
          <w:szCs w:val="24"/>
          <w:u w:val="single"/>
          <w:lang w:eastAsia="en-US"/>
        </w:rPr>
        <w:t xml:space="preserve"> обоснование</w:t>
      </w:r>
      <w:r w:rsidRPr="00D136EC">
        <w:rPr>
          <w:rFonts w:ascii="Times New Roman" w:eastAsia="Calibri" w:hAnsi="Times New Roman" w:cs="Times New Roman"/>
          <w:sz w:val="24"/>
          <w:szCs w:val="24"/>
          <w:lang w:eastAsia="en-US"/>
        </w:rPr>
        <w:t xml:space="preserve"> застройки с согласованием условий застройки. </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r w:rsidRPr="00D136EC">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D136EC">
        <w:rPr>
          <w:rFonts w:ascii="Times New Roman" w:eastAsia="Calibri" w:hAnsi="Times New Roman" w:cs="Times New Roman"/>
          <w:sz w:val="24"/>
          <w:szCs w:val="24"/>
          <w:lang w:eastAsia="en-US"/>
        </w:rPr>
        <w:t>просадочных</w:t>
      </w:r>
      <w:proofErr w:type="spellEnd"/>
      <w:r w:rsidRPr="00D136EC">
        <w:rPr>
          <w:rFonts w:ascii="Times New Roman" w:eastAsia="Calibri" w:hAnsi="Times New Roman" w:cs="Times New Roman"/>
          <w:sz w:val="24"/>
          <w:szCs w:val="24"/>
          <w:lang w:eastAsia="en-US"/>
        </w:rPr>
        <w:t xml:space="preserve"> грунтах».</w:t>
      </w:r>
    </w:p>
    <w:p w:rsidR="00D94504" w:rsidRPr="00D136EC" w:rsidRDefault="00D94504" w:rsidP="00D94504">
      <w:pPr>
        <w:spacing w:after="0" w:line="240" w:lineRule="auto"/>
        <w:ind w:firstLine="709"/>
        <w:jc w:val="both"/>
        <w:rPr>
          <w:rFonts w:ascii="Times New Roman" w:eastAsia="Calibri" w:hAnsi="Times New Roman" w:cs="Times New Roman"/>
          <w:sz w:val="24"/>
          <w:szCs w:val="24"/>
          <w:lang w:eastAsia="en-US"/>
        </w:rPr>
      </w:pPr>
      <w:r w:rsidRPr="00D136EC">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D94504" w:rsidRPr="00D136EC" w:rsidRDefault="00D94504" w:rsidP="00D94504">
      <w:pPr>
        <w:pStyle w:val="1"/>
        <w:jc w:val="both"/>
        <w:rPr>
          <w:rStyle w:val="14"/>
          <w:rFonts w:eastAsiaTheme="minorEastAsia"/>
          <w:sz w:val="24"/>
          <w:szCs w:val="24"/>
        </w:rPr>
      </w:pPr>
      <w:bookmarkStart w:id="77" w:name="_Toc426622158"/>
      <w:r w:rsidRPr="00D136EC">
        <w:rPr>
          <w:rStyle w:val="14"/>
          <w:rFonts w:eastAsiaTheme="minorEastAsia"/>
          <w:sz w:val="24"/>
          <w:szCs w:val="24"/>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77"/>
    </w:p>
    <w:p w:rsidR="00D94504" w:rsidRPr="00D136EC" w:rsidRDefault="00D94504" w:rsidP="00D94504">
      <w:pPr>
        <w:pStyle w:val="32"/>
        <w:shd w:val="clear" w:color="auto" w:fill="auto"/>
        <w:tabs>
          <w:tab w:val="right" w:pos="5035"/>
          <w:tab w:val="right" w:pos="7781"/>
        </w:tabs>
        <w:spacing w:before="0" w:after="0" w:line="240" w:lineRule="auto"/>
        <w:ind w:firstLine="709"/>
        <w:rPr>
          <w:rStyle w:val="14"/>
          <w:b w:val="0"/>
          <w:color w:val="000000"/>
          <w:sz w:val="24"/>
          <w:szCs w:val="24"/>
        </w:rPr>
      </w:pPr>
      <w:r w:rsidRPr="00D136EC">
        <w:rPr>
          <w:rFonts w:ascii="Times New Roman" w:hAnsi="Times New Roman" w:cs="Times New Roman"/>
          <w:b w:val="0"/>
          <w:sz w:val="24"/>
          <w:szCs w:val="24"/>
        </w:rPr>
        <w:t xml:space="preserve">Планировку и застройку территории необходимо осуществлять с учетом </w:t>
      </w:r>
      <w:r w:rsidRPr="00D136EC">
        <w:rPr>
          <w:rStyle w:val="319pt"/>
          <w:rFonts w:ascii="Times New Roman" w:hAnsi="Times New Roman" w:cs="Times New Roman"/>
          <w:sz w:val="24"/>
          <w:szCs w:val="24"/>
        </w:rPr>
        <w:t>СП</w:t>
      </w:r>
      <w:r w:rsidRPr="00D136EC">
        <w:rPr>
          <w:rStyle w:val="319pt"/>
          <w:rFonts w:ascii="Times New Roman" w:hAnsi="Times New Roman" w:cs="Times New Roman"/>
          <w:sz w:val="24"/>
          <w:szCs w:val="24"/>
        </w:rPr>
        <w:tab/>
        <w:t xml:space="preserve">51.13330.2011 </w:t>
      </w:r>
      <w:r w:rsidRPr="00D136EC">
        <w:rPr>
          <w:rStyle w:val="15"/>
          <w:rFonts w:ascii="Times New Roman" w:hAnsi="Times New Roman" w:cs="Times New Roman"/>
          <w:sz w:val="24"/>
          <w:szCs w:val="24"/>
        </w:rPr>
        <w:t xml:space="preserve">«Защита от шума» </w:t>
      </w:r>
      <w:r w:rsidRPr="00D136EC">
        <w:rPr>
          <w:rStyle w:val="24"/>
          <w:rFonts w:ascii="Times New Roman" w:hAnsi="Times New Roman" w:cs="Times New Roman"/>
          <w:sz w:val="24"/>
          <w:szCs w:val="24"/>
        </w:rPr>
        <w:t xml:space="preserve">Актуализированная редакция </w:t>
      </w:r>
      <w:r w:rsidRPr="00D136EC">
        <w:rPr>
          <w:rStyle w:val="219pt"/>
          <w:rFonts w:ascii="Times New Roman" w:hAnsi="Times New Roman" w:cs="Times New Roman"/>
          <w:sz w:val="24"/>
          <w:szCs w:val="24"/>
        </w:rPr>
        <w:t>СНиП 23-03-2003. Предварительно до п</w:t>
      </w:r>
      <w:r w:rsidRPr="00D136EC">
        <w:rPr>
          <w:rFonts w:ascii="Times New Roman" w:hAnsi="Times New Roman" w:cs="Times New Roman"/>
          <w:b w:val="0"/>
          <w:sz w:val="24"/>
          <w:szCs w:val="24"/>
        </w:rPr>
        <w:t>редоставления и освоения земельных участков для строительства</w:t>
      </w:r>
      <w:r w:rsidRPr="00D136EC">
        <w:rPr>
          <w:rStyle w:val="219pt"/>
          <w:rFonts w:ascii="Times New Roman" w:hAnsi="Times New Roman" w:cs="Times New Roman"/>
          <w:sz w:val="24"/>
          <w:szCs w:val="24"/>
        </w:rPr>
        <w:t xml:space="preserve"> должен быть  произведен а</w:t>
      </w:r>
      <w:r w:rsidRPr="00D136EC">
        <w:rPr>
          <w:rStyle w:val="14"/>
          <w:b w:val="0"/>
          <w:sz w:val="24"/>
          <w:szCs w:val="24"/>
        </w:rPr>
        <w:t>кустический</w:t>
      </w:r>
      <w:r w:rsidRPr="00D136EC">
        <w:rPr>
          <w:rStyle w:val="219pt"/>
          <w:rFonts w:ascii="Times New Roman" w:hAnsi="Times New Roman" w:cs="Times New Roman"/>
          <w:sz w:val="24"/>
          <w:szCs w:val="24"/>
        </w:rPr>
        <w:t xml:space="preserve"> расчет. </w:t>
      </w:r>
      <w:r w:rsidRPr="00D136EC">
        <w:rPr>
          <w:rStyle w:val="14"/>
          <w:b w:val="0"/>
          <w:sz w:val="24"/>
          <w:szCs w:val="24"/>
        </w:rPr>
        <w:t>Акустический расчет должен</w:t>
      </w:r>
      <w:r w:rsidRPr="00D136EC">
        <w:rPr>
          <w:rStyle w:val="14"/>
          <w:b w:val="0"/>
          <w:color w:val="000000"/>
          <w:sz w:val="24"/>
          <w:szCs w:val="24"/>
        </w:rPr>
        <w:t xml:space="preserve"> производиться в следующей последовательности: </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lastRenderedPageBreak/>
        <w:t>- выявление источников шума и определение их шумовых характеристик;</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выбор точек в помещениях и на территориях, для которых необходимо провести расчет (расчетных точек);</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определение ожидаемых уровней шума в расчетных точках;</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определение требуемого снижения уровней шума на основе сопоставления ожидаемых уровней шума с допустимыми уровнями шума;</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разработка мероприятий по обеспечению требуемого снижения уровней шума;</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 xml:space="preserve">- проверочный расчет достаточности выбранных </w:t>
      </w:r>
      <w:proofErr w:type="spellStart"/>
      <w:r w:rsidRPr="00D136EC">
        <w:rPr>
          <w:rFonts w:ascii="Times New Roman" w:hAnsi="Times New Roman" w:cs="Times New Roman"/>
          <w:sz w:val="24"/>
          <w:szCs w:val="24"/>
        </w:rPr>
        <w:t>шумозащитных</w:t>
      </w:r>
      <w:proofErr w:type="spellEnd"/>
      <w:r w:rsidRPr="00D136EC">
        <w:rPr>
          <w:rFonts w:ascii="Times New Roman" w:hAnsi="Times New Roman" w:cs="Times New Roman"/>
          <w:sz w:val="24"/>
          <w:szCs w:val="24"/>
        </w:rPr>
        <w:t xml:space="preserve"> мероприятий для обеспечения защиты объекта или территории от шума.</w:t>
      </w:r>
    </w:p>
    <w:p w:rsidR="00D94504" w:rsidRPr="00D136EC" w:rsidRDefault="00D94504" w:rsidP="00D94504">
      <w:pPr>
        <w:pStyle w:val="a3"/>
        <w:shd w:val="clear" w:color="auto" w:fill="FFFFFF"/>
        <w:spacing w:after="0" w:line="240" w:lineRule="auto"/>
        <w:ind w:left="0" w:firstLine="709"/>
        <w:jc w:val="both"/>
        <w:rPr>
          <w:rFonts w:ascii="Times New Roman" w:hAnsi="Times New Roman"/>
          <w:bCs/>
          <w:color w:val="FF0000"/>
          <w:sz w:val="24"/>
          <w:szCs w:val="24"/>
        </w:rPr>
      </w:pPr>
      <w:r w:rsidRPr="00D136EC">
        <w:rPr>
          <w:rStyle w:val="14"/>
          <w:rFonts w:eastAsiaTheme="minorEastAsia"/>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136EC">
        <w:rPr>
          <w:rStyle w:val="14"/>
          <w:rFonts w:eastAsiaTheme="minorEastAsia"/>
          <w:color w:val="000000"/>
          <w:sz w:val="24"/>
          <w:szCs w:val="24"/>
        </w:rPr>
        <w:softHyphen/>
        <w:t xml:space="preserve">венных зданий и на территориях жилой застройки следует принимать по таблице 1. </w:t>
      </w:r>
      <w:r w:rsidRPr="00D136EC">
        <w:rPr>
          <w:rFonts w:ascii="Times New Roman" w:hAnsi="Times New Roman"/>
          <w:bCs/>
          <w:color w:val="000000"/>
          <w:sz w:val="24"/>
          <w:szCs w:val="24"/>
        </w:rPr>
        <w:t>СП</w:t>
      </w:r>
      <w:r w:rsidRPr="00D136EC">
        <w:rPr>
          <w:rFonts w:ascii="Times New Roman" w:hAnsi="Times New Roman"/>
          <w:bCs/>
          <w:color w:val="000000"/>
          <w:sz w:val="24"/>
          <w:szCs w:val="24"/>
        </w:rPr>
        <w:tab/>
        <w:t>51.13330.2011 «ЗАЩИТА ОТ ШУМА»</w:t>
      </w:r>
      <w:r w:rsidRPr="00D136EC">
        <w:rPr>
          <w:rStyle w:val="14"/>
          <w:rFonts w:eastAsiaTheme="minorEastAsia"/>
          <w:color w:val="000000"/>
          <w:sz w:val="24"/>
          <w:szCs w:val="24"/>
        </w:rPr>
        <w:t>.</w:t>
      </w:r>
    </w:p>
    <w:p w:rsidR="00D94504" w:rsidRPr="00D136EC" w:rsidRDefault="00D94504" w:rsidP="00D94504">
      <w:pPr>
        <w:pStyle w:val="a4"/>
        <w:widowControl w:val="0"/>
        <w:tabs>
          <w:tab w:val="left" w:pos="1133"/>
        </w:tabs>
        <w:spacing w:after="0"/>
        <w:ind w:firstLine="709"/>
        <w:jc w:val="both"/>
        <w:rPr>
          <w:rFonts w:ascii="Times New Roman" w:hAnsi="Times New Roman" w:cs="Times New Roman"/>
          <w:lang w:val="ru-RU"/>
        </w:rPr>
      </w:pPr>
      <w:r w:rsidRPr="00D136EC">
        <w:rPr>
          <w:rStyle w:val="14"/>
          <w:rFonts w:eastAsiaTheme="minorEastAsia"/>
          <w:color w:val="000000"/>
          <w:sz w:val="24"/>
          <w:szCs w:val="24"/>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94504" w:rsidRPr="00D136EC" w:rsidRDefault="00D94504" w:rsidP="00D94504">
      <w:pPr>
        <w:pStyle w:val="a4"/>
        <w:widowControl w:val="0"/>
        <w:tabs>
          <w:tab w:val="left" w:pos="1133"/>
        </w:tabs>
        <w:spacing w:after="0"/>
        <w:ind w:firstLine="709"/>
        <w:jc w:val="both"/>
        <w:rPr>
          <w:rFonts w:ascii="Times New Roman" w:hAnsi="Times New Roman" w:cs="Times New Roman"/>
          <w:lang w:val="ru-RU"/>
        </w:rPr>
      </w:pPr>
      <w:r w:rsidRPr="00D136EC">
        <w:rPr>
          <w:rStyle w:val="14"/>
          <w:rFonts w:eastAsiaTheme="minorEastAsia"/>
          <w:color w:val="000000"/>
          <w:sz w:val="24"/>
          <w:szCs w:val="24"/>
          <w:lang w:val="ru-RU"/>
        </w:rPr>
        <w:t>Защита от транспортного шума жилых, общественных зданий и территорий с нормируемыми уровнями шума должна осуществляться с помощью:</w:t>
      </w:r>
    </w:p>
    <w:p w:rsidR="00D94504" w:rsidRPr="00D136EC" w:rsidRDefault="00D94504" w:rsidP="00366ADD">
      <w:pPr>
        <w:pStyle w:val="a4"/>
        <w:numPr>
          <w:ilvl w:val="0"/>
          <w:numId w:val="20"/>
        </w:numPr>
        <w:spacing w:after="0"/>
        <w:ind w:left="0" w:firstLine="709"/>
        <w:jc w:val="both"/>
        <w:rPr>
          <w:rFonts w:ascii="Times New Roman" w:hAnsi="Times New Roman" w:cs="Times New Roman"/>
          <w:lang w:val="ru-RU"/>
        </w:rPr>
      </w:pPr>
      <w:r w:rsidRPr="00D136EC">
        <w:rPr>
          <w:rStyle w:val="14"/>
          <w:rFonts w:eastAsiaTheme="minorEastAsia"/>
          <w:color w:val="000000"/>
          <w:sz w:val="24"/>
          <w:szCs w:val="24"/>
          <w:lang w:val="ru-RU"/>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D136EC">
        <w:rPr>
          <w:rStyle w:val="14"/>
          <w:rFonts w:eastAsiaTheme="minorEastAsia"/>
          <w:color w:val="000000"/>
          <w:sz w:val="24"/>
          <w:szCs w:val="24"/>
          <w:lang w:val="ru-RU"/>
        </w:rPr>
        <w:t>шумозащитных</w:t>
      </w:r>
      <w:proofErr w:type="spellEnd"/>
      <w:r w:rsidRPr="00D136EC">
        <w:rPr>
          <w:rStyle w:val="14"/>
          <w:rFonts w:eastAsiaTheme="minorEastAsia"/>
          <w:color w:val="000000"/>
          <w:sz w:val="24"/>
          <w:szCs w:val="24"/>
          <w:lang w:val="ru-RU"/>
        </w:rPr>
        <w:t xml:space="preserve"> зданий вдоль транспортных магистралей; применение различных композиционных приемов группировки </w:t>
      </w:r>
      <w:proofErr w:type="spellStart"/>
      <w:r w:rsidRPr="00D136EC">
        <w:rPr>
          <w:rStyle w:val="14"/>
          <w:rFonts w:eastAsiaTheme="minorEastAsia"/>
          <w:color w:val="000000"/>
          <w:sz w:val="24"/>
          <w:szCs w:val="24"/>
          <w:lang w:val="ru-RU"/>
        </w:rPr>
        <w:t>шумозащитных</w:t>
      </w:r>
      <w:proofErr w:type="spellEnd"/>
      <w:r w:rsidRPr="00D136EC">
        <w:rPr>
          <w:rStyle w:val="14"/>
          <w:rFonts w:eastAsiaTheme="minorEastAsia"/>
          <w:color w:val="000000"/>
          <w:sz w:val="24"/>
          <w:szCs w:val="24"/>
          <w:lang w:val="ru-RU"/>
        </w:rPr>
        <w:t xml:space="preserve"> и обычных зданий;</w:t>
      </w:r>
    </w:p>
    <w:p w:rsidR="00D94504" w:rsidRPr="00D136EC" w:rsidRDefault="00D94504" w:rsidP="00366ADD">
      <w:pPr>
        <w:pStyle w:val="a4"/>
        <w:numPr>
          <w:ilvl w:val="0"/>
          <w:numId w:val="20"/>
        </w:numPr>
        <w:spacing w:after="0"/>
        <w:ind w:left="0" w:firstLine="709"/>
        <w:jc w:val="both"/>
        <w:rPr>
          <w:rFonts w:ascii="Times New Roman" w:hAnsi="Times New Roman" w:cs="Times New Roman"/>
          <w:lang w:val="ru-RU"/>
        </w:rPr>
      </w:pPr>
      <w:r w:rsidRPr="00D136EC">
        <w:rPr>
          <w:rStyle w:val="14"/>
          <w:rFonts w:eastAsiaTheme="minorEastAsia"/>
          <w:color w:val="000000"/>
          <w:sz w:val="24"/>
          <w:szCs w:val="24"/>
          <w:lang w:val="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D136EC">
        <w:rPr>
          <w:rStyle w:val="14"/>
          <w:rFonts w:eastAsiaTheme="minorEastAsia"/>
          <w:color w:val="000000"/>
          <w:sz w:val="24"/>
          <w:szCs w:val="24"/>
          <w:lang w:val="ru-RU"/>
        </w:rPr>
        <w:t>дств пр</w:t>
      </w:r>
      <w:proofErr w:type="gramEnd"/>
      <w:r w:rsidRPr="00D136EC">
        <w:rPr>
          <w:rStyle w:val="14"/>
          <w:rFonts w:eastAsiaTheme="minorEastAsia"/>
          <w:color w:val="000000"/>
          <w:sz w:val="24"/>
          <w:szCs w:val="24"/>
          <w:lang w:val="ru-RU"/>
        </w:rPr>
        <w:t>и проезде через жилые, рекреационные и лечебные территории;</w:t>
      </w:r>
    </w:p>
    <w:p w:rsidR="00D94504" w:rsidRPr="00D136EC" w:rsidRDefault="00D94504" w:rsidP="00366ADD">
      <w:pPr>
        <w:pStyle w:val="a4"/>
        <w:numPr>
          <w:ilvl w:val="0"/>
          <w:numId w:val="20"/>
        </w:numPr>
        <w:spacing w:after="0"/>
        <w:ind w:left="0" w:firstLine="709"/>
        <w:jc w:val="both"/>
        <w:rPr>
          <w:rFonts w:ascii="Times New Roman" w:hAnsi="Times New Roman" w:cs="Times New Roman"/>
          <w:lang w:val="ru-RU"/>
        </w:rPr>
      </w:pPr>
      <w:r w:rsidRPr="00D136EC">
        <w:rPr>
          <w:rStyle w:val="14"/>
          <w:rFonts w:eastAsiaTheme="minorEastAsia"/>
          <w:color w:val="000000"/>
          <w:sz w:val="24"/>
          <w:szCs w:val="24"/>
          <w:lang w:val="ru-RU"/>
        </w:rPr>
        <w:t xml:space="preserve">конструктивных мер, предусматривающих строительство придорожных экранов, установку </w:t>
      </w:r>
      <w:proofErr w:type="spellStart"/>
      <w:r w:rsidRPr="00D136EC">
        <w:rPr>
          <w:rStyle w:val="14"/>
          <w:rFonts w:eastAsiaTheme="minorEastAsia"/>
          <w:color w:val="000000"/>
          <w:sz w:val="24"/>
          <w:szCs w:val="24"/>
          <w:lang w:val="ru-RU"/>
        </w:rPr>
        <w:t>шумозащитных</w:t>
      </w:r>
      <w:proofErr w:type="spellEnd"/>
      <w:r w:rsidRPr="00D136EC">
        <w:rPr>
          <w:rStyle w:val="14"/>
          <w:rFonts w:eastAsiaTheme="minorEastAsia"/>
          <w:color w:val="000000"/>
          <w:sz w:val="24"/>
          <w:szCs w:val="24"/>
          <w:lang w:val="ru-RU"/>
        </w:rPr>
        <w:t xml:space="preserve"> окон в зданиях, расположенных в зоне неблагоприятного шумового воздействия.</w:t>
      </w:r>
    </w:p>
    <w:p w:rsidR="00D94504" w:rsidRPr="00D136EC" w:rsidRDefault="00D94504" w:rsidP="00D94504">
      <w:pPr>
        <w:pStyle w:val="a4"/>
        <w:widowControl w:val="0"/>
        <w:tabs>
          <w:tab w:val="left" w:pos="1188"/>
        </w:tabs>
        <w:spacing w:after="0"/>
        <w:ind w:firstLine="709"/>
        <w:jc w:val="both"/>
        <w:rPr>
          <w:rFonts w:ascii="Times New Roman" w:hAnsi="Times New Roman" w:cs="Times New Roman"/>
          <w:lang w:val="ru-RU"/>
        </w:rPr>
      </w:pPr>
      <w:r w:rsidRPr="00D136EC">
        <w:rPr>
          <w:rStyle w:val="14"/>
          <w:rFonts w:eastAsiaTheme="minorEastAsia"/>
          <w:color w:val="000000"/>
          <w:sz w:val="24"/>
          <w:szCs w:val="24"/>
          <w:lang w:val="ru-RU"/>
        </w:rPr>
        <w:t>На стадии разработки проекта планировки жилого района, микрорайона, квартала для защиты от шума следует принимать следующие меры:</w:t>
      </w:r>
    </w:p>
    <w:p w:rsidR="00D94504" w:rsidRPr="00D136EC" w:rsidRDefault="00D94504" w:rsidP="00366ADD">
      <w:pPr>
        <w:pStyle w:val="a4"/>
        <w:numPr>
          <w:ilvl w:val="0"/>
          <w:numId w:val="20"/>
        </w:numPr>
        <w:spacing w:after="0"/>
        <w:ind w:left="0" w:firstLine="709"/>
        <w:jc w:val="both"/>
        <w:rPr>
          <w:rFonts w:ascii="Times New Roman" w:hAnsi="Times New Roman" w:cs="Times New Roman"/>
          <w:lang w:val="ru-RU"/>
        </w:rPr>
      </w:pPr>
      <w:proofErr w:type="gramStart"/>
      <w:r w:rsidRPr="00D136EC">
        <w:rPr>
          <w:rStyle w:val="14"/>
          <w:rFonts w:eastAsiaTheme="minorEastAsia"/>
          <w:color w:val="000000"/>
          <w:sz w:val="24"/>
          <w:szCs w:val="24"/>
          <w:lang w:val="ru-RU"/>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D136EC">
        <w:rPr>
          <w:rStyle w:val="14"/>
          <w:rFonts w:eastAsiaTheme="minorEastAsia"/>
          <w:color w:val="000000"/>
          <w:sz w:val="24"/>
          <w:szCs w:val="24"/>
          <w:lang w:val="ru-RU"/>
        </w:rPr>
        <w:t>шумозащитных</w:t>
      </w:r>
      <w:proofErr w:type="spellEnd"/>
      <w:r w:rsidRPr="00D136EC">
        <w:rPr>
          <w:rStyle w:val="14"/>
          <w:rFonts w:eastAsiaTheme="minorEastAsia"/>
          <w:color w:val="000000"/>
          <w:sz w:val="24"/>
          <w:szCs w:val="24"/>
          <w:lang w:val="ru-RU"/>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D136EC">
        <w:rPr>
          <w:rStyle w:val="14"/>
          <w:rFonts w:eastAsiaTheme="minorEastAsia"/>
          <w:color w:val="000000"/>
          <w:sz w:val="24"/>
          <w:szCs w:val="24"/>
          <w:lang w:val="ru-RU"/>
        </w:rPr>
        <w:t xml:space="preserve"> Следует учитывать, что подобные экраны дают достаточный эффект только при малоэтажной застройке (не более трех этажей);</w:t>
      </w:r>
    </w:p>
    <w:p w:rsidR="00D94504" w:rsidRPr="00D136EC" w:rsidRDefault="00D94504" w:rsidP="00366ADD">
      <w:pPr>
        <w:pStyle w:val="a4"/>
        <w:numPr>
          <w:ilvl w:val="0"/>
          <w:numId w:val="20"/>
        </w:numPr>
        <w:spacing w:after="0"/>
        <w:ind w:left="0" w:firstLine="709"/>
        <w:jc w:val="both"/>
        <w:rPr>
          <w:rStyle w:val="14"/>
          <w:rFonts w:eastAsiaTheme="minorEastAsia"/>
          <w:sz w:val="24"/>
          <w:szCs w:val="24"/>
          <w:lang w:val="ru-RU"/>
        </w:rPr>
      </w:pPr>
      <w:r w:rsidRPr="00D136EC">
        <w:rPr>
          <w:rStyle w:val="14"/>
          <w:rFonts w:eastAsiaTheme="minorEastAsia"/>
          <w:color w:val="000000"/>
          <w:sz w:val="24"/>
          <w:szCs w:val="24"/>
          <w:lang w:val="ru-RU"/>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D136EC">
        <w:rPr>
          <w:rStyle w:val="14"/>
          <w:rFonts w:eastAsiaTheme="minorEastAsia"/>
          <w:color w:val="000000"/>
          <w:sz w:val="24"/>
          <w:szCs w:val="24"/>
          <w:lang w:val="ru-RU"/>
        </w:rPr>
        <w:t>шумозащитных</w:t>
      </w:r>
      <w:proofErr w:type="spellEnd"/>
      <w:r w:rsidRPr="00D136EC">
        <w:rPr>
          <w:rStyle w:val="14"/>
          <w:rFonts w:eastAsiaTheme="minorEastAsia"/>
          <w:color w:val="000000"/>
          <w:sz w:val="24"/>
          <w:szCs w:val="24"/>
          <w:lang w:val="ru-RU"/>
        </w:rPr>
        <w:t xml:space="preserve"> зданий в качестве экранов, защищающих от транспортного шума внутриквартальное пространство.</w:t>
      </w:r>
    </w:p>
    <w:p w:rsidR="00D94504" w:rsidRPr="00D136EC" w:rsidRDefault="00D94504" w:rsidP="00D94504">
      <w:pPr>
        <w:pStyle w:val="1"/>
        <w:jc w:val="both"/>
        <w:rPr>
          <w:rFonts w:ascii="Times New Roman" w:hAnsi="Times New Roman"/>
          <w:sz w:val="24"/>
          <w:szCs w:val="24"/>
        </w:rPr>
      </w:pPr>
      <w:bookmarkStart w:id="78" w:name="_Toc406167562"/>
      <w:bookmarkStart w:id="79" w:name="_Toc426622159"/>
      <w:r w:rsidRPr="00D136EC">
        <w:rPr>
          <w:rFonts w:ascii="Times New Roman" w:hAnsi="Times New Roman"/>
          <w:sz w:val="24"/>
          <w:szCs w:val="24"/>
        </w:rPr>
        <w:lastRenderedPageBreak/>
        <w:t>Статья 49. Территории, на которые действие градостроительного регламента не распространяется;  не устанавливаются.</w:t>
      </w:r>
      <w:bookmarkEnd w:id="78"/>
      <w:bookmarkEnd w:id="79"/>
    </w:p>
    <w:p w:rsidR="00D94504" w:rsidRPr="00D136EC" w:rsidRDefault="00D94504" w:rsidP="00366ADD">
      <w:pPr>
        <w:pStyle w:val="a3"/>
        <w:numPr>
          <w:ilvl w:val="0"/>
          <w:numId w:val="22"/>
        </w:numPr>
        <w:spacing w:after="0" w:line="240" w:lineRule="auto"/>
        <w:jc w:val="both"/>
        <w:rPr>
          <w:rFonts w:ascii="Times New Roman" w:hAnsi="Times New Roman"/>
          <w:color w:val="000000"/>
          <w:sz w:val="24"/>
          <w:szCs w:val="24"/>
        </w:rPr>
      </w:pPr>
      <w:r w:rsidRPr="00D136EC">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94504" w:rsidRPr="00D136EC" w:rsidRDefault="00D94504" w:rsidP="00D94504">
      <w:pPr>
        <w:pStyle w:val="a3"/>
        <w:spacing w:after="0" w:line="240" w:lineRule="auto"/>
        <w:ind w:left="0" w:firstLine="709"/>
        <w:jc w:val="both"/>
        <w:rPr>
          <w:rFonts w:ascii="Times New Roman" w:hAnsi="Times New Roman"/>
          <w:sz w:val="24"/>
          <w:szCs w:val="24"/>
        </w:rPr>
      </w:pPr>
      <w:proofErr w:type="gramStart"/>
      <w:r w:rsidRPr="00D136EC">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D136EC">
          <w:rPr>
            <w:rFonts w:ascii="Times New Roman" w:hAnsi="Times New Roman"/>
            <w:sz w:val="24"/>
            <w:szCs w:val="24"/>
          </w:rPr>
          <w:t>законодательством</w:t>
        </w:r>
      </w:hyperlink>
      <w:r w:rsidRPr="00D136EC">
        <w:rPr>
          <w:rFonts w:ascii="Times New Roman" w:hAnsi="Times New Roman"/>
          <w:sz w:val="24"/>
          <w:szCs w:val="24"/>
        </w:rPr>
        <w:t xml:space="preserve"> Российской Федерации об охране объектов культурного</w:t>
      </w:r>
      <w:proofErr w:type="gramEnd"/>
      <w:r w:rsidRPr="00D136EC">
        <w:rPr>
          <w:rFonts w:ascii="Times New Roman" w:hAnsi="Times New Roman"/>
          <w:sz w:val="24"/>
          <w:szCs w:val="24"/>
        </w:rPr>
        <w:t xml:space="preserve"> наследия; </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      в границах </w:t>
      </w:r>
      <w:hyperlink r:id="rId9" w:anchor="1012" w:history="1">
        <w:r w:rsidRPr="00D136EC">
          <w:rPr>
            <w:rFonts w:ascii="Times New Roman" w:hAnsi="Times New Roman"/>
            <w:sz w:val="24"/>
            <w:szCs w:val="24"/>
          </w:rPr>
          <w:t>территорий общего пользования</w:t>
        </w:r>
      </w:hyperlink>
      <w:r w:rsidRPr="00D136EC">
        <w:rPr>
          <w:rFonts w:ascii="Times New Roman" w:hAnsi="Times New Roman"/>
          <w:sz w:val="24"/>
          <w:szCs w:val="24"/>
        </w:rPr>
        <w:t xml:space="preserve">; </w:t>
      </w:r>
    </w:p>
    <w:p w:rsidR="00D94504" w:rsidRPr="00D136EC" w:rsidRDefault="00D94504" w:rsidP="00D94504">
      <w:pPr>
        <w:pStyle w:val="a3"/>
        <w:spacing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      </w:t>
      </w:r>
      <w:proofErr w:type="gramStart"/>
      <w:r w:rsidRPr="00D136EC">
        <w:rPr>
          <w:rFonts w:ascii="Times New Roman" w:hAnsi="Times New Roman"/>
          <w:sz w:val="24"/>
          <w:szCs w:val="24"/>
        </w:rPr>
        <w:t>занятые</w:t>
      </w:r>
      <w:proofErr w:type="gramEnd"/>
      <w:r w:rsidRPr="00D136EC">
        <w:rPr>
          <w:rFonts w:ascii="Times New Roman" w:hAnsi="Times New Roman"/>
          <w:sz w:val="24"/>
          <w:szCs w:val="24"/>
        </w:rPr>
        <w:t xml:space="preserve"> линейными объектами; </w:t>
      </w:r>
    </w:p>
    <w:p w:rsidR="00D94504" w:rsidRPr="00D136EC" w:rsidRDefault="00D94504" w:rsidP="00D94504">
      <w:pPr>
        <w:pStyle w:val="a3"/>
        <w:spacing w:after="0" w:line="240" w:lineRule="auto"/>
        <w:ind w:left="0" w:firstLine="709"/>
        <w:jc w:val="both"/>
        <w:rPr>
          <w:rFonts w:ascii="Times New Roman" w:hAnsi="Times New Roman"/>
          <w:sz w:val="24"/>
          <w:szCs w:val="24"/>
        </w:rPr>
      </w:pPr>
      <w:proofErr w:type="gramStart"/>
      <w:r w:rsidRPr="00D136EC">
        <w:rPr>
          <w:rFonts w:ascii="Times New Roman" w:hAnsi="Times New Roman"/>
          <w:sz w:val="24"/>
          <w:szCs w:val="24"/>
        </w:rPr>
        <w:t xml:space="preserve">–      предоставленные для добычи полезных ископаемых. </w:t>
      </w:r>
      <w:proofErr w:type="gramEnd"/>
    </w:p>
    <w:p w:rsidR="00D94504" w:rsidRPr="00D136EC" w:rsidRDefault="00D94504" w:rsidP="00D94504">
      <w:pPr>
        <w:pStyle w:val="a3"/>
        <w:spacing w:after="0" w:line="240" w:lineRule="auto"/>
        <w:ind w:left="0" w:firstLine="709"/>
        <w:jc w:val="both"/>
        <w:rPr>
          <w:rFonts w:ascii="Times New Roman" w:hAnsi="Times New Roman"/>
          <w:sz w:val="24"/>
          <w:szCs w:val="24"/>
        </w:rPr>
      </w:pPr>
    </w:p>
    <w:p w:rsidR="00D94504" w:rsidRPr="00D136EC" w:rsidRDefault="00D94504" w:rsidP="00D94504">
      <w:pPr>
        <w:spacing w:after="0"/>
        <w:ind w:firstLine="851"/>
        <w:jc w:val="both"/>
        <w:rPr>
          <w:rFonts w:ascii="Times New Roman" w:hAnsi="Times New Roman" w:cs="Times New Roman"/>
          <w:b/>
          <w:i/>
          <w:sz w:val="24"/>
          <w:szCs w:val="24"/>
        </w:rPr>
      </w:pPr>
      <w:r w:rsidRPr="00D136EC">
        <w:rPr>
          <w:rFonts w:ascii="Times New Roman" w:hAnsi="Times New Roman" w:cs="Times New Roman"/>
          <w:b/>
          <w:i/>
          <w:sz w:val="24"/>
          <w:szCs w:val="24"/>
        </w:rPr>
        <w:t>Объекты культурного наследия на территории МО Новосергиевский поссовет имеются.</w:t>
      </w:r>
    </w:p>
    <w:p w:rsidR="00D94504" w:rsidRPr="00D136EC" w:rsidRDefault="00D94504" w:rsidP="00D94504">
      <w:pPr>
        <w:spacing w:after="0"/>
        <w:ind w:firstLine="851"/>
        <w:jc w:val="both"/>
        <w:rPr>
          <w:rFonts w:ascii="Times New Roman" w:hAnsi="Times New Roman" w:cs="Times New Roman"/>
          <w:b/>
          <w:i/>
          <w:sz w:val="24"/>
          <w:szCs w:val="24"/>
        </w:rPr>
      </w:pPr>
      <w:r w:rsidRPr="00D136EC">
        <w:rPr>
          <w:rFonts w:ascii="Times New Roman" w:hAnsi="Times New Roman" w:cs="Times New Roman"/>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Новосергиевский поссовет не установлены в установленном порядке. </w:t>
      </w:r>
    </w:p>
    <w:p w:rsidR="00D94504" w:rsidRPr="00D136EC" w:rsidRDefault="00D94504" w:rsidP="00D94504">
      <w:pPr>
        <w:spacing w:after="0"/>
        <w:ind w:firstLine="851"/>
        <w:jc w:val="both"/>
        <w:rPr>
          <w:rFonts w:ascii="Times New Roman" w:hAnsi="Times New Roman" w:cs="Times New Roman"/>
          <w:b/>
          <w:i/>
          <w:sz w:val="24"/>
          <w:szCs w:val="24"/>
        </w:rPr>
      </w:pPr>
      <w:r w:rsidRPr="00D136EC">
        <w:rPr>
          <w:rFonts w:ascii="Times New Roman" w:hAnsi="Times New Roman" w:cs="Times New Roman"/>
          <w:b/>
          <w:i/>
          <w:sz w:val="24"/>
          <w:szCs w:val="24"/>
        </w:rPr>
        <w:t>На картах местоположение объектов культурного наследия обозначено ориентировочно и подлежит уточнению.</w:t>
      </w:r>
    </w:p>
    <w:p w:rsidR="00D94504" w:rsidRPr="00D136EC" w:rsidRDefault="00D94504" w:rsidP="00366ADD">
      <w:pPr>
        <w:pStyle w:val="a3"/>
        <w:numPr>
          <w:ilvl w:val="0"/>
          <w:numId w:val="22"/>
        </w:numPr>
        <w:spacing w:before="240" w:after="0" w:line="240" w:lineRule="auto"/>
        <w:ind w:left="0" w:firstLine="709"/>
        <w:jc w:val="both"/>
        <w:rPr>
          <w:rFonts w:ascii="Times New Roman" w:hAnsi="Times New Roman"/>
          <w:sz w:val="24"/>
          <w:szCs w:val="24"/>
        </w:rPr>
      </w:pPr>
      <w:r w:rsidRPr="00D136EC">
        <w:rPr>
          <w:rFonts w:ascii="Times New Roman" w:hAnsi="Times New Roman"/>
          <w:sz w:val="24"/>
          <w:szCs w:val="24"/>
        </w:rPr>
        <w:t xml:space="preserve">Градостроительные регламенты не устанавливаются </w:t>
      </w:r>
      <w:proofErr w:type="gramStart"/>
      <w:r w:rsidRPr="00D136EC">
        <w:rPr>
          <w:rFonts w:ascii="Times New Roman" w:hAnsi="Times New Roman"/>
          <w:sz w:val="24"/>
          <w:szCs w:val="24"/>
        </w:rPr>
        <w:t>для</w:t>
      </w:r>
      <w:proofErr w:type="gramEnd"/>
      <w:r w:rsidRPr="00D136EC">
        <w:rPr>
          <w:rFonts w:ascii="Times New Roman" w:hAnsi="Times New Roman"/>
          <w:sz w:val="24"/>
          <w:szCs w:val="24"/>
        </w:rPr>
        <w:t xml:space="preserve">: </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лесного фонда;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покрытых поверхностными водами;</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запаса;</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сельскохозяйственных угодий в составе земель сельскохозяйственного назначения;</w:t>
      </w:r>
    </w:p>
    <w:p w:rsidR="00D94504" w:rsidRPr="00D136EC" w:rsidRDefault="00D94504" w:rsidP="00D94504">
      <w:pPr>
        <w:spacing w:after="0" w:line="240" w:lineRule="auto"/>
        <w:ind w:firstLine="709"/>
        <w:jc w:val="both"/>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D94504" w:rsidRPr="00D136EC" w:rsidRDefault="00D94504" w:rsidP="00D94504">
      <w:pPr>
        <w:spacing w:before="240" w:after="0"/>
        <w:ind w:firstLine="709"/>
        <w:rPr>
          <w:rFonts w:ascii="Times New Roman" w:eastAsia="Times New Roman" w:hAnsi="Times New Roman" w:cs="Times New Roman"/>
          <w:sz w:val="24"/>
          <w:szCs w:val="24"/>
        </w:rPr>
      </w:pPr>
      <w:r w:rsidRPr="00D136EC">
        <w:rPr>
          <w:rFonts w:ascii="Times New Roman" w:eastAsia="Times New Roman" w:hAnsi="Times New Roman" w:cs="Times New Roman"/>
          <w:sz w:val="24"/>
          <w:szCs w:val="24"/>
        </w:rPr>
        <w:t>На карте градостроительного зонирования показаны земли лесного фонда и земли особо охраняемых территорий.</w:t>
      </w:r>
    </w:p>
    <w:p w:rsidR="00D94504" w:rsidRPr="00D136EC" w:rsidRDefault="00D94504" w:rsidP="00D94504">
      <w:pPr>
        <w:widowControl w:val="0"/>
        <w:spacing w:after="0" w:line="240" w:lineRule="auto"/>
        <w:ind w:firstLine="709"/>
        <w:jc w:val="both"/>
        <w:rPr>
          <w:rFonts w:ascii="Times New Roman" w:hAnsi="Times New Roman" w:cs="Times New Roman"/>
          <w:b/>
          <w:bCs/>
          <w:sz w:val="24"/>
          <w:szCs w:val="24"/>
          <w:u w:val="single"/>
        </w:rPr>
      </w:pPr>
    </w:p>
    <w:p w:rsidR="00D94504" w:rsidRPr="00D136EC" w:rsidRDefault="00D94504" w:rsidP="00D94504">
      <w:pPr>
        <w:widowControl w:val="0"/>
        <w:spacing w:after="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Земли лесного фонда.</w:t>
      </w:r>
    </w:p>
    <w:p w:rsidR="00D94504" w:rsidRPr="00D136EC" w:rsidRDefault="00D94504" w:rsidP="00D94504">
      <w:pPr>
        <w:spacing w:after="0" w:line="240" w:lineRule="auto"/>
        <w:ind w:firstLine="709"/>
        <w:jc w:val="both"/>
        <w:rPr>
          <w:rFonts w:ascii="Times New Roman" w:hAnsi="Times New Roman" w:cs="Times New Roman"/>
          <w:sz w:val="24"/>
          <w:szCs w:val="24"/>
        </w:rPr>
      </w:pPr>
      <w:r w:rsidRPr="00D136EC">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D94504" w:rsidRPr="00D136EC" w:rsidRDefault="00D94504" w:rsidP="00D94504">
      <w:pPr>
        <w:spacing w:after="0" w:line="240" w:lineRule="auto"/>
        <w:ind w:firstLine="709"/>
        <w:jc w:val="both"/>
        <w:rPr>
          <w:rFonts w:ascii="Times New Roman" w:hAnsi="Times New Roman" w:cs="Times New Roman"/>
          <w:b/>
          <w:bCs/>
          <w:i/>
          <w:sz w:val="24"/>
          <w:szCs w:val="24"/>
        </w:rPr>
      </w:pPr>
    </w:p>
    <w:p w:rsidR="00D94504" w:rsidRPr="00D136EC" w:rsidRDefault="00D94504" w:rsidP="00D94504">
      <w:pPr>
        <w:spacing w:after="0" w:line="240" w:lineRule="auto"/>
        <w:ind w:firstLine="709"/>
        <w:jc w:val="both"/>
        <w:rPr>
          <w:rFonts w:ascii="Times New Roman" w:hAnsi="Times New Roman" w:cs="Times New Roman"/>
          <w:b/>
          <w:bCs/>
          <w:sz w:val="24"/>
          <w:szCs w:val="24"/>
          <w:u w:val="single"/>
        </w:rPr>
      </w:pPr>
      <w:r w:rsidRPr="00D136EC">
        <w:rPr>
          <w:rFonts w:ascii="Times New Roman" w:hAnsi="Times New Roman" w:cs="Times New Roman"/>
          <w:b/>
          <w:bCs/>
          <w:sz w:val="24"/>
          <w:szCs w:val="24"/>
          <w:u w:val="single"/>
        </w:rPr>
        <w:t>Особо охраняемые природные территории.</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w:t>
      </w:r>
      <w:r w:rsidRPr="00D136EC">
        <w:rPr>
          <w:rFonts w:ascii="Times New Roman" w:hAnsi="Times New Roman"/>
          <w:color w:val="000000"/>
          <w:sz w:val="24"/>
          <w:szCs w:val="24"/>
        </w:rPr>
        <w:lastRenderedPageBreak/>
        <w:t>частично из хозяйственного использования и для которых установлен режим особой охраны</w:t>
      </w:r>
      <w:proofErr w:type="gramStart"/>
      <w:r w:rsidRPr="00D136EC">
        <w:rPr>
          <w:rFonts w:ascii="Times New Roman" w:hAnsi="Times New Roman"/>
          <w:color w:val="000000"/>
          <w:sz w:val="24"/>
          <w:szCs w:val="24"/>
        </w:rPr>
        <w:t>.</w:t>
      </w:r>
      <w:proofErr w:type="gramEnd"/>
      <w:r w:rsidRPr="00D136EC">
        <w:rPr>
          <w:rFonts w:ascii="Times New Roman" w:hAnsi="Times New Roman"/>
          <w:color w:val="000000"/>
          <w:sz w:val="24"/>
          <w:szCs w:val="24"/>
        </w:rPr>
        <w:t xml:space="preserve"> (</w:t>
      </w:r>
      <w:proofErr w:type="gramStart"/>
      <w:r w:rsidRPr="00D136EC">
        <w:rPr>
          <w:rFonts w:ascii="Times New Roman" w:hAnsi="Times New Roman"/>
          <w:color w:val="000000"/>
          <w:sz w:val="24"/>
          <w:szCs w:val="24"/>
        </w:rPr>
        <w:t>с</w:t>
      </w:r>
      <w:proofErr w:type="gramEnd"/>
      <w:r w:rsidRPr="00D136EC">
        <w:rPr>
          <w:rFonts w:ascii="Times New Roman" w:hAnsi="Times New Roman"/>
          <w:color w:val="000000"/>
          <w:sz w:val="24"/>
          <w:szCs w:val="24"/>
        </w:rPr>
        <w:t>т.1 ФЗ «Об  особо охраняемых природных территориях» от 14.03.1995 № 33-ФЗ)</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На территории памятника природы запрещается:</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xml:space="preserve">- уничтожать информативные выходы горных пород и форм рельефа (их </w:t>
      </w:r>
      <w:proofErr w:type="spellStart"/>
      <w:r w:rsidRPr="00D136EC">
        <w:rPr>
          <w:rFonts w:ascii="Times New Roman" w:hAnsi="Times New Roman"/>
          <w:color w:val="000000"/>
          <w:sz w:val="24"/>
          <w:szCs w:val="24"/>
        </w:rPr>
        <w:t>сработку</w:t>
      </w:r>
      <w:proofErr w:type="spellEnd"/>
      <w:r w:rsidRPr="00D136EC">
        <w:rPr>
          <w:rFonts w:ascii="Times New Roman" w:hAnsi="Times New Roman"/>
          <w:color w:val="000000"/>
          <w:sz w:val="24"/>
          <w:szCs w:val="24"/>
        </w:rPr>
        <w:t>, засыпку породами вскрыши, строительным и другим мусором);</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проводить несанкционированные горные работы;</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погребение объектов отвалами, терриконами, свалками;</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рубка деревьев, уничтожение и нарушение растительного покрова;</w:t>
      </w:r>
    </w:p>
    <w:p w:rsidR="00D94504" w:rsidRPr="00D136EC" w:rsidRDefault="00D94504" w:rsidP="00D94504">
      <w:pPr>
        <w:pStyle w:val="a3"/>
        <w:spacing w:before="20" w:after="100" w:afterAutospacing="1"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гидротехническое вмешательство;</w:t>
      </w:r>
    </w:p>
    <w:p w:rsidR="00D94504" w:rsidRPr="00D136EC" w:rsidRDefault="00D94504" w:rsidP="00D94504">
      <w:pPr>
        <w:pStyle w:val="a3"/>
        <w:spacing w:before="20" w:after="0" w:line="240" w:lineRule="auto"/>
        <w:ind w:left="0" w:firstLine="709"/>
        <w:jc w:val="both"/>
        <w:rPr>
          <w:rFonts w:ascii="Times New Roman" w:hAnsi="Times New Roman"/>
          <w:color w:val="000000"/>
          <w:sz w:val="24"/>
          <w:szCs w:val="24"/>
        </w:rPr>
      </w:pPr>
      <w:r w:rsidRPr="00D136EC">
        <w:rPr>
          <w:rFonts w:ascii="Times New Roman" w:hAnsi="Times New Roman"/>
          <w:color w:val="000000"/>
          <w:sz w:val="24"/>
          <w:szCs w:val="24"/>
        </w:rPr>
        <w:t>- повреждение форм рельефа и геологических обнажений;</w:t>
      </w:r>
    </w:p>
    <w:p w:rsidR="00E0166B" w:rsidRPr="00D136EC" w:rsidRDefault="00D94504" w:rsidP="00D94504">
      <w:pPr>
        <w:shd w:val="clear" w:color="auto" w:fill="FFFFFF"/>
        <w:spacing w:after="0"/>
        <w:ind w:firstLine="709"/>
        <w:jc w:val="both"/>
        <w:rPr>
          <w:rFonts w:ascii="Times New Roman" w:eastAsia="Times New Roman" w:hAnsi="Times New Roman" w:cs="Times New Roman"/>
          <w:bCs/>
          <w:sz w:val="24"/>
          <w:szCs w:val="24"/>
        </w:rPr>
      </w:pPr>
      <w:r w:rsidRPr="00D136EC">
        <w:rPr>
          <w:rFonts w:ascii="Times New Roman" w:eastAsia="Times New Roman" w:hAnsi="Times New Roman" w:cs="Times New Roman"/>
          <w:color w:val="000000"/>
          <w:sz w:val="24"/>
          <w:szCs w:val="24"/>
        </w:rPr>
        <w:t>- распашка территории</w:t>
      </w:r>
    </w:p>
    <w:p w:rsidR="00D431F6" w:rsidRPr="00D136EC" w:rsidRDefault="0033486D" w:rsidP="0033486D">
      <w:pPr>
        <w:pStyle w:val="a3"/>
        <w:tabs>
          <w:tab w:val="left" w:pos="0"/>
          <w:tab w:val="left" w:pos="1080"/>
        </w:tabs>
        <w:suppressAutoHyphens/>
        <w:spacing w:after="0" w:line="240" w:lineRule="auto"/>
        <w:ind w:left="0" w:firstLine="709"/>
        <w:contextualSpacing/>
        <w:jc w:val="both"/>
        <w:rPr>
          <w:rFonts w:ascii="Times New Roman" w:hAnsi="Times New Roman"/>
          <w:sz w:val="24"/>
          <w:szCs w:val="24"/>
        </w:rPr>
      </w:pPr>
      <w:r w:rsidRPr="00D136EC">
        <w:rPr>
          <w:rFonts w:ascii="Times New Roman" w:hAnsi="Times New Roman"/>
          <w:sz w:val="24"/>
          <w:szCs w:val="24"/>
        </w:rPr>
        <w:t xml:space="preserve">2. </w:t>
      </w:r>
      <w:r w:rsidR="00D431F6" w:rsidRPr="00D136EC">
        <w:rPr>
          <w:rFonts w:ascii="Times New Roman" w:hAnsi="Times New Roman"/>
          <w:sz w:val="24"/>
          <w:szCs w:val="24"/>
        </w:rPr>
        <w:t xml:space="preserve">Опубликовать (обнародовать) настоящее решение в соответствии с Уставом муниципального образования Новосергиевский поссовет Новосергиевского района Оренбургской области. </w:t>
      </w:r>
    </w:p>
    <w:p w:rsidR="00570C89" w:rsidRPr="00D136EC" w:rsidRDefault="00D431F6" w:rsidP="0033486D">
      <w:pPr>
        <w:tabs>
          <w:tab w:val="left" w:pos="0"/>
        </w:tabs>
        <w:suppressAutoHyphens/>
        <w:spacing w:after="0" w:line="240" w:lineRule="auto"/>
        <w:ind w:firstLine="709"/>
        <w:contextualSpacing/>
        <w:jc w:val="both"/>
        <w:rPr>
          <w:rFonts w:ascii="Times New Roman" w:hAnsi="Times New Roman" w:cs="Times New Roman"/>
          <w:sz w:val="24"/>
          <w:szCs w:val="24"/>
        </w:rPr>
      </w:pPr>
      <w:r w:rsidRPr="00D136EC">
        <w:rPr>
          <w:rFonts w:ascii="Times New Roman" w:hAnsi="Times New Roman" w:cs="Times New Roman"/>
          <w:bCs/>
          <w:sz w:val="24"/>
          <w:szCs w:val="24"/>
        </w:rPr>
        <w:t xml:space="preserve">3. Решение вступает в силу </w:t>
      </w:r>
      <w:r w:rsidR="00570C89" w:rsidRPr="00D136EC">
        <w:rPr>
          <w:rFonts w:ascii="Times New Roman" w:hAnsi="Times New Roman" w:cs="Times New Roman"/>
          <w:bCs/>
          <w:sz w:val="24"/>
          <w:szCs w:val="24"/>
        </w:rPr>
        <w:t>после</w:t>
      </w:r>
      <w:r w:rsidRPr="00D136EC">
        <w:rPr>
          <w:rFonts w:ascii="Times New Roman" w:hAnsi="Times New Roman" w:cs="Times New Roman"/>
          <w:bCs/>
          <w:sz w:val="24"/>
          <w:szCs w:val="24"/>
        </w:rPr>
        <w:t xml:space="preserve"> его официального опубликования (обнародования).</w:t>
      </w:r>
    </w:p>
    <w:p w:rsidR="000D21FC" w:rsidRPr="00D136EC" w:rsidRDefault="000D21FC" w:rsidP="00C2173C">
      <w:pPr>
        <w:spacing w:after="0"/>
        <w:jc w:val="both"/>
        <w:rPr>
          <w:rFonts w:ascii="Times New Roman" w:hAnsi="Times New Roman" w:cs="Times New Roman"/>
          <w:sz w:val="24"/>
          <w:szCs w:val="24"/>
        </w:rPr>
      </w:pPr>
    </w:p>
    <w:p w:rsidR="00BC171A" w:rsidRPr="00D136EC" w:rsidRDefault="00692477" w:rsidP="00BC1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C171A" w:rsidRPr="00D136EC">
        <w:rPr>
          <w:rFonts w:ascii="Times New Roman" w:hAnsi="Times New Roman" w:cs="Times New Roman"/>
          <w:sz w:val="24"/>
          <w:szCs w:val="24"/>
        </w:rPr>
        <w:t>муниципального образования</w:t>
      </w:r>
    </w:p>
    <w:p w:rsidR="00BC171A" w:rsidRPr="00D136EC" w:rsidRDefault="00BC171A" w:rsidP="00BC171A">
      <w:pPr>
        <w:spacing w:after="0" w:line="240" w:lineRule="auto"/>
        <w:jc w:val="both"/>
        <w:rPr>
          <w:rFonts w:ascii="Times New Roman" w:hAnsi="Times New Roman" w:cs="Times New Roman"/>
          <w:sz w:val="24"/>
          <w:szCs w:val="24"/>
        </w:rPr>
      </w:pPr>
      <w:r w:rsidRPr="00D136EC">
        <w:rPr>
          <w:rFonts w:ascii="Times New Roman" w:hAnsi="Times New Roman" w:cs="Times New Roman"/>
          <w:sz w:val="24"/>
          <w:szCs w:val="24"/>
        </w:rPr>
        <w:t xml:space="preserve">Новосергиевский поссовет                                                    </w:t>
      </w:r>
      <w:r w:rsidR="00D94504" w:rsidRPr="00D136EC">
        <w:rPr>
          <w:rFonts w:ascii="Times New Roman" w:hAnsi="Times New Roman" w:cs="Times New Roman"/>
          <w:sz w:val="24"/>
          <w:szCs w:val="24"/>
        </w:rPr>
        <w:t>А.В. Букаткин</w:t>
      </w:r>
    </w:p>
    <w:p w:rsidR="00D431F6" w:rsidRPr="00D136EC" w:rsidRDefault="00D431F6" w:rsidP="00692477">
      <w:pPr>
        <w:pStyle w:val="a4"/>
        <w:jc w:val="center"/>
        <w:rPr>
          <w:rFonts w:ascii="Times New Roman" w:hAnsi="Times New Roman" w:cs="Times New Roman"/>
          <w:lang w:val="ru-RU"/>
        </w:rPr>
      </w:pPr>
      <w:bookmarkStart w:id="80" w:name="_GoBack"/>
      <w:bookmarkEnd w:id="80"/>
    </w:p>
    <w:p w:rsidR="00D431F6" w:rsidRPr="00D136EC" w:rsidRDefault="00D431F6" w:rsidP="00647750">
      <w:pPr>
        <w:pStyle w:val="a4"/>
        <w:jc w:val="both"/>
        <w:rPr>
          <w:rFonts w:ascii="Times New Roman" w:hAnsi="Times New Roman" w:cs="Times New Roman"/>
          <w:lang w:val="ru-RU"/>
        </w:rPr>
      </w:pPr>
    </w:p>
    <w:p w:rsidR="00647750" w:rsidRPr="00D136EC" w:rsidRDefault="00647750" w:rsidP="00647750">
      <w:pPr>
        <w:pStyle w:val="a4"/>
        <w:jc w:val="both"/>
        <w:rPr>
          <w:rFonts w:ascii="Times New Roman" w:hAnsi="Times New Roman" w:cs="Times New Roman"/>
          <w:lang w:val="ru-RU"/>
        </w:rPr>
      </w:pPr>
      <w:r w:rsidRPr="00D136EC">
        <w:rPr>
          <w:rFonts w:ascii="Times New Roman" w:hAnsi="Times New Roman" w:cs="Times New Roman"/>
          <w:lang w:val="ru-RU"/>
        </w:rPr>
        <w:t xml:space="preserve">Разослано: </w:t>
      </w:r>
      <w:r w:rsidR="00547F37" w:rsidRPr="00D136EC">
        <w:rPr>
          <w:rFonts w:ascii="Times New Roman" w:hAnsi="Times New Roman" w:cs="Times New Roman"/>
          <w:lang w:val="ru-RU"/>
        </w:rPr>
        <w:t>в дело, прокурору</w:t>
      </w:r>
      <w:r w:rsidR="007D390F" w:rsidRPr="00D136EC">
        <w:rPr>
          <w:rFonts w:ascii="Times New Roman" w:hAnsi="Times New Roman" w:cs="Times New Roman"/>
          <w:lang w:val="ru-RU"/>
        </w:rPr>
        <w:t xml:space="preserve"> </w:t>
      </w:r>
    </w:p>
    <w:sectPr w:rsidR="00647750" w:rsidRPr="00D1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086A2C"/>
    <w:multiLevelType w:val="hybridMultilevel"/>
    <w:tmpl w:val="7F5417F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2"/>
  </w:num>
  <w:num w:numId="2">
    <w:abstractNumId w:val="10"/>
  </w:num>
  <w:num w:numId="3">
    <w:abstractNumId w:val="21"/>
  </w:num>
  <w:num w:numId="4">
    <w:abstractNumId w:val="7"/>
  </w:num>
  <w:num w:numId="5">
    <w:abstractNumId w:val="3"/>
  </w:num>
  <w:num w:numId="6">
    <w:abstractNumId w:val="8"/>
  </w:num>
  <w:num w:numId="7">
    <w:abstractNumId w:val="6"/>
  </w:num>
  <w:num w:numId="8">
    <w:abstractNumId w:val="19"/>
  </w:num>
  <w:num w:numId="9">
    <w:abstractNumId w:val="2"/>
  </w:num>
  <w:num w:numId="10">
    <w:abstractNumId w:val="18"/>
  </w:num>
  <w:num w:numId="11">
    <w:abstractNumId w:val="15"/>
  </w:num>
  <w:num w:numId="12">
    <w:abstractNumId w:val="4"/>
  </w:num>
  <w:num w:numId="13">
    <w:abstractNumId w:val="5"/>
  </w:num>
  <w:num w:numId="14">
    <w:abstractNumId w:val="12"/>
  </w:num>
  <w:num w:numId="15">
    <w:abstractNumId w:val="9"/>
  </w:num>
  <w:num w:numId="16">
    <w:abstractNumId w:val="17"/>
  </w:num>
  <w:num w:numId="17">
    <w:abstractNumId w:val="11"/>
  </w:num>
  <w:num w:numId="18">
    <w:abstractNumId w:val="20"/>
  </w:num>
  <w:num w:numId="19">
    <w:abstractNumId w:val="16"/>
  </w:num>
  <w:num w:numId="20">
    <w:abstractNumId w:val="13"/>
  </w:num>
  <w:num w:numId="21">
    <w:abstractNumId w:val="0"/>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35"/>
    <w:rsid w:val="000103EB"/>
    <w:rsid w:val="00094FB1"/>
    <w:rsid w:val="000D21FC"/>
    <w:rsid w:val="00115ADF"/>
    <w:rsid w:val="0013493E"/>
    <w:rsid w:val="00195218"/>
    <w:rsid w:val="00292F82"/>
    <w:rsid w:val="0033486D"/>
    <w:rsid w:val="00366ADD"/>
    <w:rsid w:val="003964FA"/>
    <w:rsid w:val="00445353"/>
    <w:rsid w:val="00547F37"/>
    <w:rsid w:val="00570C89"/>
    <w:rsid w:val="005948D2"/>
    <w:rsid w:val="005D4BEB"/>
    <w:rsid w:val="00647750"/>
    <w:rsid w:val="00670563"/>
    <w:rsid w:val="00692477"/>
    <w:rsid w:val="007115CF"/>
    <w:rsid w:val="007770B0"/>
    <w:rsid w:val="0079448B"/>
    <w:rsid w:val="007D233F"/>
    <w:rsid w:val="007D390F"/>
    <w:rsid w:val="00827D4F"/>
    <w:rsid w:val="00970135"/>
    <w:rsid w:val="00A8770E"/>
    <w:rsid w:val="00B41561"/>
    <w:rsid w:val="00BC171A"/>
    <w:rsid w:val="00BE6E27"/>
    <w:rsid w:val="00BF29D9"/>
    <w:rsid w:val="00C2173C"/>
    <w:rsid w:val="00CF6827"/>
    <w:rsid w:val="00D136EC"/>
    <w:rsid w:val="00D431F6"/>
    <w:rsid w:val="00D808D7"/>
    <w:rsid w:val="00D82E35"/>
    <w:rsid w:val="00D87CC7"/>
    <w:rsid w:val="00D94504"/>
    <w:rsid w:val="00DC6238"/>
    <w:rsid w:val="00E0166B"/>
    <w:rsid w:val="00F837E9"/>
    <w:rsid w:val="00F84A2C"/>
    <w:rsid w:val="00FA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50"/>
    <w:rPr>
      <w:rFonts w:eastAsiaTheme="minorEastAsia"/>
      <w:lang w:eastAsia="ru-RU"/>
    </w:rPr>
  </w:style>
  <w:style w:type="paragraph" w:styleId="1">
    <w:name w:val="heading 1"/>
    <w:basedOn w:val="a"/>
    <w:next w:val="a"/>
    <w:link w:val="10"/>
    <w:uiPriority w:val="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iPriority w:val="99"/>
    <w:semiHidden/>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E0166B"/>
    <w:pPr>
      <w:spacing w:after="120" w:line="480" w:lineRule="auto"/>
    </w:pPr>
  </w:style>
  <w:style w:type="character" w:customStyle="1" w:styleId="22">
    <w:name w:val="Основной текст 2 Знак"/>
    <w:basedOn w:val="a0"/>
    <w:link w:val="21"/>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D94504"/>
    <w:pPr>
      <w:spacing w:after="120"/>
      <w:ind w:left="283"/>
    </w:pPr>
  </w:style>
  <w:style w:type="character" w:customStyle="1" w:styleId="a8">
    <w:name w:val="Основной текст с отступом Знак"/>
    <w:basedOn w:val="a0"/>
    <w:link w:val="a7"/>
    <w:uiPriority w:val="99"/>
    <w:semiHidden/>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rsid w:val="00D94504"/>
    <w:pPr>
      <w:widowControl/>
      <w:ind w:firstLine="284"/>
      <w:jc w:val="both"/>
    </w:pPr>
    <w:rPr>
      <w:rFonts w:ascii="Peterburg" w:hAnsi="Peterburg"/>
    </w:rPr>
  </w:style>
  <w:style w:type="paragraph" w:customStyle="1" w:styleId="23">
    <w:name w:val="Îñíîâíîé òåêñò 2"/>
    <w:basedOn w:val="a"/>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50"/>
    <w:rPr>
      <w:rFonts w:eastAsiaTheme="minorEastAsia"/>
      <w:lang w:eastAsia="ru-RU"/>
    </w:rPr>
  </w:style>
  <w:style w:type="paragraph" w:styleId="1">
    <w:name w:val="heading 1"/>
    <w:basedOn w:val="a"/>
    <w:next w:val="a"/>
    <w:link w:val="10"/>
    <w:uiPriority w:val="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iPriority w:val="99"/>
    <w:semiHidden/>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E0166B"/>
    <w:pPr>
      <w:spacing w:after="120" w:line="480" w:lineRule="auto"/>
    </w:pPr>
  </w:style>
  <w:style w:type="character" w:customStyle="1" w:styleId="22">
    <w:name w:val="Основной текст 2 Знак"/>
    <w:basedOn w:val="a0"/>
    <w:link w:val="21"/>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D94504"/>
    <w:pPr>
      <w:spacing w:after="120"/>
      <w:ind w:left="283"/>
    </w:pPr>
  </w:style>
  <w:style w:type="character" w:customStyle="1" w:styleId="a8">
    <w:name w:val="Основной текст с отступом Знак"/>
    <w:basedOn w:val="a0"/>
    <w:link w:val="a7"/>
    <w:uiPriority w:val="99"/>
    <w:semiHidden/>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rsid w:val="00D94504"/>
    <w:pPr>
      <w:widowControl/>
      <w:ind w:firstLine="284"/>
      <w:jc w:val="both"/>
    </w:pPr>
    <w:rPr>
      <w:rFonts w:ascii="Peterburg" w:hAnsi="Peterburg"/>
    </w:rPr>
  </w:style>
  <w:style w:type="paragraph" w:customStyle="1" w:styleId="23">
    <w:name w:val="Îñíîâíîé òåêñò 2"/>
    <w:basedOn w:val="a"/>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3" Type="http://schemas.microsoft.com/office/2007/relationships/stylesWithEffects" Target="stylesWithEffects.xml"/><Relationship Id="rId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272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75</Pages>
  <Words>28145</Words>
  <Characters>160432</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Булгаков</dc:creator>
  <cp:lastModifiedBy>Юлия</cp:lastModifiedBy>
  <cp:revision>9</cp:revision>
  <cp:lastPrinted>2017-01-18T05:51:00Z</cp:lastPrinted>
  <dcterms:created xsi:type="dcterms:W3CDTF">2017-01-10T04:44:00Z</dcterms:created>
  <dcterms:modified xsi:type="dcterms:W3CDTF">2017-01-18T05:53:00Z</dcterms:modified>
</cp:coreProperties>
</file>