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</w:tblGrid>
      <w:tr w:rsidR="00775716" w:rsidRPr="00C21618" w:rsidTr="00420761">
        <w:trPr>
          <w:trHeight w:val="2038"/>
        </w:trPr>
        <w:tc>
          <w:tcPr>
            <w:tcW w:w="4678" w:type="dxa"/>
            <w:shd w:val="clear" w:color="auto" w:fill="auto"/>
          </w:tcPr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bookmarkStart w:id="0" w:name="_GoBack"/>
            <w:bookmarkEnd w:id="0"/>
            <w:r w:rsidRPr="00C216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АДМИНИСТРАЦИЯ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МУНИЦИПАЛЬНОГО ОБРАЗОВАНИЯ 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НОВОСЕРГИЕВСКИЙ ПОССОВЕТ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НОВОСЕРГИЕВСКОГО РАЙОНА 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ОРЕНБУРГСКОЙ ОБЛАСТИ 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775716" w:rsidRPr="00C21618" w:rsidRDefault="00775716" w:rsidP="00775716">
            <w:pPr>
              <w:tabs>
                <w:tab w:val="left" w:pos="1515"/>
              </w:tabs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ПОСТАНОВЛЕНИЕ </w:t>
            </w:r>
          </w:p>
        </w:tc>
      </w:tr>
      <w:tr w:rsidR="00775716" w:rsidRPr="00C21618" w:rsidTr="00420761">
        <w:trPr>
          <w:trHeight w:val="850"/>
        </w:trPr>
        <w:tc>
          <w:tcPr>
            <w:tcW w:w="4678" w:type="dxa"/>
            <w:shd w:val="clear" w:color="auto" w:fill="auto"/>
          </w:tcPr>
          <w:p w:rsidR="00775716" w:rsidRPr="00F049D2" w:rsidRDefault="00F049D2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F049D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24.05.2017№155-п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2161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п.Новосергиевка </w:t>
            </w:r>
          </w:p>
          <w:p w:rsidR="00775716" w:rsidRPr="00C21618" w:rsidRDefault="00775716" w:rsidP="00775716">
            <w:pPr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775716" w:rsidRPr="00C21618" w:rsidTr="00420761">
        <w:trPr>
          <w:trHeight w:val="850"/>
        </w:trPr>
        <w:tc>
          <w:tcPr>
            <w:tcW w:w="4678" w:type="dxa"/>
            <w:shd w:val="clear" w:color="auto" w:fill="auto"/>
          </w:tcPr>
          <w:p w:rsidR="00775716" w:rsidRPr="00C10B81" w:rsidRDefault="00775716" w:rsidP="00775716">
            <w:pPr>
              <w:suppressAutoHyphens/>
              <w:overflowPunct w:val="0"/>
              <w:autoSpaceDE w:val="0"/>
              <w:snapToGrid w:val="0"/>
              <w:spacing w:after="0" w:line="240" w:lineRule="auto"/>
              <w:ind w:left="142" w:right="-70" w:hanging="142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10B8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775716" w:rsidRPr="00C10B81" w:rsidRDefault="00775716" w:rsidP="00C10B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0B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 утверждении административного регламента </w:t>
            </w:r>
            <w:r w:rsidRPr="00C10B81">
              <w:rPr>
                <w:rFonts w:ascii="Times New Roman" w:hAnsi="Times New Roman"/>
                <w:bCs/>
                <w:sz w:val="24"/>
                <w:szCs w:val="24"/>
              </w:rPr>
              <w:t xml:space="preserve">предоставления муниципальной услуги </w:t>
            </w:r>
            <w:r w:rsidR="00C10B81" w:rsidRPr="00C10B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«Подготовка и выдача разрешения на условно разрешенный вид использования земельного участка или объекта капитального строительства </w:t>
            </w:r>
          </w:p>
        </w:tc>
      </w:tr>
    </w:tbl>
    <w:p w:rsidR="00C10B81" w:rsidRDefault="00775716" w:rsidP="00775716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C21618">
        <w:rPr>
          <w:rFonts w:ascii="Times New Roman" w:hAnsi="Times New Roman"/>
          <w:sz w:val="24"/>
          <w:szCs w:val="24"/>
        </w:rPr>
        <w:t xml:space="preserve">      </w:t>
      </w:r>
    </w:p>
    <w:p w:rsidR="00775716" w:rsidRPr="00420761" w:rsidRDefault="00775716" w:rsidP="00420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1618">
        <w:rPr>
          <w:rFonts w:ascii="Times New Roman" w:hAnsi="Times New Roman"/>
          <w:sz w:val="24"/>
          <w:szCs w:val="24"/>
        </w:rPr>
        <w:t>В целях повышения качества исполнения и доступности муниципальной услуги «Принятие решения о подготовке документации по планировке территории</w:t>
      </w:r>
      <w:r w:rsidR="00420761">
        <w:rPr>
          <w:rFonts w:ascii="Times New Roman" w:hAnsi="Times New Roman"/>
          <w:sz w:val="24"/>
          <w:szCs w:val="24"/>
        </w:rPr>
        <w:t>,</w:t>
      </w:r>
      <w:r w:rsidRPr="00C21618">
        <w:rPr>
          <w:rFonts w:ascii="Times New Roman" w:hAnsi="Times New Roman"/>
          <w:sz w:val="24"/>
          <w:szCs w:val="24"/>
        </w:rPr>
        <w:t xml:space="preserve">  </w:t>
      </w:r>
      <w:r w:rsidR="00420761">
        <w:rPr>
          <w:rFonts w:ascii="Times New Roman" w:hAnsi="Times New Roman"/>
          <w:sz w:val="24"/>
          <w:szCs w:val="24"/>
        </w:rPr>
        <w:t>в</w:t>
      </w:r>
      <w:r w:rsidRPr="00C21618">
        <w:rPr>
          <w:rFonts w:ascii="Times New Roman" w:hAnsi="Times New Roman"/>
          <w:sz w:val="24"/>
          <w:szCs w:val="24"/>
        </w:rPr>
        <w:t xml:space="preserve"> соответствии со ст. 14  Федерального Закона  от  06.10.2003  № 131–ФЗ «Об общих принципах организации местного самоуправления в РФ», </w:t>
      </w:r>
      <w:r w:rsidRPr="00420761">
        <w:rPr>
          <w:rFonts w:ascii="Times New Roman" w:hAnsi="Times New Roman"/>
          <w:sz w:val="24"/>
          <w:szCs w:val="24"/>
        </w:rPr>
        <w:t xml:space="preserve">Земельного </w:t>
      </w:r>
      <w:hyperlink r:id="rId9" w:history="1">
        <w:r w:rsidRPr="00420761">
          <w:rPr>
            <w:rFonts w:ascii="Times New Roman" w:hAnsi="Times New Roman"/>
            <w:sz w:val="24"/>
            <w:szCs w:val="24"/>
          </w:rPr>
          <w:t>кодекса</w:t>
        </w:r>
      </w:hyperlink>
      <w:r w:rsidRPr="00420761">
        <w:rPr>
          <w:rFonts w:ascii="Times New Roman" w:hAnsi="Times New Roman"/>
          <w:sz w:val="24"/>
          <w:szCs w:val="24"/>
        </w:rPr>
        <w:t xml:space="preserve"> Российской Федерации, Федерального </w:t>
      </w:r>
      <w:hyperlink r:id="rId10" w:history="1">
        <w:r w:rsidRPr="00420761">
          <w:rPr>
            <w:rFonts w:ascii="Times New Roman" w:hAnsi="Times New Roman"/>
            <w:sz w:val="24"/>
            <w:szCs w:val="24"/>
          </w:rPr>
          <w:t>закона</w:t>
        </w:r>
      </w:hyperlink>
      <w:r w:rsidRPr="00420761">
        <w:rPr>
          <w:rFonts w:ascii="Times New Roman" w:hAnsi="Times New Roman"/>
          <w:sz w:val="24"/>
          <w:szCs w:val="24"/>
        </w:rPr>
        <w:t xml:space="preserve"> от 27 июля 2010 года N 210-ФЗ "Об организации предоставления государственных и муниципальных услуг", Уставом администрации муниципального образования Новосергиевский поссовет, администрация муниципального образования Новосергиевский поссовет постановляет:</w:t>
      </w:r>
    </w:p>
    <w:p w:rsidR="00775716" w:rsidRPr="00C21618" w:rsidRDefault="00775716" w:rsidP="004207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0761">
        <w:rPr>
          <w:rFonts w:ascii="Times New Roman" w:eastAsia="Times New Roman" w:hAnsi="Times New Roman"/>
          <w:sz w:val="24"/>
          <w:szCs w:val="24"/>
          <w:lang w:eastAsia="ru-RU"/>
        </w:rPr>
        <w:t xml:space="preserve">1. Утвердить прилагаемый административный </w:t>
      </w:r>
      <w:hyperlink w:anchor="P35" w:history="1">
        <w:r w:rsidRPr="00420761">
          <w:rPr>
            <w:rFonts w:ascii="Times New Roman" w:eastAsia="Times New Roman" w:hAnsi="Times New Roman"/>
            <w:sz w:val="24"/>
            <w:szCs w:val="24"/>
            <w:lang w:eastAsia="ru-RU"/>
          </w:rPr>
          <w:t>регламент</w:t>
        </w:r>
      </w:hyperlink>
      <w:r w:rsidRPr="00C216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1618">
        <w:rPr>
          <w:rFonts w:ascii="Times New Roman" w:hAnsi="Times New Roman"/>
          <w:bCs/>
          <w:sz w:val="24"/>
          <w:szCs w:val="24"/>
        </w:rPr>
        <w:t xml:space="preserve">предоставления муниципальной услуги </w:t>
      </w:r>
      <w:r w:rsidR="009A35BE" w:rsidRPr="00C10B81">
        <w:rPr>
          <w:rFonts w:ascii="Times New Roman" w:hAnsi="Times New Roman"/>
          <w:color w:val="000000"/>
          <w:sz w:val="24"/>
          <w:szCs w:val="24"/>
        </w:rPr>
        <w:t>«Подготовка и выдача разрешения на условно разрешенный вид использования земельного участка или объекта капитального строительства</w:t>
      </w:r>
      <w:r w:rsidR="009A35BE">
        <w:rPr>
          <w:rFonts w:ascii="Times New Roman" w:hAnsi="Times New Roman"/>
          <w:color w:val="000000"/>
          <w:sz w:val="24"/>
          <w:szCs w:val="24"/>
        </w:rPr>
        <w:t>»,</w:t>
      </w:r>
      <w:r w:rsidR="009A35BE" w:rsidRPr="00C10B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0761">
        <w:rPr>
          <w:rFonts w:ascii="Times New Roman" w:hAnsi="Times New Roman"/>
          <w:bCs/>
          <w:sz w:val="24"/>
          <w:szCs w:val="24"/>
        </w:rPr>
        <w:t>согласно приложению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420761" w:rsidRDefault="00775716" w:rsidP="004207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1618">
        <w:rPr>
          <w:rFonts w:ascii="Times New Roman" w:eastAsia="Times New Roman" w:hAnsi="Times New Roman"/>
          <w:sz w:val="24"/>
          <w:szCs w:val="24"/>
          <w:lang w:eastAsia="ru-RU"/>
        </w:rPr>
        <w:t>2. Контроль за выполнением настоящего постановления оставляю за собой.</w:t>
      </w:r>
    </w:p>
    <w:p w:rsidR="00775716" w:rsidRPr="00420761" w:rsidRDefault="00775716" w:rsidP="004207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1618">
        <w:rPr>
          <w:rFonts w:ascii="Times New Roman" w:hAnsi="Times New Roman"/>
          <w:sz w:val="24"/>
          <w:szCs w:val="24"/>
        </w:rPr>
        <w:t>3. Постановление вступает в силу после его подписания.</w:t>
      </w:r>
    </w:p>
    <w:p w:rsidR="00775716" w:rsidRPr="00C21618" w:rsidRDefault="00775716" w:rsidP="00775716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775716" w:rsidRPr="00C21618" w:rsidRDefault="00775716" w:rsidP="00775716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C21618">
        <w:rPr>
          <w:rFonts w:ascii="Times New Roman" w:hAnsi="Times New Roman"/>
          <w:sz w:val="24"/>
          <w:szCs w:val="24"/>
        </w:rPr>
        <w:t>Глава администрации МО</w:t>
      </w:r>
    </w:p>
    <w:p w:rsidR="00775716" w:rsidRPr="00C21618" w:rsidRDefault="00775716" w:rsidP="00775716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C21618">
        <w:rPr>
          <w:rFonts w:ascii="Times New Roman" w:hAnsi="Times New Roman"/>
          <w:sz w:val="24"/>
          <w:szCs w:val="24"/>
        </w:rPr>
        <w:t>Новосергиевский поссовет</w:t>
      </w:r>
      <w:r w:rsidRPr="00C21618">
        <w:rPr>
          <w:rFonts w:ascii="Times New Roman" w:hAnsi="Times New Roman"/>
          <w:sz w:val="24"/>
          <w:szCs w:val="24"/>
        </w:rPr>
        <w:tab/>
      </w:r>
      <w:r w:rsidRPr="00C21618">
        <w:rPr>
          <w:rFonts w:ascii="Times New Roman" w:hAnsi="Times New Roman"/>
          <w:sz w:val="24"/>
          <w:szCs w:val="24"/>
        </w:rPr>
        <w:tab/>
      </w:r>
      <w:r w:rsidRPr="00C21618">
        <w:rPr>
          <w:rFonts w:ascii="Times New Roman" w:hAnsi="Times New Roman"/>
          <w:sz w:val="24"/>
          <w:szCs w:val="24"/>
        </w:rPr>
        <w:tab/>
      </w:r>
      <w:r w:rsidRPr="00C21618">
        <w:rPr>
          <w:rFonts w:ascii="Times New Roman" w:hAnsi="Times New Roman"/>
          <w:sz w:val="24"/>
          <w:szCs w:val="24"/>
        </w:rPr>
        <w:tab/>
        <w:t xml:space="preserve">  </w:t>
      </w:r>
      <w:r w:rsidRPr="00C21618">
        <w:rPr>
          <w:rFonts w:ascii="Times New Roman" w:hAnsi="Times New Roman"/>
          <w:sz w:val="24"/>
          <w:szCs w:val="24"/>
        </w:rPr>
        <w:tab/>
      </w:r>
      <w:r w:rsidRPr="00C21618">
        <w:rPr>
          <w:rFonts w:ascii="Times New Roman" w:hAnsi="Times New Roman"/>
          <w:sz w:val="24"/>
          <w:szCs w:val="24"/>
        </w:rPr>
        <w:tab/>
        <w:t xml:space="preserve">    А.В. Букаткин</w:t>
      </w:r>
    </w:p>
    <w:p w:rsidR="00775716" w:rsidRPr="00C21618" w:rsidRDefault="00775716" w:rsidP="00775716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:rsidR="00775716" w:rsidRPr="00C21618" w:rsidRDefault="00775716" w:rsidP="00775716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1618">
        <w:rPr>
          <w:rFonts w:ascii="Times New Roman" w:hAnsi="Times New Roman"/>
          <w:sz w:val="24"/>
          <w:szCs w:val="24"/>
        </w:rPr>
        <w:t>Разослано: в дело, МФЦ, прокурору.</w:t>
      </w: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5716" w:rsidRDefault="00775716" w:rsidP="007757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0761" w:rsidRDefault="00775716" w:rsidP="007757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420761" w:rsidRDefault="00420761" w:rsidP="007757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0761" w:rsidRDefault="00775716" w:rsidP="00420761">
      <w:pPr>
        <w:pStyle w:val="a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</w:p>
    <w:p w:rsidR="00420761" w:rsidRPr="00420761" w:rsidRDefault="00420761" w:rsidP="00420761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420761">
        <w:rPr>
          <w:rFonts w:ascii="Times New Roman" w:hAnsi="Times New Roman"/>
          <w:sz w:val="28"/>
          <w:szCs w:val="28"/>
        </w:rPr>
        <w:t>Приложение</w:t>
      </w:r>
    </w:p>
    <w:p w:rsidR="00420761" w:rsidRPr="00420761" w:rsidRDefault="00420761" w:rsidP="00420761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420761">
        <w:rPr>
          <w:rFonts w:ascii="Times New Roman" w:hAnsi="Times New Roman"/>
          <w:sz w:val="28"/>
          <w:szCs w:val="28"/>
        </w:rPr>
        <w:t xml:space="preserve">к постановлению администрации МО </w:t>
      </w:r>
    </w:p>
    <w:p w:rsidR="00420761" w:rsidRPr="00420761" w:rsidRDefault="00420761" w:rsidP="00420761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420761">
        <w:rPr>
          <w:rFonts w:ascii="Times New Roman" w:hAnsi="Times New Roman"/>
          <w:sz w:val="28"/>
          <w:szCs w:val="28"/>
        </w:rPr>
        <w:t>Новосергиевский поссовет</w:t>
      </w:r>
    </w:p>
    <w:p w:rsidR="00775716" w:rsidRDefault="00420761" w:rsidP="0042076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sz w:val="28"/>
          <w:szCs w:val="28"/>
        </w:rPr>
        <w:t xml:space="preserve">от </w:t>
      </w:r>
      <w:r w:rsidRPr="00420761">
        <w:rPr>
          <w:rFonts w:ascii="Times New Roman" w:hAnsi="Times New Roman"/>
          <w:color w:val="000000"/>
          <w:sz w:val="28"/>
          <w:szCs w:val="28"/>
        </w:rPr>
        <w:t>___________№______</w:t>
      </w:r>
    </w:p>
    <w:p w:rsidR="00775716" w:rsidRDefault="00775716" w:rsidP="001E6BD7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9B1B01" w:rsidRDefault="009B1B01" w:rsidP="009B1B01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B1B01">
        <w:rPr>
          <w:rFonts w:ascii="Times New Roman" w:hAnsi="Times New Roman" w:cs="Times New Roman"/>
          <w:color w:val="000000"/>
          <w:sz w:val="28"/>
          <w:szCs w:val="28"/>
        </w:rPr>
        <w:t>дминистративный регламент</w:t>
      </w:r>
    </w:p>
    <w:p w:rsidR="009B1B01" w:rsidRPr="009B1B01" w:rsidRDefault="009B1B01" w:rsidP="009B1B01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</w:t>
      </w:r>
    </w:p>
    <w:p w:rsidR="009B1B01" w:rsidRPr="009B1B01" w:rsidRDefault="009B1B01" w:rsidP="009B1B01">
      <w:pPr>
        <w:pStyle w:val="ConsPlusTit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color w:val="000000"/>
          <w:sz w:val="28"/>
          <w:szCs w:val="28"/>
        </w:rPr>
        <w:t>«Выдача разрешения на условно разрешенный вид использования</w:t>
      </w:r>
    </w:p>
    <w:p w:rsidR="009B1B01" w:rsidRPr="009B1B01" w:rsidRDefault="009B1B01" w:rsidP="009B1B01">
      <w:pPr>
        <w:pStyle w:val="ConsPlusTit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объекта капитального строительства»</w:t>
      </w:r>
    </w:p>
    <w:p w:rsidR="00420761" w:rsidRDefault="009B1B01" w:rsidP="009B1B01">
      <w:pPr>
        <w:pStyle w:val="ConsPlusTit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</w:p>
    <w:p w:rsidR="009B1B01" w:rsidRPr="009B1B01" w:rsidRDefault="009B1B01" w:rsidP="00420761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color w:val="000000"/>
          <w:sz w:val="28"/>
          <w:szCs w:val="28"/>
        </w:rPr>
        <w:t>1. Общие положения</w:t>
      </w:r>
    </w:p>
    <w:p w:rsidR="009B1B01" w:rsidRPr="009B1B01" w:rsidRDefault="009B1B01" w:rsidP="009B1B01">
      <w:pPr>
        <w:pStyle w:val="ConsPlusTit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9B1B01">
        <w:rPr>
          <w:rFonts w:ascii="Times New Roman" w:hAnsi="Times New Roman" w:cs="Times New Roman"/>
          <w:color w:val="000000"/>
          <w:sz w:val="28"/>
          <w:szCs w:val="28"/>
        </w:rPr>
        <w:t>Предмет регулирования регламента</w:t>
      </w:r>
    </w:p>
    <w:p w:rsidR="009B1B01" w:rsidRPr="009B1B0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1. Административный регламент предоставления муниципальной услуги «Выдача разрешения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на условно разрешенный вид использования земельного участка или объекта капитального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строительства» (далее – муниципальная услуга) определяет сроки и последовательность действий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(далее – административная процедура), осуществляемых органом местного самоуправления при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подготовке и выдаче разрешения на условно разрешенный вид использования земельного участка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или объекта капитального строительства.</w:t>
      </w:r>
    </w:p>
    <w:p w:rsidR="009B1B01" w:rsidRPr="009B1B0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2. Административный регламент применяется в случаях, если вид разрешенного использования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земельного участка или объекта капитального строительства определен в качестве условно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разрешенного вида использования в Правилах землепользования и застройки муниципального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образования.</w:t>
      </w:r>
    </w:p>
    <w:p w:rsidR="009B1B01" w:rsidRPr="009B1B0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Административный регламент не распространяется на правоотношения, связанные с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использованием земельных участков и объектов капитального строительства, расположенных на них,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на которые не распространяется действие градостроительных регламентов и для которых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градостроительные регламенты не устанавливаются.</w:t>
      </w:r>
    </w:p>
    <w:p w:rsidR="009B1B01" w:rsidRPr="009B1B01" w:rsidRDefault="009B1B01" w:rsidP="009B1B01">
      <w:pPr>
        <w:pStyle w:val="ConsPlusTit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Pr="009B1B01">
        <w:rPr>
          <w:rFonts w:ascii="Times New Roman" w:hAnsi="Times New Roman" w:cs="Times New Roman"/>
          <w:color w:val="000000"/>
          <w:sz w:val="28"/>
          <w:szCs w:val="28"/>
        </w:rPr>
        <w:t>Круг заявителей</w:t>
      </w:r>
    </w:p>
    <w:p w:rsidR="009B1B01" w:rsidRPr="009B1B0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3. Заявители на получение муниципальной услуги: физическое или юридическое лицо,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заинтересованное в выдаче разрешения на условно разрешенный вид использования земельного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участка или объекта капитального строительства.</w:t>
      </w:r>
    </w:p>
    <w:p w:rsidR="009B1B01" w:rsidRPr="009B1B0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От имени заявителей могут выступать их представители, имеющие право в соответствии с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законодательством Российской Федерации либо в силу наделения их в порядке, установленном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B1B01">
        <w:rPr>
          <w:rFonts w:ascii="Times New Roman" w:hAnsi="Times New Roman" w:cs="Times New Roman"/>
          <w:b w:val="0"/>
          <w:color w:val="000000"/>
          <w:sz w:val="28"/>
          <w:szCs w:val="28"/>
        </w:rPr>
        <w:t>законодательством Российской Федерации, полномочиями выступать от их имени.</w:t>
      </w:r>
    </w:p>
    <w:p w:rsidR="009B1B01" w:rsidRPr="009B1B01" w:rsidRDefault="009B1B01" w:rsidP="009B1B01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B1B01">
        <w:rPr>
          <w:rFonts w:ascii="Times New Roman" w:hAnsi="Times New Roman" w:cs="Times New Roman"/>
          <w:color w:val="000000"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A83D3C" w:rsidRPr="00420761" w:rsidRDefault="009B1B01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lastRenderedPageBreak/>
        <w:t>4</w:t>
      </w:r>
      <w:r w:rsidR="00420761" w:rsidRPr="00420761">
        <w:rPr>
          <w:rFonts w:ascii="Times New Roman" w:hAnsi="Times New Roman"/>
          <w:color w:val="000000"/>
          <w:sz w:val="28"/>
          <w:szCs w:val="28"/>
        </w:rPr>
        <w:t>.</w:t>
      </w:r>
      <w:r w:rsidR="00A83D3C" w:rsidRPr="00420761">
        <w:rPr>
          <w:rFonts w:ascii="Times New Roman" w:hAnsi="Times New Roman"/>
          <w:color w:val="000000"/>
          <w:sz w:val="28"/>
          <w:szCs w:val="28"/>
        </w:rPr>
        <w:t xml:space="preserve"> Муниципальная услуга предоставляется Администрацией Новосергиевского поссовета (далее – Администрация) и казенным государственным учреждением «Многофункциональный центр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предоставления государственных и муниципальных услуг в п.Новосергиевка» (далее - МФЦ).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5. Место нахождения Администрации: (почтовый адрес): ул. Советская, д. 17, пос. Новосергиевка, Новосергиевский район, Оренбургская область, 461201.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График (режим) работы Администрации: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Понедельник- пятница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09.00 - 17.30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 xml:space="preserve">Перерыв с 13.00 до 14.00 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Суббота, Воскресенье - Выходной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Телефон, факс Администрации: 8 (35339) 2-34-30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Адрес электронной почты Администрации: npsovet@mail.ru</w:t>
      </w:r>
    </w:p>
    <w:p w:rsidR="00A83D3C" w:rsidRPr="00420761" w:rsidRDefault="00A83D3C" w:rsidP="004207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0761">
        <w:rPr>
          <w:rFonts w:ascii="Times New Roman" w:hAnsi="Times New Roman"/>
          <w:color w:val="000000"/>
          <w:sz w:val="28"/>
          <w:szCs w:val="28"/>
        </w:rPr>
        <w:t>Местонахождение Новосергиевского филиала МФЦ (почтовый адрес):         ул. Советская, д.11, п.Новосергиевка, 461200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6. Консультации (справки) о предоставлении муниципальной услуги</w:t>
      </w:r>
      <w:r w:rsidR="0042076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/>
          <w:b w:val="0"/>
          <w:color w:val="000000"/>
          <w:sz w:val="28"/>
          <w:szCs w:val="28"/>
        </w:rPr>
        <w:t>предоставляются специалистами Администрации, а также ответственными</w:t>
      </w:r>
      <w:r w:rsidR="0042076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/>
          <w:b w:val="0"/>
          <w:color w:val="000000"/>
          <w:sz w:val="28"/>
          <w:szCs w:val="28"/>
        </w:rPr>
        <w:t>исполнителями МФЦ в должностные обязанности, которых входит прием</w:t>
      </w:r>
      <w:r w:rsidR="0042076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/>
          <w:b w:val="0"/>
          <w:color w:val="000000"/>
          <w:sz w:val="28"/>
          <w:szCs w:val="28"/>
        </w:rPr>
        <w:t>заявлений на оформление прав на земельные участки.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7. Индивидуальное консультирование производится в устной и письменной</w:t>
      </w:r>
      <w:r w:rsidR="0042076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/>
          <w:b w:val="0"/>
          <w:color w:val="000000"/>
          <w:sz w:val="28"/>
          <w:szCs w:val="28"/>
        </w:rPr>
        <w:t>форме.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8. Индивидуальное устное консультирование по процедуре предоставления</w:t>
      </w:r>
      <w:r w:rsidR="00420761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/>
          <w:b w:val="0"/>
          <w:color w:val="000000"/>
          <w:sz w:val="28"/>
          <w:szCs w:val="28"/>
        </w:rPr>
        <w:t>муниципальной услуги осуществляется специалистами Администрации и МФЦ: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- по личному обращению;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- по письменному обращению;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- по телефону;</w:t>
      </w:r>
    </w:p>
    <w:p w:rsidR="00A83D3C" w:rsidRPr="00420761" w:rsidRDefault="00A83D3C" w:rsidP="00420761">
      <w:pPr>
        <w:pStyle w:val="ConsPlusTitle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/>
          <w:b w:val="0"/>
          <w:color w:val="000000"/>
          <w:sz w:val="28"/>
          <w:szCs w:val="28"/>
        </w:rPr>
        <w:t>- по электронной почте.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9. Информация о муниципальной услуге, размещаемая на информационных стендах органа</w:t>
      </w:r>
      <w:r w:rsidR="00A83D3C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местного самоуправления, содержит следующие сведения: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место нахождения, график (режим) работы, номера телефонов, адреса электронной почты;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блок-схема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категория получателей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перечень документов, необходимых для получения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образец заявления для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6) основания для отказа в приёме документов для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7) основания отказа в предоставлении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10. Информация о муниципальной услуге, в том числе о ходе ее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предоставления, может быть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получена по телефону, а также в электронной форме через «Единый интернет-портал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государственных и муниципальных услуг» www.gosuslugi.ru (далее – Портал).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ответе на телефонный звонок специалист должен назвать фамилию, имя, отчество,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должность и проинформировать по интересующему вопросу.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2. Стандарт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Наименование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11. Наименование муниципальной услуги: «Выдача разрешения на условно разрешенный вид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использования земельного участка или объекта капитального строительства».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12. Муниципальная услуга носит заявительный порядок обращения.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Наименование органа, предоставляющего муниципальную услугу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13. Муниципальная услуга «Выдача разрешения на условно разрешенный вид использования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земельного участка или объекта капитального строительства» предоставляется 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Администрацией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14. Органы государственной власти, местного самоуправления, организации, участвующие в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предоставлении муниципальной услуги: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Управление Федеральной службы государственной регистрации, кадастра и картографии по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Оренбургской области (далее – Управление Росреестра по Оренбургской области);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Филиал Федерального государственного бюджетного учреждения «Федеральная кадастровая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палата Федеральной службы государственной регистрации, кадастра и картографии» по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Оренбургской области (далее – Кадастровая палата);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Межрайонная инспекция федеральной налоговой службы России № 10 по Оренбургской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области;</w:t>
      </w:r>
    </w:p>
    <w:p w:rsidR="009A35BE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органы местного самоуправления соответствующего муниципального района/сельского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поселения;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МФЦ 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15. Приём документов от заявителя, рассмотрение документов и выдача результата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предоставления муниципальной услуги осуществляется должностными лицами 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16. Запрещается требовать от заявителя представления документов и информации или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осуществления действий, в том числе согласований, необходимых для получения муниципальной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услуги и связанных с обращением в иные органы и организации, за исключением получения услуг,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включённых в перечень услуг, которые являются необходимыми и обязательными для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предоставления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Результат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17. Результатом предоставления муниципальной услуги является: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выдача разрешения на условно разрешенный вид использования земельного участка или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объекта капитального строительства;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мотивированный отказ в выдаче разрешения на условно разрешенный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вид использования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земельного участка или объекта капитального строительства.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Заявителю в качестве результата предоставления услуги обеспечивается по его выбору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возможность получения: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В случае подачи заявления в электронной форме через Портал: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электронного документа, подписанного уполномоченным должностным лицом с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использованием квалифицированной электронной подписи;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документа на бумажном носителе в МФЦ, направленного органом (организацией),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подтверждающего содержание электронного документа.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6) В слу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чае подачи заявления через МФЦ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электронного документа, подписанного уполномоченным должностным лицом с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использованием квалифицированной электронной подписи;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документа на бумажном носителе в МФЦ, направленного органом (организацией),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подтверждающего содержание электронного документа.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В случае подачи заявления лично в орган (организацию):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электронного документа, подписанного уполномоченным должностным лицом с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использованием квалифицированной электронной подписи;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документа на бумажном носителе, подтверждающего содержание электронного документа,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непосредственно в органе (организации).</w:t>
      </w:r>
    </w:p>
    <w:p w:rsidR="009B1B01" w:rsidRPr="00420761" w:rsidRDefault="0057573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Срок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18. Прохождение всех административных процедур, необходимых для получения результата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составляет не более 70 дней со дня получения заявления о предоставлении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Перечень нормативных правовых актов, регулирующих отношения, возникающие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связи с предоставлением муниципальной услуги, с указанием их реквизитов 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источников официального опубликования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19. Предоставление муниципальной услуги регулируется следующими нормативными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правовыми актами: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Конституцией Российской Федерации («Российская газета», 25.12.1993, № 237);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Градостроительным кодексом Российской Федерации от 29.12.2004 № 190-ФЗ («Российская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газета», 30.12.2004, № 290);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Федеральным законом от 29.12.2004 № 191-ФЗ «О введении в действие Градостроительного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кодекса Российской Федерации» («Российская газета», 30.12.2004, № 290);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Земельным кодексом Российской Федерации («Российская газета», 30 октября 2001 года №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211 - 212, «Парламентская газета», 30 октября 2001 г., № 204 - 205, «Собрание законодательства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Федерации», 29 октября 2001 г., № 44 ст. 4147);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5) Федеральным законом от 06.10.2003 №131-ФЗ «Об общих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принципах организации местного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самоуправления в Российской Федерации» («Российская газета», 08.10.2003, № 202);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6) Федеральным законом от 27.07.2010 № 210-ФЗ «Об организации предоставления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государственных и муниципальных услуг» («Российская газета», 30.07.2010, №168);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7) Федеральным законом от 27.07.2006 № 152-ФЗ «О персональных данных» («Российская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газета», 29.07.2006, № 165);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8) Федеральным законом от 24 ноября 1995 года № 181-ФЗ «О социальной защите инвалидов в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Федерации» («Российская газета», № 234, 2 декабря 1995);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9) Законом Оренбургской области от 16.03.2007 № 1037/233-IV-ОЗ «О градостроительной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деятельности на территории Оренбургской области» («Южный Урал», № 60, (спецвыпуск № 35)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24.03.2007);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10) Постановлением Правительства Оренбургской области от 15.07.2016 № 525-п «О переводе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электронный вид государственных услуг и типовых муниципальных услуг, предоставляемых в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Оренбургской области» (Официальный интернет-портал правовой информации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http://www.pravo.gov.ru, 20.07.2016, «Оренбуржье», № 89, 21.07.2016);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11) Постановлением Правительства Оренбургской области от 25.01.2016 № 37-п «Об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информационной системе оказания государственных и муниципальных услуг Оренбургской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области»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(Официальный интернет-портал правовой информации http://www.pravo.gov.ru, 29.01.2016);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12) Приказом департамента информационных технологий Оренбургской области от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11.05.2016 №19-пр «Об утверждении положения о системе оказания государственных и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муниципальных услуг» (Официальный сайт департамента информационных технологий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Оренбургской области http://dit.orb.ru, 11.05.2016);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13) Приказом департамента информационных технологий Оренбургской области от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18.03.2016 №12-пр «Об осуществлении процедуры регистрации граждан и активации учетных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записей в ЕСИА» (Официальный сайт департамента информационных технологий Оренбургской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области http://dit.orb.ru, 18.03.2016);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14) Уставом муниципального образования;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15) настоящим Административным регламентом;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16) иными нормативными правовыми актами.</w:t>
      </w:r>
    </w:p>
    <w:p w:rsidR="00575733" w:rsidRPr="00420761" w:rsidRDefault="00575733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документов, необходимых в соответствии с нормативными</w:t>
      </w:r>
      <w:r w:rsidR="00575733"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правовыми актами для предоставления муниципальной услуги,</w:t>
      </w:r>
      <w:r w:rsidR="00575733"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которые заявитель должен предоставить самостоятельно</w:t>
      </w:r>
    </w:p>
    <w:p w:rsidR="00575733" w:rsidRPr="00420761" w:rsidRDefault="0057573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20. Для получения муниципальной услуги заявитель предоставляет следующие документы: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1) заявление по форме согласно приложению № 1 к настоящему Административному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регламенту;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документы, удостоверяющие личность гражданина (не требуются в случае, если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представление документов осуществляется в электронном виде);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копия доверенности (в случае, если заявление подаётся представителем).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документов, необходимых в соответствии с нормативными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правовыми актами для предоставления муниципальной услуги, которые находятся в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распоряжении государственных органов, органов местного самоуправления и иных органов,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участвующих в предоставлении муниципальной услуги, и которые заявитель вправе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предоставить самостоятельно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21. Перечень документов, необходимых для предоставления муниципальной услуги, которые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находятся в распоряжении государственных органов, органов местного самоуправления и иных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органов, участвующих в предоставлении муниципальной услуги, и которые заявитель вправе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предоставить самостоятельно: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выписка из ЕГРЮЛ или ЕГРИП на лицо, являющееся заявителем;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правоустанавливающие документы на земельный участок, если право на земельный участок</w:t>
      </w:r>
      <w:r w:rsidR="0057573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зарегистрировано в ЕГРН;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правоустанавливающие документы на объект капитального строительства или на помещение,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являющееся частью объекта капитального строительства, если право на здание, сооружение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зарегистрировано в ЕГРН (при наличии на земельном участке объекта капитального строительства);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кадастровый паспорт земельного участка, если в отношении участка осуществлен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кадастровый учет;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кадастровый паспорт объекта капитального строительства (при наличии на земельном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участке объекта капитального строительства), если в отношении здания, сооружения осуществлен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кадастровый учет.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Если документы (их копии или сведения, содержащиеся в них), указанные в настоящем пункте,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 предоставляются заявителем самостоятельно, они запрашиваются уполномоченными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должностными лицами в государственных органах, органах местного самоуправления и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подведомственных государственным органам или органам местного самоуправления организациях,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распоряжении которых находятся указанные документы.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Правоустанавливающие документы на земельный участок направляются заявителем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самостоятельно, если указанные документы (их копии или сведения, содержащиеся в них)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отсутствуют в Едином государственном реестре прав на недвижимое имущество и сделок с ним.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Неполучение или несвоевременное получение документов, указанных в подпунктах 1-5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настоящего пункта не может являться основанием для отказа в выдаче разрешения на условно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разрешенный вид использования земельного участка или объекта капитального строительства.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22. Запрещается требовать от заявителя осуществления действий, не предусмотренных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нормативными правовыми актами, регулирующими отношения, возникающие в связи с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предоставлением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Порядок предоставления заявления и документов, прилагаемых к заявлению,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с целью получения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23. Заявитель вправе представить документы следующими способами: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посредством личного обращения;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почтовым отправлением;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в электронном виде через Портал;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через МФЦ (при наличии Соглашения о взаимодействии).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24. При направлении заявления и прилагаемых к нему документов посредством личного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обращения, почтовым отправлением (заказным письмом с описью вложенных документов) или через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МФЦ заявитель предоставляет либо подлинники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документов, либо заверенные копии документов.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Верность копии документа свидетельствуется подписью руководителя или уполномоченного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то должностного лица (с приложением соответствующего документа) и печатью (при наличии).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копии указывается дата её выдачи и делается отметка о том, что подлинный документ находится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данной организации.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заверении соответствия копии документа подлиннику ниже реквизита «Подпись»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проставляют заверительную надпись «Верно» должность лица, заверившего копию, личную подпись,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расшифровку подписи (инициалы, фамилию), дату заверения.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Листы многостраничных копий (выписок из документа) прошиваются, нумеруются, отметка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 заверении копии дополняется указанием количества листов копии (выписки из документа): «Всего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копии ____ л.» допускается заверять отметкой «Верно» каждый лист многостраничной копии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25. Предоставление муниципальной услуги может быть осуществлено через Портал.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26. Для подачи заявления и документов в электронной форме применяется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специализированное программное обеспечение, предусматривающее заполнение электронных форм,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 также прикрепление к заявлениям электронных копий документов.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направлении заявления и прилагаемых к нему документов в электронной форме через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Портал применяется специализированное программное обеспечение, предусматривающее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заполнение электронных форм, а также прикрепления к заявлениям электронных копий документов.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Заявление, направляемое от физического лица, юридического лица либо индивидуального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предпринимателя, должно быть заполнено в форме, представленной на Портале.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При обращении доверенного лица доверенность, подтверждающая правомочие на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обращение за получением муниципальной услуги, выданная организацией, удостоверяется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квалифицированной электронной подписью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(ЭП) в формате открепленной подписи (файл формата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SIG), правомочного должностного лица организации, а доверенность, выданная физическим лицом -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квалифицированной ЭП нотариуса. Подача электронных заявлений с Портала доверенным лицом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возможна только от имени физического лица. Подача заявлений от имени юридического лица или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индивидуального предпринимателя возможна только под учетной записью руководителя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организации, имеющего право подписи.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Требования к электронным документам, предоставляемым заявителем для получения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Прилагаемые к заявлению электронные документы представляются в одном из следующих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форматов: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doc, docx, rtf, pdf, odt, jpg, png;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 случае, когда документ состоит из нескольких файлов или документы имеют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открепленные подписи (файл формата SIG), их необходимо направлять в виде электронного архива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формата zip.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В целях представления электронных документов сканирование документов на бумажном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носителе осуществляется: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а) непосредственно с оригинала документа в масштабе 1:1 (не допускается сканирование с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копий) с разрешением 300 dpi;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б) в черно-белом режиме при отсутствии в документе графических изображений;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в) в режиме полной цветопередачи при наличии в документе цветных графических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изображений либо цветного текста;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г) в режиме "оттенки серого" при наличии в документе изображений, отличных от цветного</w:t>
      </w:r>
      <w:r w:rsidR="002163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изображения.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Документы в электронном виде подписываются квалифицированной ЭП.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Наименования электронных документов должны соответствовать наименованиям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документов на бумажном носителе.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27. За представление недостоверных или неполных сведений заявитель несёт ответственность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соответствии с законодательством Российской Федерации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3237" w:rsidRPr="00420761" w:rsidRDefault="00033237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оснований для отказа в приёме документов,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необходимых для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28. Основаниями для отказа в приёме документов, необходимых для предоставления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являются: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обращение за муниципальной услугой, предоставление которой не предусматривается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настоящим Административным регламентом;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представление заявления, подписанного неуполномоченным лицом;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представленный заявителем пакет документов не соответствует требованиям,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установленным пунктами 20, 24 – 26 настоящего Административного регламента;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4) предоставление документов, содержащих незаверенные исправления, подчистки;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предоставление документов, текст которых не поддаётся прочтению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оснований для приостановления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или отказа в предоставлении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29. Основания для приостановления предоставления муниципальной услуги отсутствуют.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30. Основаниями для отказа в выдаче разрешения на условно разрешенный вид использования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земельного участка или объекта капитального строительства являются: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соответствующую территорию не распространяется действие градостроительных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регламентов либо для соответствующей территории градостроительные регламенты не установлены;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несоответствие запрашиваемого вида разрешенного использования земельного участка или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объекта капитального строительства градостроительной документации Генеральному плану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образования, проекту планировки, Правилам землепользования и застройки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отсутствие возможности обеспечить соблюдение требований технических регламентов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(нормативов и стандартов) и иных обязательных требований, установленных в целях охраны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окружающей природной и культурно-исторической среды, здоровья, безопасности проживания и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жизнедеятельности людей, нормативов градостроительного проектирования, соблюдения прав и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интересов правообладателей земельных участок, имеющие общие границы с земельным участком,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применительно к которому запрашивается разрешение, иных физических и юридических лиц в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результате применения указанного в заявлении вида разрешенного использования земельного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участка или объекта капитального строительства;</w:t>
      </w:r>
    </w:p>
    <w:p w:rsidR="00033237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наличие судебных актов, препятствующих предоставлению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31. После устранения причин, послуживших основанием для отказа в предоставлении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заявитель вправе обратиться повторно для получения муниципальной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Размер платы, взимаемой с заявителя при предоставлении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33. Муниципальная услуга предоставляется без взимания платы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3237" w:rsidRPr="00420761" w:rsidRDefault="00033237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Максимальный срок ожидания в очереди при подаче заявления (запроса)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о предоставлении муниципальной услуги и при получении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результата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34. Максимальный срок ожидания в очереди при подаче заявления и документов,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необходимых для предоставления муниципальной услуги или получения результата предоставления</w:t>
      </w:r>
      <w:r w:rsidR="00033237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не должен составлять более 15 минут.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Срок регистрации заявления о предоставлении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35. Регистрация заявления о предоставлении муниципальной услуги осуществляется не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позднее дня, следующего за днем его поступления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3237" w:rsidRPr="00420761" w:rsidRDefault="00033237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Требования к помещениям, в которых предоставляется муниципальная услуга,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к залу ожидания, информационным стендам, необходимым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для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36. Приём заявителей должен осуществляться в специально выделенном для этих целей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помещении.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Помещения, в которых осуществляется приём заявителей, должны находиться в зоне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пешеходной доступности к основным транспортным магистралям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37. Помещения для приёма заявителей должны быть оборудованы табличками с указанием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номера кабинета, фамилии, имени, отчества и должности муниципального служащего,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осуществляющего предоставление муниципальной услуги, режима работы.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38. Для ожидания заявителями приёма, заполнения необходимых для получения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 документов должны иметься места, оборудованные стульями, столами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(стойками), обеспеченные образцами заполнения документов, бланками документов 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канцелярскими принадлежностями (писчая бумага, ручка).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39. Места предоставления муниципальной услуги должны быть оборудованы системами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кондиционирования (охлаждения и нагревания) воздуха, средствами пожаротушения и оповещения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 возникновении чрезвычайной ситуации.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40. Места предоставления муниципальной услуги должны быть обеспечены доступными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местами общественного пользования (туалеты) и хранения верхней одежды заявителей.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41. Требования к условиям доступности при предоставлении муниципальной услуги для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инвалидов обеспечиваются в соответствии с законодательством Российской Федерации 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законодательством Оренбургской области, в том числе: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условия для беспрепятственного доступа (вход оборудуется специальным пандусом,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передвижение по помещению должно обеспечивать беспрепятственное перемещение и разворот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специальных средств для передвижения (кресел-колясок), оборудуются места общественного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пользования), средства связи и информации;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сопровождение инвалидов, имеющих стойкие расстройства функции зрения и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самостоятельного передвижения, и оказание им помощи;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надлежащее размещение оборудования и носителей информации, необходимых для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обеспечения беспрепятственного доступа инвалидов к муниципальной услуге с учётом ограничений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их жизнедеятельности;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4) дублирование необходимой для инвалидов звуковой и зрительной информации, а также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надписей, знаков и иной текстовой и графической информации знаками, выполненными рельефно-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точечным шрифтом Брайля, допуск сурдопереводчика и тифлосурдопереводчика;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допуск собаки-проводника при наличии документа, подтверждающего ее специальное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обучение и выдаваемого по форме и в порядке, которые определяются федеральным органом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исполнительной власти, осуществляющим функции по выработке и реализации государственной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политики и нормативно-правовому регулированию и сфере социальной защиты населения;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6) оказание специалистами, предоставляющими муниципальной услугу, помощи инвалидам в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преодолении барьеров, мешающих получению ими услуг наравне с другими лицами.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случае невозможности полностью приспособить помещения с учётом потребности инвалида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ему обеспечивается доступ к месту предоставления муниципальной услуги либо, когда это возможно,</w:t>
      </w:r>
      <w:r w:rsidR="00060BE8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ее предоставление по месту жительства инвалида или в дистанционном режиме.</w:t>
      </w:r>
    </w:p>
    <w:p w:rsidR="00060BE8" w:rsidRPr="00420761" w:rsidRDefault="00060BE8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9B1B01" w:rsidRPr="00420761" w:rsidRDefault="00060BE8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Показатели доступности и качества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42. Показателями доступности предоставления муниципальной услуги являются: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открытость, полнота и достоверность информации о порядке предоставления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в том числе в электронной форме в сети Интернет, на Портале;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соблюдение стандарта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предоставление возможности подачи заявления о предоставлении муниципальной услуги и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документов через Портал;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предоставление возможности получения информации о ходе предоставления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услуги, в том числе через Портал, а также предоставления результата услуги в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личный кабинет заявителя (при заполнении заявления через Портал).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43. Показателем качества предоставления муниципальной услуги являются: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отсутствие очередей при приёме (выдаче) документов;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отсутствие нарушений сроков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отсутствие обоснованных жалоб со стороны заявителей по результатам предоставления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компетентность уполномоченных должностных лиц органа местного самоуправления,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участвующих в предоставлении муниципальной услуги, наличие у них профессиональных знаний и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навыков для выполнения административных действий, предусмотренных настоящим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Административным регламентом.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44. Ежегодно специалистами, ответственными за предоставление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муниципальной услуги, на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основе анализа практики применения Административного регламента осуществляется оценка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соответствия его исполнения установленным показателям.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45. Количество взаимодействий заявителя с уполномоченными должностными лицами органа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местного самоуправления при предоставлении муниципальной услуги не превышающее - 2, их общая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продолжительность не превышающая - 30 минут: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личном обращении заявителя с заявлением о предоставлении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личном получении заявителем разрешения на условно разрешенный вид использования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земельного участка или объекта капитального строительства (отказа в выдаче разрешения на условно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разрешенный вид использования земельного участка или объекта капитального строительства).</w:t>
      </w:r>
    </w:p>
    <w:p w:rsidR="00952F73" w:rsidRPr="00420761" w:rsidRDefault="00952F7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3. Состав, последовательность и сроки выполнения административных процедур,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требования к порядку их выполнения, в том числе особенности выполнения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административных процедур в электронной форме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административных процедур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46. Предоставление муниципальной услуги включает в себя выполнение следующих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административных процедур: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прием заявления и документов, их регистрация;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направление в порядке межведомственного информационного взаимодействия запросов на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предоставление документов, необходимых для предоставления муниципальной услуги, которые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находятся в распоряжении государственных органов, органов местного самоуправления и иных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организаций;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рассмотрение документов, представленных заявителем, и ответов на запросы, полученных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результате межведомственного информационного взаимодействия;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принятие решения о предоставлении муниципальной услуги (отказе в предоставлении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уведомление заявителя о принятом решении и выдача разрешения на условно разрешенный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вид использования земельного участка или объекта капитального строительства (мотивированного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отказа в выдаче разрешения на условно разрешенный вид использования земельного участка или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объекта капитального строительства).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47. Данный перечень административных процедур является исчерпывающим.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48. При предоставлении муниципальной услуги в электронной форме осуществляется: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получение информации о порядке и сроках предоставления муниципальной услуги;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запись на приём в 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Администрацию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многофункциональный центр для подачи запроса о предоставлении услуги (далее - запрос);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формирование запроса;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приём и регистрация органом 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Администрацией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запроса и иных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документов, необходимых для предоставления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получение результата предоставления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получение сведений о ходе выполнения запроса;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осуществление оценки качества предоставления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досудебное (внесудебное) обжалование решений и действий (бездействия) органа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(организации), должностного лица органа (организации) либо муниципального служащего.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49. Административные процедуры осуществляются в последовательности, определённой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блок-схемой предоставления муниципальной услуги (приложение № 2 к настоящему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Административному регламенту).</w:t>
      </w:r>
    </w:p>
    <w:p w:rsidR="00952F73" w:rsidRPr="00420761" w:rsidRDefault="00952F7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</w:p>
    <w:p w:rsidR="009B1B01" w:rsidRPr="00420761" w:rsidRDefault="00952F7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Приём заявления и документов, их регистрация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50. Основанием для начала административной процедуры является поступление к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ответственному специалисту заявления о предоставлении муниципальной услуги с приложением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пакета документов. При поступлении заявления в электронном виде с Портала ответственный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специалист действует в соответствии с требованиями нормативных актов, указанных в подпунктах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11-13 пункта 18 настоящего Административного регламента.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51. Специалист, ответственный за прием и регистрацию заявления о предоставлении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 и документов, осуществляет проверку на наличие документов, указанных в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пункте 20 настоящего Административного регламента, полноты и правильности оформления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представленных документов в соответствии с требованиями пунктов 24-26 настоящего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Административного регламента.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52. Время выполнения административной процедуры: осуществляется не позднее дня,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следующего за днём поступления в орган местного самоуправления заявления и документов.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53. Результатом выполнения административной процедуры является: регистрационная запись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 дате и времени принятия заявления, формирование пакета документов и регистрация в журнале</w:t>
      </w:r>
      <w:r w:rsidR="00952F7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регистрации заявлений о предоставлении муниципальной услуги.</w:t>
      </w:r>
    </w:p>
    <w:p w:rsidR="00952F73" w:rsidRPr="00420761" w:rsidRDefault="00952F73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Направление в порядке межведомственного информационного взаимодействия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запросов на предоставление документов, необходимых для предоставления муниципальной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услуги, которые находятся в распоряжении государственных органов, органов местного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самоуправления и иных организаций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54. Основанием для начала административной процедуры является непредставление заявителем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 собственной инициативе документа (документов), указанных в пункте 21 настоящего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Административного регламента.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Уполномоченными должностными лицами направляются в порядке межведомственного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информационного взаимодействия запросы на предоставление документов, необходимых для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предоставления муниципальной услуги, которые находятся в распоряжении государственных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органов, органов местного самоуправления и иных организаций.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55. Время выполнения административной процедуры: осуществляется в течение 2-х дней со дня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получения заявления о предоставлении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56. Результатом выполнения административной процедуры является получение ответа на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запрос в течение не более 5-ти рабочих дней со дня его направления.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Непредставление (несвоевременное предоставление) органом по межведомственному запросу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документов и информации, не может являться основанием для отказа в предоставлении заявителю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Рассмотрение документов, представленных заявителем, и ответов на запросы,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полученных в результате межведомственного информационного взаимодействия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57. Основанием для начала административной процедуры является получение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уполномоченными должностными лицами заявления о предоставлении муниципальной услуги с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прилагаемым пакетом документов и ответов на запросы, полученных в результате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межведомственного информационного взаимодействия.</w:t>
      </w:r>
    </w:p>
    <w:p w:rsidR="008916FD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58. Если в ответе на запрос, полученный в результате межведомственного информационного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взаимодействия от государственных органов, органов местного самоуправления и иных организаций,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 ответ об отсутствии необходимых документов (сведений), либо установлено наличие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обстоятельств, указанных в пункте 28 настоящего Административного регламента, то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уполномоченными должностными лицами в течение 1-го дня со дня получения уполномоченными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должностными лицами заявления, прилагаемых заявителем документов и ответов на запросы,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полученных в результате межведомственного взаимодействия, осуществляется подготовка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мотивированного отказа в приеме документов.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59. Уполномоченные должностные лица осуществляют проверку наличия установленных в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пункте 30 настоящего Административного регламента оснований для отказа в предоставлении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 и принимают решение о предоставлении либо отказе в предоставлении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60. Если основания для отказа в предоставлении муниципальной услуги отсутствуют,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специалист направляет заявление и документы в Комиссию, состав и положение о которой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определяются правовым актом органа местного самоуправления.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61. Комиссия в течение 5 дней с момента получения заявления рассматривает полученное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заявление на предмет: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установления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территориальной зоны и градостроительного регламента, который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распространяется на земельный участок, и возможности выдачи разрешения на условно разрешенный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вид использования земельного участка или объекта капитального строительства исходя из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положений градостроительного регламента;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соответствия испрашиваемого вида разрешенного использования утвержденной документации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 планировке территории, в которую входит данный земельный участок;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соответствия земельного участка, в отношении которого испрашивается разрешение,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определению земельного участка, содержащемуся в Земельном кодексе Российской Федерации;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возможности использования условно разрешенного вида использования земельного участка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исходя из требований технических регламентов.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62. Комиссия в срок не позднее чем через 10 дней со дня поступления заявления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заинтересованного лица о выдаче разрешения на условно разрешенный вид использования,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направляет сообщения о проведении публичных слушаний по вопросу предоставления разрешения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условно разрешенный вид использования правообладателям земельных участков, имеющих общие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границы с земельным участком, применительно к которому запрашивается данное разрешение,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правообладателям объектов капитального строительства, расположенных на земельных участках,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имеющих общие границы с земельным участком, применительно к которому запрашивается данное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разрешение, и правообладателям помещений, являющихся частью объекта капитального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строительства, применительно к которому запрашивается данное разрешение.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63. Порядок организации и проведения публичных слушаний определяется уставом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 и (или) нормативными правовыми актами представительного органа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Срок проведения публичных слушаний с момента оповещения жителей муниципального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образования о времени и месте их проведения до дня опубликования заключения о результатах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публичных слушаний определяется уставом муниципального образования и (или) нормативными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правовыми актами представительного органа муниципального образования и не более 1 месяца.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64. Заключение о результатах публичных слушаний по вопросу предоставления разрешения на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условно разрешенный вид использования подлежит опубликованию в сроки и в порядке,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установленном для официального опубликования муниципальных правовых актов, иной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официальной информации, и размещается на официальном сайте муниципального образования (при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наличии официального сайта муниципального образования) в сети «Интернет».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65. На основании заключения о результатах публичных слушаний Комиссия осуществляет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подготовку: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рекомендаций о предоставлении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разрешения на условно разрешенный вид использования или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 отказе в предоставлении такого разрешения с указанием причин принятого решения;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проект разрешения на условно разрешенный вид использования (мотивированный отказ в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выдаче разрешения на условно разрешенный вид использования).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Указанные в настоящем пункте Административного регламента документы подготавливаются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 направляются главе местной администрации в течение 7-и дней.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66. По итогам рассмотрения рекомендаций Комиссии и проекта разрешения на условно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разрешенный вид использования (мотивированного отказа в выдаче разрешения на условно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разрешенный вид использования) глава местной администрации принимает решение о выдаче</w:t>
      </w:r>
      <w:r w:rsidR="008916FD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разрешения на условно разрешенный вид использования или об отказе в выдаче такого разрешения.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67. Рассмотрение главой местной администрации документов, указанных в настоящем пункте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Административного регламента, осуществляется в течение 3-х дней со дня их поступления.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68. Решение о предоставлении разрешения на условно разрешенный вид использования или об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отказе в предоставлении такого разрешения подлежит опубликованию в порядке, установленном для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официального опубликования муниципальных правовых актов, иной официальной информации, и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размещается на официальном сайте муниципального образования (при наличии официального сайта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образования) в сети «Интернет».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69. Расходы, связанные с организацией и проведением публичных слушаний по вопросу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предоставления разрешения на условно разрешенный вид использования, несет физическое или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юридическое лицо, заинтересованное в предоставлении такого разрешения.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70. В случае, если условно разрешенный вид использования земельного участка или объекта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капитального строительства включен в градостроительный регламент в установленном для внесения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изменений в правила землепользования и застройки порядке после проведения публичных слушаний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 инициативе физического или юридического лица, заинтересованного в предоставлении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разрешения на условно разрешенный вид использования, решение о предоставлении разрешения на</w:t>
      </w:r>
      <w:r w:rsidR="003B25E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условно разрешенный вид использования такому лицу принимается без проведения публичных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слушаний.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Уведомление заявителя о принятом решении и выдача разрешения</w:t>
      </w:r>
      <w:r w:rsidR="009A35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на условно разрешенный вид использования земельного участка или объекта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капитального строительства (мотивированного отказа в выдаче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разрешения на условно разрешенный вид использования земельного участка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или объекта капитального строительства)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71. Основанием для начала административной процедуры является подписание высшим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должностным лицом органа местного самоуправления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разрешения на условно разрешенный вид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использования земельного участка или объекта капитального строительства (мотивированный отказ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выдаче разрешения на условно разрешенный вид использования земельного участка или объекта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капитального строительства).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72. Уведомление заявителя о принятом решении осуществляется уполномоченными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должностными лицами органа местного самоуправления по желанию заявителя: лично, по почте, по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телефону, через МФЦ, в электронной форме в личный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кабинет заявителя.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73. Время выполнения административной процедуры: осуществляется не позднее 3-х дней.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74. Результатом выполнения административной процедуры является выдача заявителю: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разрешения на условно разрешенный вид использования земельного участка или объекта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капитального строительства: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мотивированный отказ в выдаче разрешения на условно разрешенный вид использования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земельного участка или объекта капитального строительства.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 предоставлении муниципальной услуги в электронной форме результатом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административной процедуры является выдача заявителю документа на бумажном носителе,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подтверждающего содержание электронного документа, направленного органом (организацией), в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МФЦ, либо в электронной форме в личный кабинет заявителя (при направлении заявления через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Портал. В данном случае документы готовятся в формате pdf, подписываются открепленной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квалифицированной электронной подписью уполномоченного должностного лица органа местного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самоуправления (файл формата SIG). Указанные документы в формате электронного архива zip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направляются в личный кабинет заявителя).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75. Заявителю в качестве результата предоставления услуги обеспечивается по его выбору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возможность получения документа в электронном виде через личный кабинет заявителя либо на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бумажном носителе в МФЦ.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76. В любое время с момента приёма документов заявителю предоставляются сведения о том,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каком этапе (в процессе выполнения какой административной процедуры) находится</w:t>
      </w:r>
      <w:r w:rsidR="00AB56C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представленный им пакет документов.</w:t>
      </w:r>
    </w:p>
    <w:p w:rsidR="00AB56C0" w:rsidRPr="00420761" w:rsidRDefault="00AB56C0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56C0" w:rsidRPr="00420761" w:rsidRDefault="00AB56C0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4. Формы контроля за предоставлением муниципальной услуги</w:t>
      </w:r>
    </w:p>
    <w:p w:rsidR="00AB56C0" w:rsidRPr="00420761" w:rsidRDefault="00AB56C0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Порядок осуществления текущего контроля за соблюдением и исполнением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уполномоченными должностными лицами органа местного самоуправления положений</w:t>
      </w:r>
      <w:r w:rsidR="00420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настоящего Административного регламента, а также принятием ими решений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77. Текущий контроль за соблюдением последовательности действий, определённых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административными процедурами, и принятием решений осуществляется: уполномоченными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должностными лицами органа местного самоуправления, ответственными за предоставление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78. Текущий контроль осуществляется путём проведения руководителем соответствующего</w:t>
      </w:r>
      <w:r w:rsid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структурного подразделения органа местного самоуправления проверок соблюдения и исполнения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положений Административного регламента, иных нормативных правовых актов Российской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Федерации уполномоченными должностными лицами органа местного самоуправления.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Порядок и периодичность осуществления плановых и внеплановых проверок полноты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и качества предоставления муниципальной услуги, в том числе порядок и формы контроля за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полнотой и качеством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79. Руководитель органа местного самоуправления (должностное лицо, исполняющее его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обязанности) организует и осуществляет контроль предоставления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80. Контроль полноты и качества предоставления муниципальной услуги включает в себя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проведение проверок, выявление и устранение нарушений прав заявителей, рассмотрение, принятие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решений и подготовку ответов на обращения заявителей, содержащих жалобы на решения, действия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(бездействия) специалистов.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81. Проверки могут быть плановыми или внеплановыми. Порядок и периодичность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осуществления плановых проверок устанавливается органом местного самоуправления. Внеплановая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проверка проводится по конкретному обращению заявителя. Результаты проверок оформляются в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виде справки, в которой отмечаются недостатки и предложения по их устранению.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Ответственность уполномоченных должностных лиц органа местного самоуправления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за решения и действия (бездействие), принимаемые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(осуществляемые) ими в ходе предоставления муниципальной услуги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82. В случае выявления по результатам проверок нарушений осуществляется привлечение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уполномоченных должностных лиц органа местного самоуправления к ответственности в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соответствии с законодательством Российской Федерации. Персональная ответственность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специалистов, должностных лиц закрепляется в их должностных регламентах (инструкциях) в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соответствии с требованиями законодательства Российской Федерации.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Требования к порядку и формам контроля за предоставлением муниципальной услуги,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в том числе со стороны граждан, их объединений и организаций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83. Заявители имеют право осуществлять контроль соблюдения положений настоящего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Административного регламента, сроков исполнения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административных процедур в ходе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рассмотрения их заявлений путём получения устной информации (по телефону) или письменных, в</w:t>
      </w:r>
      <w:r w:rsidR="00486A7A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том числе в электронном виде, ответов на их запросы.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5. Досудебный (внесудебный) порядок обжалования решений и действий (бездействия)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органа, предоставляющего муниципальную услугу, а также должностных лиц,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муниципальных служащих</w:t>
      </w:r>
    </w:p>
    <w:p w:rsidR="00E02FC3" w:rsidRDefault="00E02FC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Информация для заявителя о его праве подать жалобу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на решение и (или) действие (бездействие) органа местного самоуправления,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его должностных лиц при предоставлении муниципальной услуги</w:t>
      </w:r>
    </w:p>
    <w:p w:rsidR="00486A7A" w:rsidRPr="00420761" w:rsidRDefault="00486A7A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84. Заявитель может обратиться с жалобой, в том числе в следующих случаях: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нарушение срока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требование у заявителя документов, не предусмотренных нормативными правовыми актами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Федерации, нормативными правовыми актами Оренбургской области, муниципальными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правовыми актами для предоставления муниципальной услуги;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отказ в приёме документов, предоставление которых предусмотрено нормативными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правовыми актами Российской Федерации, нормативными правовыми актами Оренбургской области,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муниципальными правовыми актами для предоставления муниципальной услуги, у заявителя;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5) отказ в предоставлении муниципальной услуги, если основания отказа не предусмотрены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федеральными законами и принятыми в соответствии с ними иными нормативными правовыми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актами Российской Федерации, нормативными правовыми актами Оренбургской области,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муниципальными правовыми актами;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6) затребование с заявителя при предоставлении муниципальной услуги платы, не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предусмотренной нормативными правовыми актами Российской Федерации, нормативными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правовыми актами Оренбургской области, муниципальными правовыми актами;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7) отказ органа, предоставляющего муниципальную услугу, должностного лица органа,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предоставляющего муниципальную услугу, в исправлении допущенных опечаток и ошибок в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выданных в результате предоставления муниципальной услуги документах либо нарушение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установленного срока таких исправлений.</w:t>
      </w:r>
    </w:p>
    <w:p w:rsidR="00755B90" w:rsidRPr="00420761" w:rsidRDefault="00755B90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9B1B01" w:rsidRPr="00420761" w:rsidRDefault="00755B90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Предмет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85. Предметом жалобы является нарушение порядка предоставления муниципальной услуги,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выразившееся в неправомерных решениях и действиях (бездействии) 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Администрации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 его должностных лиц,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муниципальных служащих 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Администрации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Оренбургской области при предоставлении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86. Жалоба должна содержать: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наименование органа, предоставляющего муниципальную услугу, должностного лица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органа, предоставляющего муниципальную услугу, либо муниципального служащего, решения 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действия (бездействие) которых обжалуются;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фамилию, имя, отчество (последнее – при наличии), сведения о месте жительства заявителя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- физического лица либо наименование, сведения о месте нахождения заявителя - юридического лица,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 также номер (номера) контактного телефона, адрес (адреса) электронной почты (при наличии) 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почтовый адрес, по которым должен быть направлен ответ заявителю;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сведения об обжалуемых решениях и действиях (бездействии) органа, предоставляющего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муниципальную услугу, должностного лица органа, предоставляющего муниципальную услугу, либо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служащего;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доводы, на основании которых заявитель не согласен с решением и действием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(бездействием) органа, предоставляющего муниципальную услугу, должностного лица органа,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предоставляющего муниципальную услугу, либо муниципального служащего. Заявителем могут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быть представлены документы (при наличии), подтверждающие доводы заявителя, либо их копии.</w:t>
      </w:r>
    </w:p>
    <w:p w:rsidR="00755B90" w:rsidRPr="00420761" w:rsidRDefault="00755B90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Органы государственной власти, органы местного самоуправления</w:t>
      </w:r>
      <w:r w:rsidR="009A35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и уполномоченные на рассмотрение жалобы должностные лица,</w:t>
      </w:r>
      <w:r w:rsidR="009A35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которым может быть направлена жалоба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87. Жалоба рассматривается,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предоставляющим муниципальную услугу, порядок предоставления которой был нарушен. Жалобы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решения, принятые руководителем органа, предоставляющего муниципальную услугу, подаются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вышестоящий орган (при его наличии) либо в случае его отсутствия рассматриваются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непосредственно руководителем органа, предоставляющего муниципальную услугу.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Жалоба на решения и (или) действия (бездействие) органов, предоставляющих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муниципальные услуги, должностных лиц органов, предоставляющих муниципальные услуги, либо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муниципальных служащих при осуществлении в отношении юридических лиц и индивидуальных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предпринимателей, являющихся субъектами градостроительных отношений, процедур, включённых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исчерпывающие перечни процедур в сферах строительства, утверждённые Правительством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 в соответствии с частью 2 статьи 6 Градостроительного кодекса Российской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Федерации, может быть также подана в соответствии с антимонопольным законодательством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Российской Федерации в антимонопольный орган.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Особенности подачи и рассмотрения жалоб на решения и действия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(бездействие) органов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местного самоуправления и их должностных лиц, муниципальных служащих устанавливаются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муниципальными правовыми актами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1B01" w:rsidRPr="00420761" w:rsidRDefault="009B1B01" w:rsidP="00E02FC3">
      <w:pPr>
        <w:pStyle w:val="ConsPlusTitle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Порядок подачи и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88. Жалоба подаётся в письменной форме на бумажном носителе по почте, через МФЦ, с использованием информационно-телекоммуникационной</w:t>
      </w:r>
      <w:r w:rsidR="009A35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сети «Интернет», официального сайта органа, предоставляющего муниципальную услугу, Портала, а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также может быть принята при личном приёме заявителя в органе местного самоуправления:</w:t>
      </w:r>
    </w:p>
    <w:p w:rsidR="009B1B01" w:rsidRPr="00E02FC3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02FC3">
        <w:rPr>
          <w:rFonts w:ascii="Times New Roman" w:hAnsi="Times New Roman" w:cs="Times New Roman"/>
          <w:b w:val="0"/>
          <w:sz w:val="28"/>
          <w:szCs w:val="28"/>
        </w:rPr>
        <w:t>1) почтовый адрес:</w:t>
      </w:r>
    </w:p>
    <w:p w:rsidR="009B1B01" w:rsidRPr="00E02FC3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02FC3">
        <w:rPr>
          <w:rFonts w:ascii="Times New Roman" w:hAnsi="Times New Roman" w:cs="Times New Roman"/>
          <w:b w:val="0"/>
          <w:sz w:val="28"/>
          <w:szCs w:val="28"/>
        </w:rPr>
        <w:t xml:space="preserve">2) адрес электронной почты органа местного самоуправления: </w:t>
      </w:r>
      <w:r w:rsidR="00164E34" w:rsidRPr="00164E34">
        <w:rPr>
          <w:rFonts w:ascii="Times New Roman" w:hAnsi="Times New Roman" w:cs="Times New Roman"/>
          <w:b w:val="0"/>
          <w:sz w:val="28"/>
          <w:szCs w:val="28"/>
        </w:rPr>
        <w:t>npsovet@mail.ru</w:t>
      </w:r>
      <w:r w:rsidRPr="00E02FC3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9B1B01" w:rsidRPr="00E02FC3" w:rsidRDefault="00E02FC3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3)</w:t>
      </w:r>
      <w:r w:rsidR="009B1B01" w:rsidRPr="00E02FC3">
        <w:rPr>
          <w:rFonts w:ascii="Times New Roman" w:hAnsi="Times New Roman" w:cs="Times New Roman"/>
          <w:b w:val="0"/>
          <w:sz w:val="28"/>
          <w:szCs w:val="28"/>
        </w:rPr>
        <w:t>официальный сайт органа местного самоуправления</w:t>
      </w:r>
      <w:r w:rsidR="00164E34" w:rsidRPr="00164E34">
        <w:t xml:space="preserve"> </w:t>
      </w:r>
      <w:r w:rsidR="00164E34" w:rsidRPr="00164E34">
        <w:rPr>
          <w:rFonts w:ascii="Times New Roman" w:hAnsi="Times New Roman" w:cs="Times New Roman"/>
          <w:b w:val="0"/>
          <w:sz w:val="28"/>
          <w:szCs w:val="28"/>
        </w:rPr>
        <w:t>http://www.possovet.org</w:t>
      </w:r>
      <w:r w:rsidR="009B1B01" w:rsidRPr="00E02FC3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Портал, электронный адрес: www.gosuslugi.ru.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89. В случае если жалоба подаётся через представителя заявителя, также представляется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документ, подтверждающий полномочия на осуществление действий от имени заявителя.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качестве документа, подтверждающего полномочия на осуществление действий от имени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заявителя, может быть представлена: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оформленная в соответствии с законодательством Российской Федерации доверенность (для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физических лиц);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оформленная в соответствии с законодательством Российской Федерации доверенность,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заверенная печатью заявителя (при наличии) и подписанная руководителем заявителя или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уполномоченным этим руководителем лицом (для юридических лиц);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копия решения о назначении или об избрании либо приказа о назначении физического лица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 должность, в соответствии с которым такое физическое лицо обладает правом действовать от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имени заявителя без доверенности.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90. Приём жалоб в письменной форме осуществляется в месте предоставления муниципальной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услуги (в месте, где заявитель подавал запрос на получение муниципальной услуги, нарушение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порядка предоставления которой обжалуется, либо в месте, где заявителем получен результат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указанной муниципальной услуги).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Время приёма жалоб должно совпадать со временем предоставления муниципальной услуги.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Жалоба в письменной форме может также быть направлена по почте.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91. В случае подачи жалобы при личном приёме заявитель представляет документ,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удостоверяющий его личность в соответствии с законодательством Российской Федерации.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92. В электронном виде жалоба может быть подана заявителем через официальный сайт органа</w:t>
      </w:r>
      <w:r w:rsidR="00755B90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местного самоуправления или Портал. При подаче жалобы в электронном виде документы могут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быть представлены в форме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электронных документов, подписанных электронной подписью, вид</w:t>
      </w:r>
      <w:r w:rsidR="00D8080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которой предусмотрен законодательством Российской Федерации, при этом документ,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удостоверяющий личность заявителя, не требуется.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93. В случае установления в ходе или по результатам рассмотрения жалобы признаков состава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административного правонарушения, предусмотренного статьей 5.63 Кодекса Российской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Федерации об административных правонарушениях, или признаков состава преступления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должностное лицо, уполномоченное на рассмотрение жалоб, незамедлительно направляет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соответствующие материалы в органы прокуратуры.</w:t>
      </w:r>
    </w:p>
    <w:p w:rsidR="009B1B01" w:rsidRPr="00420761" w:rsidRDefault="0055435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Сроки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94. Жалоба, поступившая в орган, предоставляющий муниципальную услугу, подлежит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рассмотрению должностным лицом, наделенным полномочиями по рассмотрению жалоб, в течение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15-ти рабочих дней со дня ее регистрации, а в случае обжалования отказа органа, предоставляющего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муниципальную услугу, должностного лица органа, предоставляющего муниципальную услугу, в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приеме документов у заявителя либо в исправлении допущенных опечаток и ошибок или в случае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обжалования нарушения установленного срока таких исправлений - в течение 5-ти рабочих дней со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дня ее регистрации.</w:t>
      </w:r>
    </w:p>
    <w:p w:rsidR="009B1B01" w:rsidRPr="00420761" w:rsidRDefault="0055435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Результат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95. По результатам рассмотрения жалобы орган, предоставляющий муниципальную услугу,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принимает одно из следующих решений: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удовлетворяет жалобу, в том числе в форме отмены принятого решения, исправления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допущенных органом, предоставляющим муниципальную услугу, опечаток и ошибок в выданных в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результате предоставления муниципальной услуги документах, возврата заявителю денежных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средств, взимание которых не предусмотрено нормативными правовыми актами Российской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Федерации, нормативными правовыми актами Оренбургской области, муниципальными правовыми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актами, а также в иных формах;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отказывает в удовлетворении жалобы.</w:t>
      </w:r>
    </w:p>
    <w:p w:rsidR="00554353" w:rsidRPr="00420761" w:rsidRDefault="0055435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Порядок информирования заявителя о результатах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96. Не позднее дня, следующего за днём принятия решения, указанного в пункте 95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="00E02FC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в электронной форме направляется мотивированный ответ о результатах рассмотрения жалобы.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97. В случае установления в ходе или по результатам рассмотрения жалобы признаков состава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административного правонарушения или преступления должностное лицо, наделённое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полномочиями по рассмотрению жалоб в соответствии с пунктом 87 настоящего Административного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регламента, незамедлительно направляет имеющиеся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материалы в органы прокуратуры.</w:t>
      </w:r>
    </w:p>
    <w:p w:rsidR="009B1B01" w:rsidRPr="00420761" w:rsidRDefault="00554353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9B1B01" w:rsidRPr="00420761">
        <w:rPr>
          <w:rFonts w:ascii="Times New Roman" w:hAnsi="Times New Roman" w:cs="Times New Roman"/>
          <w:color w:val="000000"/>
          <w:sz w:val="28"/>
          <w:szCs w:val="28"/>
        </w:rPr>
        <w:t>Порядок обжалования решения по жалобе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98. Заявитель вправе обжаловать принятое по жалобе решение в порядке, установленном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пунктом 87 настоящего Административного регламента.</w:t>
      </w:r>
    </w:p>
    <w:p w:rsidR="009B1B01" w:rsidRPr="00E02FC3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Право заявителя на получение информации и документов,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необходимых для обоснования и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99. Заявитель имеет право на получение информации и документов, необходимых для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обоснования и рассмотрения жалобы, если иное не предусмотрено законодательством Российской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Федерации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Способы информирования заявителя</w:t>
      </w:r>
      <w:r w:rsidR="00E02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о порядке подачи и рассмотрения жалобы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100. Информирование заявителей о порядке подачи и рассмотрения жалобы осуществляется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следующими способами: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1) путём непосредственного общения заявителя (при личном обращении либо по телефону) со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специалистами, ответственными за рассмотрение жалобы;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2) путём взаимодействия специалистов, ответственных за рассмотрение жалобы, с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заявителями по почте, по электронной почте;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3) посредством информационных материалов, которые размещаются на официальном сайте;</w:t>
      </w:r>
    </w:p>
    <w:p w:rsidR="009B1B01" w:rsidRPr="00420761" w:rsidRDefault="009B1B01" w:rsidP="00420761">
      <w:pPr>
        <w:pStyle w:val="ConsPlu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4) посредством информационных материалов, которые размещаются на информационных</w:t>
      </w:r>
      <w:r w:rsidR="00554353"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20761">
        <w:rPr>
          <w:rFonts w:ascii="Times New Roman" w:hAnsi="Times New Roman" w:cs="Times New Roman"/>
          <w:b w:val="0"/>
          <w:color w:val="000000"/>
          <w:sz w:val="28"/>
          <w:szCs w:val="28"/>
        </w:rPr>
        <w:t>стендах в местах предоставления муниципальной услуги</w:t>
      </w:r>
      <w:r w:rsidRPr="004207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1B01" w:rsidRPr="00420761" w:rsidRDefault="009B1B01" w:rsidP="00420761">
      <w:pPr>
        <w:pStyle w:val="ConsPlusTitle"/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t>_________________</w:t>
      </w:r>
    </w:p>
    <w:p w:rsidR="004A7266" w:rsidRPr="0001480D" w:rsidRDefault="00706667" w:rsidP="00E02FC3">
      <w:pPr>
        <w:pStyle w:val="ConsPlusTitle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20761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9B68D3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6985</wp:posOffset>
            </wp:positionV>
            <wp:extent cx="7503160" cy="9738360"/>
            <wp:effectExtent l="0" t="0" r="2540" b="0"/>
            <wp:wrapNone/>
            <wp:docPr id="6" name="Рисунок 6" descr="Регламент 3 - 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гламент 3 - 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9B68D3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7620</wp:posOffset>
            </wp:positionV>
            <wp:extent cx="7534910" cy="9779635"/>
            <wp:effectExtent l="0" t="0" r="8890" b="0"/>
            <wp:wrapNone/>
            <wp:docPr id="7" name="Рисунок 7" descr="Регламент 3 - 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гламент 3 - 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7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9B68D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6350</wp:posOffset>
            </wp:positionV>
            <wp:extent cx="7566660" cy="9820910"/>
            <wp:effectExtent l="0" t="0" r="0" b="8890"/>
            <wp:wrapNone/>
            <wp:docPr id="8" name="Рисунок 8" descr="Регламент 3 - 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гламент 3 - 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98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9B68D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69850</wp:posOffset>
            </wp:positionV>
            <wp:extent cx="7503160" cy="9738360"/>
            <wp:effectExtent l="0" t="0" r="2540" b="0"/>
            <wp:wrapNone/>
            <wp:docPr id="9" name="Рисунок 9" descr="Регламент 3 - 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гламент 3 - 00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266" w:rsidRPr="0001480D" w:rsidSect="00774176">
      <w:headerReference w:type="even" r:id="rId15"/>
      <w:headerReference w:type="default" r:id="rId16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8" w:rsidRDefault="003C0A38">
      <w:r>
        <w:separator/>
      </w:r>
    </w:p>
  </w:endnote>
  <w:endnote w:type="continuationSeparator" w:id="0">
    <w:p w:rsidR="003C0A38" w:rsidRDefault="003C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8" w:rsidRDefault="003C0A38">
      <w:r>
        <w:separator/>
      </w:r>
    </w:p>
  </w:footnote>
  <w:footnote w:type="continuationSeparator" w:id="0">
    <w:p w:rsidR="003C0A38" w:rsidRDefault="003C0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E34" w:rsidRDefault="00164E34" w:rsidP="008B311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64E34" w:rsidRDefault="00164E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E34" w:rsidRPr="00F1259C" w:rsidRDefault="00164E34" w:rsidP="00F1259C">
    <w:pPr>
      <w:pStyle w:val="a5"/>
      <w:framePr w:h="340" w:hRule="exact" w:wrap="around" w:vAnchor="text" w:hAnchor="margin" w:xAlign="center" w:y="1"/>
      <w:rPr>
        <w:rStyle w:val="a6"/>
        <w:rFonts w:ascii="Times New Roman" w:hAnsi="Times New Roman"/>
        <w:sz w:val="28"/>
        <w:szCs w:val="28"/>
      </w:rPr>
    </w:pPr>
    <w:r w:rsidRPr="00F1259C">
      <w:rPr>
        <w:rStyle w:val="a6"/>
        <w:rFonts w:ascii="Times New Roman" w:hAnsi="Times New Roman"/>
        <w:sz w:val="28"/>
        <w:szCs w:val="28"/>
      </w:rPr>
      <w:fldChar w:fldCharType="begin"/>
    </w:r>
    <w:r w:rsidRPr="00F1259C">
      <w:rPr>
        <w:rStyle w:val="a6"/>
        <w:rFonts w:ascii="Times New Roman" w:hAnsi="Times New Roman"/>
        <w:sz w:val="28"/>
        <w:szCs w:val="28"/>
      </w:rPr>
      <w:instrText xml:space="preserve">PAGE  </w:instrText>
    </w:r>
    <w:r w:rsidRPr="00F1259C">
      <w:rPr>
        <w:rStyle w:val="a6"/>
        <w:rFonts w:ascii="Times New Roman" w:hAnsi="Times New Roman"/>
        <w:sz w:val="28"/>
        <w:szCs w:val="28"/>
      </w:rPr>
      <w:fldChar w:fldCharType="separate"/>
    </w:r>
    <w:r w:rsidR="009B68D3">
      <w:rPr>
        <w:rStyle w:val="a6"/>
        <w:rFonts w:ascii="Times New Roman" w:hAnsi="Times New Roman"/>
        <w:noProof/>
        <w:sz w:val="28"/>
        <w:szCs w:val="28"/>
      </w:rPr>
      <w:t>28</w:t>
    </w:r>
    <w:r w:rsidRPr="00F1259C">
      <w:rPr>
        <w:rStyle w:val="a6"/>
        <w:rFonts w:ascii="Times New Roman" w:hAnsi="Times New Roman"/>
        <w:sz w:val="28"/>
        <w:szCs w:val="28"/>
      </w:rPr>
      <w:fldChar w:fldCharType="end"/>
    </w:r>
  </w:p>
  <w:p w:rsidR="00164E34" w:rsidRPr="00F1259C" w:rsidRDefault="00164E34" w:rsidP="00FC2812">
    <w:pPr>
      <w:pStyle w:val="a5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B7894"/>
    <w:multiLevelType w:val="multilevel"/>
    <w:tmpl w:val="096CD8D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D7"/>
    <w:rsid w:val="0001480D"/>
    <w:rsid w:val="00033237"/>
    <w:rsid w:val="000477AB"/>
    <w:rsid w:val="00060BE8"/>
    <w:rsid w:val="00075C70"/>
    <w:rsid w:val="00091E72"/>
    <w:rsid w:val="000B0DA8"/>
    <w:rsid w:val="00164E34"/>
    <w:rsid w:val="001E6BD7"/>
    <w:rsid w:val="001F3606"/>
    <w:rsid w:val="00205C10"/>
    <w:rsid w:val="002163FD"/>
    <w:rsid w:val="00254FAC"/>
    <w:rsid w:val="002C4C8F"/>
    <w:rsid w:val="002D49D6"/>
    <w:rsid w:val="0030534B"/>
    <w:rsid w:val="003249A6"/>
    <w:rsid w:val="003B25E0"/>
    <w:rsid w:val="003B7EF0"/>
    <w:rsid w:val="003C0A38"/>
    <w:rsid w:val="003C3A7E"/>
    <w:rsid w:val="003D7EBC"/>
    <w:rsid w:val="00420761"/>
    <w:rsid w:val="00433C30"/>
    <w:rsid w:val="00434A2F"/>
    <w:rsid w:val="00460D35"/>
    <w:rsid w:val="00472076"/>
    <w:rsid w:val="00484B0C"/>
    <w:rsid w:val="00486A7A"/>
    <w:rsid w:val="004A7266"/>
    <w:rsid w:val="004E6259"/>
    <w:rsid w:val="005362D9"/>
    <w:rsid w:val="005431A8"/>
    <w:rsid w:val="00554353"/>
    <w:rsid w:val="0055545D"/>
    <w:rsid w:val="00563502"/>
    <w:rsid w:val="00575733"/>
    <w:rsid w:val="005836D0"/>
    <w:rsid w:val="005C1F55"/>
    <w:rsid w:val="005C5F3A"/>
    <w:rsid w:val="005C663F"/>
    <w:rsid w:val="005F4392"/>
    <w:rsid w:val="006410E8"/>
    <w:rsid w:val="00664ED6"/>
    <w:rsid w:val="00677F85"/>
    <w:rsid w:val="00690745"/>
    <w:rsid w:val="00706667"/>
    <w:rsid w:val="00706D27"/>
    <w:rsid w:val="00745827"/>
    <w:rsid w:val="00755B90"/>
    <w:rsid w:val="00774176"/>
    <w:rsid w:val="00775716"/>
    <w:rsid w:val="00776E3E"/>
    <w:rsid w:val="007944F7"/>
    <w:rsid w:val="007B6883"/>
    <w:rsid w:val="007D7AB6"/>
    <w:rsid w:val="007E7BBE"/>
    <w:rsid w:val="008139A9"/>
    <w:rsid w:val="008916FD"/>
    <w:rsid w:val="008B01CC"/>
    <w:rsid w:val="008B311E"/>
    <w:rsid w:val="008D6C63"/>
    <w:rsid w:val="008E1C69"/>
    <w:rsid w:val="00925583"/>
    <w:rsid w:val="00926323"/>
    <w:rsid w:val="00932FB6"/>
    <w:rsid w:val="00947C65"/>
    <w:rsid w:val="00952F73"/>
    <w:rsid w:val="00981ED1"/>
    <w:rsid w:val="009A35BE"/>
    <w:rsid w:val="009B1B01"/>
    <w:rsid w:val="009B68D3"/>
    <w:rsid w:val="009F5E23"/>
    <w:rsid w:val="00A5672F"/>
    <w:rsid w:val="00A83D3C"/>
    <w:rsid w:val="00A93357"/>
    <w:rsid w:val="00AA5EBD"/>
    <w:rsid w:val="00AB56C0"/>
    <w:rsid w:val="00AD190F"/>
    <w:rsid w:val="00AF6506"/>
    <w:rsid w:val="00B1633A"/>
    <w:rsid w:val="00B45252"/>
    <w:rsid w:val="00B72159"/>
    <w:rsid w:val="00B72894"/>
    <w:rsid w:val="00C10B81"/>
    <w:rsid w:val="00C169B5"/>
    <w:rsid w:val="00C53956"/>
    <w:rsid w:val="00C801F3"/>
    <w:rsid w:val="00C91633"/>
    <w:rsid w:val="00D65866"/>
    <w:rsid w:val="00D8080D"/>
    <w:rsid w:val="00D835C5"/>
    <w:rsid w:val="00D85EFF"/>
    <w:rsid w:val="00D9090B"/>
    <w:rsid w:val="00DF692C"/>
    <w:rsid w:val="00E02FC3"/>
    <w:rsid w:val="00E50C87"/>
    <w:rsid w:val="00EB5982"/>
    <w:rsid w:val="00ED76EC"/>
    <w:rsid w:val="00EF262E"/>
    <w:rsid w:val="00F049D2"/>
    <w:rsid w:val="00F1259C"/>
    <w:rsid w:val="00F40AD1"/>
    <w:rsid w:val="00F72CEE"/>
    <w:rsid w:val="00FC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558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rsid w:val="001E6B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E6BD7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3">
    <w:name w:val="Hyperlink"/>
    <w:unhideWhenUsed/>
    <w:rsid w:val="001E6BD7"/>
    <w:rPr>
      <w:color w:val="0000FF"/>
      <w:u w:val="single"/>
    </w:rPr>
  </w:style>
  <w:style w:type="paragraph" w:styleId="a4">
    <w:name w:val="List Paragraph"/>
    <w:basedOn w:val="a"/>
    <w:qFormat/>
    <w:rsid w:val="001E6BD7"/>
    <w:pPr>
      <w:ind w:left="720"/>
      <w:contextualSpacing/>
    </w:pPr>
  </w:style>
  <w:style w:type="paragraph" w:styleId="a5">
    <w:name w:val="header"/>
    <w:basedOn w:val="a"/>
    <w:rsid w:val="007B688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B6883"/>
  </w:style>
  <w:style w:type="paragraph" w:styleId="a7">
    <w:name w:val="footer"/>
    <w:basedOn w:val="a"/>
    <w:rsid w:val="00FC2812"/>
    <w:pPr>
      <w:tabs>
        <w:tab w:val="center" w:pos="4677"/>
        <w:tab w:val="right" w:pos="9355"/>
      </w:tabs>
    </w:pPr>
  </w:style>
  <w:style w:type="paragraph" w:styleId="a8">
    <w:name w:val="No Spacing"/>
    <w:uiPriority w:val="1"/>
    <w:qFormat/>
    <w:rsid w:val="00420761"/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D8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D8080D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558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rsid w:val="001E6B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E6BD7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3">
    <w:name w:val="Hyperlink"/>
    <w:unhideWhenUsed/>
    <w:rsid w:val="001E6BD7"/>
    <w:rPr>
      <w:color w:val="0000FF"/>
      <w:u w:val="single"/>
    </w:rPr>
  </w:style>
  <w:style w:type="paragraph" w:styleId="a4">
    <w:name w:val="List Paragraph"/>
    <w:basedOn w:val="a"/>
    <w:qFormat/>
    <w:rsid w:val="001E6BD7"/>
    <w:pPr>
      <w:ind w:left="720"/>
      <w:contextualSpacing/>
    </w:pPr>
  </w:style>
  <w:style w:type="paragraph" w:styleId="a5">
    <w:name w:val="header"/>
    <w:basedOn w:val="a"/>
    <w:rsid w:val="007B688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B6883"/>
  </w:style>
  <w:style w:type="paragraph" w:styleId="a7">
    <w:name w:val="footer"/>
    <w:basedOn w:val="a"/>
    <w:rsid w:val="00FC2812"/>
    <w:pPr>
      <w:tabs>
        <w:tab w:val="center" w:pos="4677"/>
        <w:tab w:val="right" w:pos="9355"/>
      </w:tabs>
    </w:pPr>
  </w:style>
  <w:style w:type="paragraph" w:styleId="a8">
    <w:name w:val="No Spacing"/>
    <w:uiPriority w:val="1"/>
    <w:qFormat/>
    <w:rsid w:val="00420761"/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D8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D8080D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B8682D0B67ECAF1FC3CB83677FD7BD5DDE2407DE424E24441EE71ED915w5ZD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8682D0B67ECAF1FC3CB83677FD7BD5DDE2409DE434924441EE71ED915w5ZD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BBFB-7FB7-495F-BAEB-D851DE80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8246</Words>
  <Characters>47005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 предоставления муниципальной услуги «Подготовка и выдача разрешения на условно разрешенный вид использования земельного участка или объекта капитального строительства на территории городского округа "Город Хабаровск"</vt:lpstr>
    </vt:vector>
  </TitlesOfParts>
  <Company>SPecialiST RePack</Company>
  <LinksUpToDate>false</LinksUpToDate>
  <CharactersWithSpaces>55141</CharactersWithSpaces>
  <SharedDoc>false</SharedDoc>
  <HLinks>
    <vt:vector size="18" baseType="variant">
      <vt:variant>
        <vt:i4>3342448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P35</vt:lpwstr>
      </vt:variant>
      <vt:variant>
        <vt:i4>5111817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consultantplus://offline/ref=B8682D0B67ECAF1FC3CB83677FD7BD5DDE2407DE424E24441EE71ED915w5ZDL</vt:lpwstr>
      </vt:variant>
      <vt:variant>
        <vt:lpwstr/>
      </vt:variant>
      <vt:variant>
        <vt:i4>5111898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consultantplus://offline/ref=B8682D0B67ECAF1FC3CB83677FD7BD5DDE2409DE434924441EE71ED915w5ZDL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 предоставления муниципальной услуги «Подготовка и выдача разрешения на условно разрешенный вид использования земельного участка или объекта капитального строительства на территории городского округа "Город Хабаровск"</dc:title>
  <dc:creator>Булгаков</dc:creator>
  <cp:lastModifiedBy>Админ</cp:lastModifiedBy>
  <cp:revision>2</cp:revision>
  <cp:lastPrinted>2017-05-31T03:57:00Z</cp:lastPrinted>
  <dcterms:created xsi:type="dcterms:W3CDTF">2018-01-26T07:10:00Z</dcterms:created>
  <dcterms:modified xsi:type="dcterms:W3CDTF">2018-01-26T07:10:00Z</dcterms:modified>
</cp:coreProperties>
</file>