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850"/>
        <w:gridCol w:w="4396"/>
      </w:tblGrid>
      <w:tr w:rsidR="000E434B" w:rsidTr="00F9378D">
        <w:trPr>
          <w:trHeight w:val="1843"/>
        </w:trPr>
        <w:tc>
          <w:tcPr>
            <w:tcW w:w="4322" w:type="dxa"/>
            <w:shd w:val="clear" w:color="auto" w:fill="auto"/>
          </w:tcPr>
          <w:p w:rsidR="000E434B" w:rsidRDefault="000E434B" w:rsidP="00F9378D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0E434B" w:rsidRDefault="000E434B" w:rsidP="00F937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0E434B" w:rsidRDefault="000E434B" w:rsidP="00F937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0E434B" w:rsidRDefault="000E434B" w:rsidP="00F937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0E434B" w:rsidRDefault="000E434B" w:rsidP="00F937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:rsidR="000E434B" w:rsidRDefault="000E434B" w:rsidP="00F9378D">
            <w:pPr>
              <w:jc w:val="center"/>
              <w:rPr>
                <w:b/>
              </w:rPr>
            </w:pPr>
          </w:p>
          <w:p w:rsidR="000E434B" w:rsidRDefault="000E434B" w:rsidP="00F9378D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  <w:shd w:val="clear" w:color="auto" w:fill="auto"/>
          </w:tcPr>
          <w:p w:rsidR="000E434B" w:rsidRDefault="000E434B" w:rsidP="00F937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0E434B" w:rsidRDefault="000E434B" w:rsidP="00F9378D">
            <w:pPr>
              <w:snapToGrid w:val="0"/>
              <w:rPr>
                <w:sz w:val="28"/>
              </w:rPr>
            </w:pPr>
          </w:p>
          <w:p w:rsidR="000E434B" w:rsidRDefault="000E434B" w:rsidP="00F9378D">
            <w:pPr>
              <w:rPr>
                <w:sz w:val="28"/>
              </w:rPr>
            </w:pPr>
          </w:p>
        </w:tc>
      </w:tr>
      <w:tr w:rsidR="000E434B" w:rsidTr="00F9378D">
        <w:trPr>
          <w:trHeight w:val="850"/>
        </w:trPr>
        <w:tc>
          <w:tcPr>
            <w:tcW w:w="4322" w:type="dxa"/>
            <w:shd w:val="clear" w:color="auto" w:fill="auto"/>
          </w:tcPr>
          <w:p w:rsidR="000E434B" w:rsidRDefault="000E434B" w:rsidP="00F9378D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615A12" w:rsidRPr="009D5EAC" w:rsidRDefault="000E434B" w:rsidP="00615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 w:rsidR="00615A12" w:rsidRPr="00DC76CF">
              <w:rPr>
                <w:sz w:val="28"/>
                <w:szCs w:val="28"/>
                <w:u w:val="single"/>
              </w:rPr>
              <w:softHyphen/>
            </w:r>
            <w:r w:rsidR="00615A12" w:rsidRPr="00DC76CF">
              <w:rPr>
                <w:sz w:val="28"/>
                <w:szCs w:val="28"/>
                <w:u w:val="single"/>
              </w:rPr>
              <w:softHyphen/>
            </w:r>
            <w:r w:rsidR="00615A12" w:rsidRPr="00DC76CF">
              <w:rPr>
                <w:sz w:val="28"/>
                <w:szCs w:val="28"/>
                <w:u w:val="single"/>
              </w:rPr>
              <w:softHyphen/>
            </w:r>
            <w:r w:rsidR="00615A12" w:rsidRPr="00DC76CF">
              <w:rPr>
                <w:sz w:val="28"/>
                <w:szCs w:val="28"/>
                <w:u w:val="single"/>
              </w:rPr>
              <w:softHyphen/>
            </w:r>
            <w:r w:rsidR="00615A12" w:rsidRPr="00DC76CF">
              <w:rPr>
                <w:sz w:val="28"/>
                <w:szCs w:val="28"/>
                <w:u w:val="single"/>
              </w:rPr>
              <w:softHyphen/>
            </w:r>
            <w:r w:rsidR="00615A12" w:rsidRPr="00DC76CF">
              <w:rPr>
                <w:sz w:val="28"/>
                <w:szCs w:val="28"/>
                <w:u w:val="single"/>
              </w:rPr>
              <w:softHyphen/>
              <w:t>30.07.2012 г.  №  1</w:t>
            </w:r>
            <w:r w:rsidR="00615A12">
              <w:rPr>
                <w:sz w:val="28"/>
                <w:szCs w:val="28"/>
                <w:u w:val="single"/>
              </w:rPr>
              <w:t>20</w:t>
            </w:r>
          </w:p>
          <w:p w:rsidR="000E434B" w:rsidRDefault="000E434B" w:rsidP="00F9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п.Новосергиевка </w:t>
            </w:r>
          </w:p>
          <w:p w:rsidR="000E434B" w:rsidRDefault="000E434B" w:rsidP="00F9378D">
            <w:pPr>
              <w:jc w:val="center"/>
              <w:rPr>
                <w:sz w:val="28"/>
                <w:szCs w:val="28"/>
              </w:rPr>
            </w:pPr>
          </w:p>
          <w:p w:rsidR="000E434B" w:rsidRDefault="006E6F6F" w:rsidP="00F9378D">
            <w:pPr>
              <w:ind w:left="-180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121920</wp:posOffset>
                      </wp:positionV>
                      <wp:extent cx="342900" cy="0"/>
                      <wp:effectExtent l="8890" t="7620" r="10160" b="1143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45pt,9.6pt" to="211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121920</wp:posOffset>
                      </wp:positionV>
                      <wp:extent cx="0" cy="342900"/>
                      <wp:effectExtent l="8890" t="7620" r="10160" b="1143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45pt,9.6pt" to="211.4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mJ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" strokeweight=".26mm">
                      <v:stroke joinstyle="miter"/>
                    </v:line>
                  </w:pict>
                </mc:Fallback>
              </mc:AlternateContent>
            </w:r>
            <w:r w:rsidR="000E434B">
              <w:rPr>
                <w:sz w:val="20"/>
                <w:szCs w:val="20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126365</wp:posOffset>
                      </wp:positionV>
                      <wp:extent cx="342900" cy="0"/>
                      <wp:effectExtent l="9525" t="12065" r="9525" b="698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9.95pt" to="22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126365</wp:posOffset>
                      </wp:positionV>
                      <wp:extent cx="0" cy="342900"/>
                      <wp:effectExtent l="9525" t="12065" r="9525" b="698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9.95pt" to="-4.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" strokeweight=".26mm">
                      <v:stroke joinstyle="miter"/>
                    </v:line>
                  </w:pict>
                </mc:Fallback>
              </mc:AlternateContent>
            </w:r>
            <w:r w:rsidR="000E434B">
              <w:rPr>
                <w:sz w:val="28"/>
                <w:szCs w:val="28"/>
              </w:rPr>
              <w:t xml:space="preserve">             </w:t>
            </w:r>
          </w:p>
          <w:p w:rsidR="000E434B" w:rsidRPr="000E434B" w:rsidRDefault="000E434B" w:rsidP="00F9378D">
            <w:pPr>
              <w:jc w:val="both"/>
              <w:rPr>
                <w:b/>
                <w:sz w:val="20"/>
              </w:rPr>
            </w:pPr>
            <w:r w:rsidRPr="000E434B">
              <w:rPr>
                <w:rStyle w:val="a4"/>
                <w:b w:val="0"/>
                <w:szCs w:val="28"/>
              </w:rPr>
              <w:t>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      </w:r>
          </w:p>
          <w:p w:rsidR="000E434B" w:rsidRDefault="000E434B" w:rsidP="00F9378D">
            <w:pPr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E434B" w:rsidRDefault="000E434B" w:rsidP="00F9378D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0E434B" w:rsidRDefault="000E434B" w:rsidP="00F9378D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</w:tr>
    </w:tbl>
    <w:p w:rsidR="000E434B" w:rsidRDefault="000E434B" w:rsidP="00775F04">
      <w:pPr>
        <w:ind w:firstLine="902"/>
        <w:jc w:val="both"/>
        <w:rPr>
          <w:sz w:val="28"/>
          <w:szCs w:val="28"/>
        </w:rPr>
      </w:pPr>
    </w:p>
    <w:p w:rsidR="00775F04" w:rsidRPr="00E24FFF" w:rsidRDefault="00775F04" w:rsidP="00C773D9">
      <w:pPr>
        <w:ind w:firstLine="902"/>
        <w:jc w:val="both"/>
        <w:rPr>
          <w:sz w:val="28"/>
          <w:szCs w:val="28"/>
        </w:rPr>
      </w:pPr>
      <w:r w:rsidRPr="00D1797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 частью 6</w:t>
      </w:r>
      <w:r w:rsidRPr="00D1797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D17970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D17970">
        <w:rPr>
          <w:sz w:val="28"/>
          <w:szCs w:val="28"/>
        </w:rPr>
        <w:t xml:space="preserve"> Федерального закона от 25 декабря 2008 года № 273-ФЗ «О противодействии коррупции», </w:t>
      </w:r>
      <w:r>
        <w:rPr>
          <w:sz w:val="28"/>
          <w:szCs w:val="28"/>
        </w:rPr>
        <w:t xml:space="preserve"> статьей 14 </w:t>
      </w:r>
      <w:r w:rsidRPr="00D17970">
        <w:rPr>
          <w:sz w:val="28"/>
          <w:szCs w:val="28"/>
        </w:rPr>
        <w:t>Федерального закона от 02</w:t>
      </w:r>
      <w:r>
        <w:rPr>
          <w:sz w:val="28"/>
          <w:szCs w:val="28"/>
        </w:rPr>
        <w:t xml:space="preserve"> марта </w:t>
      </w:r>
      <w:r w:rsidRPr="00D17970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 </w:t>
      </w:r>
      <w:r w:rsidRPr="00D17970">
        <w:rPr>
          <w:sz w:val="28"/>
          <w:szCs w:val="28"/>
        </w:rPr>
        <w:t xml:space="preserve"> № 25-ФЗ «О муниципальной службе в Российской Федерации», </w:t>
      </w:r>
      <w:r>
        <w:rPr>
          <w:sz w:val="28"/>
          <w:szCs w:val="28"/>
        </w:rPr>
        <w:t>части 8 статьи 21 Федерального Закона от 27 ноября 2011 года  № 329-ФЗ 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 Закона Оренбургской области</w:t>
      </w:r>
      <w:r w:rsidRPr="00AF7AEA">
        <w:rPr>
          <w:sz w:val="28"/>
          <w:szCs w:val="28"/>
        </w:rPr>
        <w:t xml:space="preserve"> </w:t>
      </w:r>
      <w:r>
        <w:rPr>
          <w:sz w:val="28"/>
          <w:szCs w:val="28"/>
        </w:rPr>
        <w:t>от 10.10.2007  № 1611/339-1У-ОЗ (в ред. от 02.03.2012 № 758/206-У-ОЗ) «О муниципальной службе в Оренбургской области»:</w:t>
      </w:r>
    </w:p>
    <w:p w:rsidR="00775F04" w:rsidRDefault="00775F04" w:rsidP="00C773D9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D95D9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95D97">
        <w:rPr>
          <w:sz w:val="28"/>
          <w:szCs w:val="28"/>
        </w:rPr>
        <w:t xml:space="preserve"> Утвердить Положение о проверке соблюдения гражданином, замещавшим должность муниципальной службы, запретов на замещение, на условиях трудового договора,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  <w:r>
        <w:rPr>
          <w:sz w:val="28"/>
          <w:szCs w:val="28"/>
        </w:rPr>
        <w:t>, согласно приложению</w:t>
      </w:r>
      <w:r w:rsidRPr="00D95D97">
        <w:rPr>
          <w:sz w:val="28"/>
          <w:szCs w:val="28"/>
        </w:rPr>
        <w:t>.</w:t>
      </w:r>
    </w:p>
    <w:p w:rsidR="00775F04" w:rsidRDefault="00775F04" w:rsidP="00C773D9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24FFF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Контроль за исполнением настоящего постановления </w:t>
      </w:r>
      <w:r w:rsidR="00732C59">
        <w:rPr>
          <w:sz w:val="28"/>
          <w:szCs w:val="28"/>
        </w:rPr>
        <w:t>оставляю за собой.</w:t>
      </w:r>
    </w:p>
    <w:p w:rsidR="00EA76A9" w:rsidRDefault="00732C59" w:rsidP="00C773D9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76A9">
        <w:rPr>
          <w:sz w:val="28"/>
          <w:szCs w:val="28"/>
        </w:rPr>
        <w:t xml:space="preserve">.  Постановление вступает в силу со дня его </w:t>
      </w:r>
      <w:r>
        <w:rPr>
          <w:sz w:val="28"/>
          <w:szCs w:val="28"/>
        </w:rPr>
        <w:t>подписания.</w:t>
      </w:r>
    </w:p>
    <w:p w:rsidR="00EA76A9" w:rsidRDefault="00EA76A9" w:rsidP="00EA76A9">
      <w:pPr>
        <w:ind w:firstLine="900"/>
        <w:jc w:val="both"/>
        <w:rPr>
          <w:sz w:val="28"/>
          <w:szCs w:val="28"/>
        </w:rPr>
      </w:pPr>
    </w:p>
    <w:p w:rsidR="00EA76A9" w:rsidRDefault="00EA76A9" w:rsidP="00EA76A9">
      <w:pPr>
        <w:jc w:val="both"/>
        <w:rPr>
          <w:sz w:val="28"/>
          <w:szCs w:val="28"/>
        </w:rPr>
      </w:pPr>
    </w:p>
    <w:p w:rsidR="00EA76A9" w:rsidRDefault="00EA76A9" w:rsidP="00EA76A9">
      <w:pPr>
        <w:jc w:val="both"/>
        <w:rPr>
          <w:sz w:val="28"/>
          <w:szCs w:val="28"/>
        </w:rPr>
      </w:pPr>
    </w:p>
    <w:p w:rsidR="00732C59" w:rsidRDefault="00732C59" w:rsidP="00EA7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A76A9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МО</w:t>
      </w:r>
    </w:p>
    <w:p w:rsidR="00EA76A9" w:rsidRDefault="00732C59" w:rsidP="00EA76A9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  <w:r w:rsidR="00EA76A9">
        <w:rPr>
          <w:sz w:val="28"/>
          <w:szCs w:val="28"/>
        </w:rPr>
        <w:t xml:space="preserve"> </w:t>
      </w:r>
      <w:r w:rsidR="00EA76A9">
        <w:rPr>
          <w:sz w:val="28"/>
          <w:szCs w:val="28"/>
        </w:rPr>
        <w:tab/>
      </w:r>
      <w:r w:rsidR="00EA76A9">
        <w:rPr>
          <w:sz w:val="28"/>
          <w:szCs w:val="28"/>
        </w:rPr>
        <w:tab/>
      </w:r>
      <w:r w:rsidR="00EA76A9">
        <w:rPr>
          <w:sz w:val="28"/>
          <w:szCs w:val="28"/>
        </w:rPr>
        <w:tab/>
      </w:r>
      <w:r w:rsidR="00EA76A9">
        <w:rPr>
          <w:sz w:val="28"/>
          <w:szCs w:val="28"/>
        </w:rPr>
        <w:tab/>
      </w:r>
      <w:r w:rsidR="00EA76A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Ю.П. Банников</w:t>
      </w:r>
    </w:p>
    <w:p w:rsidR="00EA76A9" w:rsidRDefault="00EA76A9" w:rsidP="00EA76A9">
      <w:pPr>
        <w:jc w:val="both"/>
        <w:rPr>
          <w:sz w:val="28"/>
          <w:szCs w:val="28"/>
        </w:rPr>
      </w:pPr>
    </w:p>
    <w:p w:rsidR="00EA76A9" w:rsidRDefault="00EA76A9" w:rsidP="00EA76A9">
      <w:pPr>
        <w:jc w:val="both"/>
        <w:rPr>
          <w:sz w:val="28"/>
          <w:szCs w:val="28"/>
        </w:rPr>
      </w:pPr>
    </w:p>
    <w:p w:rsidR="00BF387A" w:rsidRDefault="00BF387A" w:rsidP="00BF387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аппарату администрации, прокурору</w:t>
      </w:r>
    </w:p>
    <w:p w:rsidR="00C773D9" w:rsidRDefault="00C773D9" w:rsidP="00C773D9">
      <w:pPr>
        <w:jc w:val="both"/>
        <w:rPr>
          <w:sz w:val="28"/>
          <w:szCs w:val="28"/>
        </w:rPr>
      </w:pPr>
    </w:p>
    <w:p w:rsidR="00EA76A9" w:rsidRDefault="00EA76A9" w:rsidP="00EA76A9">
      <w:pPr>
        <w:jc w:val="both"/>
        <w:rPr>
          <w:sz w:val="28"/>
          <w:szCs w:val="28"/>
        </w:rPr>
      </w:pPr>
    </w:p>
    <w:p w:rsidR="00EA76A9" w:rsidRDefault="00EA76A9" w:rsidP="00EA76A9">
      <w:pPr>
        <w:jc w:val="both"/>
        <w:rPr>
          <w:sz w:val="28"/>
          <w:szCs w:val="28"/>
        </w:rPr>
      </w:pPr>
    </w:p>
    <w:p w:rsidR="00775F04" w:rsidRDefault="00775F04" w:rsidP="00775F04">
      <w:pPr>
        <w:jc w:val="both"/>
        <w:rPr>
          <w:sz w:val="28"/>
          <w:szCs w:val="28"/>
        </w:rPr>
      </w:pPr>
    </w:p>
    <w:p w:rsidR="00775F04" w:rsidRDefault="00775F04" w:rsidP="00775F04">
      <w:pPr>
        <w:jc w:val="both"/>
        <w:rPr>
          <w:sz w:val="28"/>
          <w:szCs w:val="28"/>
        </w:rPr>
      </w:pPr>
    </w:p>
    <w:p w:rsidR="00775F04" w:rsidRDefault="00775F04" w:rsidP="00775F04">
      <w:pPr>
        <w:jc w:val="right"/>
        <w:rPr>
          <w:sz w:val="28"/>
          <w:szCs w:val="28"/>
        </w:rPr>
      </w:pPr>
    </w:p>
    <w:p w:rsidR="00775F04" w:rsidRDefault="00775F04" w:rsidP="00775F04">
      <w:pPr>
        <w:jc w:val="right"/>
        <w:rPr>
          <w:sz w:val="28"/>
          <w:szCs w:val="28"/>
        </w:rPr>
      </w:pPr>
    </w:p>
    <w:p w:rsidR="00775F04" w:rsidRDefault="00775F04" w:rsidP="00775F04">
      <w:pPr>
        <w:jc w:val="right"/>
        <w:rPr>
          <w:sz w:val="28"/>
          <w:szCs w:val="28"/>
        </w:rPr>
      </w:pPr>
    </w:p>
    <w:p w:rsidR="00775F04" w:rsidRDefault="00775F04" w:rsidP="00775F04">
      <w:pPr>
        <w:jc w:val="right"/>
        <w:rPr>
          <w:sz w:val="28"/>
          <w:szCs w:val="28"/>
        </w:rPr>
      </w:pPr>
    </w:p>
    <w:p w:rsidR="00775F04" w:rsidRDefault="00775F04" w:rsidP="00775F04">
      <w:pPr>
        <w:jc w:val="right"/>
        <w:rPr>
          <w:sz w:val="28"/>
          <w:szCs w:val="28"/>
        </w:rPr>
      </w:pPr>
    </w:p>
    <w:p w:rsidR="00775F04" w:rsidRDefault="00775F04" w:rsidP="00775F04">
      <w:pPr>
        <w:jc w:val="right"/>
        <w:rPr>
          <w:sz w:val="28"/>
          <w:szCs w:val="28"/>
        </w:rPr>
      </w:pPr>
    </w:p>
    <w:p w:rsidR="00775F04" w:rsidRDefault="00775F04" w:rsidP="00775F04">
      <w:pPr>
        <w:jc w:val="right"/>
        <w:rPr>
          <w:sz w:val="28"/>
          <w:szCs w:val="28"/>
        </w:rPr>
      </w:pPr>
    </w:p>
    <w:p w:rsidR="00775F04" w:rsidRDefault="00775F04" w:rsidP="00775F04">
      <w:pPr>
        <w:jc w:val="right"/>
        <w:rPr>
          <w:sz w:val="28"/>
          <w:szCs w:val="28"/>
        </w:rPr>
      </w:pPr>
    </w:p>
    <w:p w:rsidR="00775F04" w:rsidRDefault="00775F04" w:rsidP="00775F04">
      <w:pPr>
        <w:jc w:val="right"/>
        <w:rPr>
          <w:sz w:val="28"/>
          <w:szCs w:val="28"/>
        </w:rPr>
      </w:pPr>
    </w:p>
    <w:p w:rsidR="00775F04" w:rsidRDefault="00775F04" w:rsidP="00775F04">
      <w:pPr>
        <w:jc w:val="right"/>
        <w:rPr>
          <w:sz w:val="28"/>
          <w:szCs w:val="28"/>
        </w:rPr>
      </w:pPr>
    </w:p>
    <w:p w:rsidR="00775F04" w:rsidRDefault="00775F04" w:rsidP="00775F04">
      <w:pPr>
        <w:jc w:val="right"/>
        <w:rPr>
          <w:sz w:val="28"/>
          <w:szCs w:val="28"/>
        </w:rPr>
      </w:pPr>
    </w:p>
    <w:p w:rsidR="00775F04" w:rsidRDefault="00775F04" w:rsidP="00775F04">
      <w:pPr>
        <w:jc w:val="right"/>
        <w:rPr>
          <w:sz w:val="28"/>
          <w:szCs w:val="28"/>
        </w:rPr>
      </w:pPr>
    </w:p>
    <w:p w:rsidR="00775F04" w:rsidRDefault="00775F04" w:rsidP="00775F04">
      <w:pPr>
        <w:jc w:val="right"/>
        <w:rPr>
          <w:sz w:val="28"/>
          <w:szCs w:val="28"/>
        </w:rPr>
      </w:pPr>
    </w:p>
    <w:p w:rsidR="00775F04" w:rsidRDefault="00775F04" w:rsidP="00775F04">
      <w:pPr>
        <w:jc w:val="right"/>
        <w:rPr>
          <w:sz w:val="28"/>
          <w:szCs w:val="28"/>
        </w:rPr>
      </w:pPr>
    </w:p>
    <w:p w:rsidR="00775F04" w:rsidRDefault="00775F04" w:rsidP="00775F04">
      <w:pPr>
        <w:jc w:val="right"/>
        <w:rPr>
          <w:sz w:val="28"/>
          <w:szCs w:val="28"/>
        </w:rPr>
      </w:pPr>
    </w:p>
    <w:p w:rsidR="00775F04" w:rsidRDefault="00775F04" w:rsidP="00775F04">
      <w:pPr>
        <w:jc w:val="right"/>
        <w:rPr>
          <w:sz w:val="28"/>
          <w:szCs w:val="28"/>
        </w:rPr>
      </w:pPr>
    </w:p>
    <w:p w:rsidR="00775F04" w:rsidRDefault="00775F04" w:rsidP="00775F04">
      <w:pPr>
        <w:jc w:val="right"/>
        <w:rPr>
          <w:sz w:val="28"/>
          <w:szCs w:val="28"/>
        </w:rPr>
      </w:pPr>
    </w:p>
    <w:p w:rsidR="00775F04" w:rsidRDefault="00775F04" w:rsidP="00775F04">
      <w:pPr>
        <w:jc w:val="right"/>
        <w:rPr>
          <w:sz w:val="28"/>
          <w:szCs w:val="28"/>
        </w:rPr>
      </w:pPr>
    </w:p>
    <w:p w:rsidR="00775F04" w:rsidRDefault="00775F04" w:rsidP="00775F04">
      <w:pPr>
        <w:jc w:val="right"/>
        <w:rPr>
          <w:sz w:val="28"/>
          <w:szCs w:val="28"/>
        </w:rPr>
      </w:pPr>
    </w:p>
    <w:p w:rsidR="00775F04" w:rsidRDefault="00775F04" w:rsidP="00775F04">
      <w:pPr>
        <w:jc w:val="right"/>
        <w:rPr>
          <w:sz w:val="28"/>
          <w:szCs w:val="28"/>
        </w:rPr>
      </w:pPr>
    </w:p>
    <w:p w:rsidR="00775F04" w:rsidRDefault="00775F04" w:rsidP="00EA76A9">
      <w:pPr>
        <w:rPr>
          <w:sz w:val="28"/>
          <w:szCs w:val="28"/>
        </w:rPr>
      </w:pPr>
    </w:p>
    <w:p w:rsidR="00775F04" w:rsidRDefault="00775F04" w:rsidP="00775F04">
      <w:pPr>
        <w:jc w:val="right"/>
        <w:rPr>
          <w:sz w:val="28"/>
          <w:szCs w:val="28"/>
        </w:rPr>
      </w:pPr>
    </w:p>
    <w:p w:rsidR="00A1570D" w:rsidRDefault="00A1570D" w:rsidP="00775F04">
      <w:pPr>
        <w:jc w:val="right"/>
        <w:rPr>
          <w:sz w:val="28"/>
          <w:szCs w:val="28"/>
        </w:rPr>
      </w:pPr>
    </w:p>
    <w:p w:rsidR="00A1570D" w:rsidRDefault="00A1570D" w:rsidP="00775F04">
      <w:pPr>
        <w:jc w:val="right"/>
        <w:rPr>
          <w:sz w:val="28"/>
          <w:szCs w:val="28"/>
        </w:rPr>
      </w:pPr>
    </w:p>
    <w:p w:rsidR="00A1570D" w:rsidRDefault="00A1570D" w:rsidP="00775F04">
      <w:pPr>
        <w:jc w:val="right"/>
        <w:rPr>
          <w:sz w:val="28"/>
          <w:szCs w:val="28"/>
        </w:rPr>
      </w:pPr>
    </w:p>
    <w:p w:rsidR="00A1570D" w:rsidRDefault="00A1570D" w:rsidP="00775F04">
      <w:pPr>
        <w:jc w:val="right"/>
        <w:rPr>
          <w:sz w:val="28"/>
          <w:szCs w:val="28"/>
        </w:rPr>
      </w:pPr>
    </w:p>
    <w:p w:rsidR="00A1570D" w:rsidRDefault="00A1570D" w:rsidP="00775F04">
      <w:pPr>
        <w:jc w:val="right"/>
        <w:rPr>
          <w:sz w:val="28"/>
          <w:szCs w:val="28"/>
        </w:rPr>
      </w:pPr>
    </w:p>
    <w:p w:rsidR="00A1570D" w:rsidRDefault="00A1570D" w:rsidP="00775F04">
      <w:pPr>
        <w:jc w:val="right"/>
        <w:rPr>
          <w:sz w:val="28"/>
          <w:szCs w:val="28"/>
        </w:rPr>
      </w:pPr>
    </w:p>
    <w:p w:rsidR="00A1570D" w:rsidRDefault="00A1570D" w:rsidP="00775F04">
      <w:pPr>
        <w:jc w:val="right"/>
        <w:rPr>
          <w:sz w:val="28"/>
          <w:szCs w:val="28"/>
        </w:rPr>
      </w:pPr>
    </w:p>
    <w:p w:rsidR="00F9378D" w:rsidRDefault="00F9378D" w:rsidP="00775F04">
      <w:pPr>
        <w:pStyle w:val="a3"/>
        <w:ind w:firstLine="720"/>
        <w:jc w:val="center"/>
        <w:rPr>
          <w:sz w:val="28"/>
          <w:szCs w:val="28"/>
        </w:rPr>
      </w:pPr>
    </w:p>
    <w:p w:rsidR="00F9378D" w:rsidRDefault="00F9378D" w:rsidP="00F9378D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9378D" w:rsidRPr="00BD37B5" w:rsidRDefault="00F9378D" w:rsidP="00F9378D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BD37B5">
        <w:rPr>
          <w:sz w:val="28"/>
          <w:szCs w:val="28"/>
        </w:rPr>
        <w:t>администрации</w:t>
      </w:r>
    </w:p>
    <w:p w:rsidR="00F9378D" w:rsidRDefault="00F9378D" w:rsidP="00F9378D">
      <w:pPr>
        <w:ind w:firstLine="4962"/>
        <w:rPr>
          <w:sz w:val="28"/>
          <w:szCs w:val="28"/>
        </w:rPr>
      </w:pPr>
      <w:r w:rsidRPr="00BD37B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</w:p>
    <w:p w:rsidR="00F9378D" w:rsidRPr="00BD37B5" w:rsidRDefault="00F9378D" w:rsidP="00F9378D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F9378D" w:rsidRPr="00BD37B5" w:rsidRDefault="00F9378D" w:rsidP="00F9378D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Pr="00BD37B5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F9378D" w:rsidRDefault="00F9378D" w:rsidP="00775F04">
      <w:pPr>
        <w:pStyle w:val="a3"/>
        <w:ind w:firstLine="720"/>
        <w:jc w:val="center"/>
        <w:rPr>
          <w:sz w:val="28"/>
          <w:szCs w:val="28"/>
        </w:rPr>
      </w:pPr>
    </w:p>
    <w:p w:rsidR="00775F04" w:rsidRPr="008B47FD" w:rsidRDefault="00775F04" w:rsidP="008B47FD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8B47FD">
        <w:rPr>
          <w:b/>
          <w:sz w:val="28"/>
          <w:szCs w:val="28"/>
        </w:rPr>
        <w:t>ПОЛОЖЕНИЕ</w:t>
      </w:r>
    </w:p>
    <w:p w:rsidR="00775F04" w:rsidRDefault="00775F04" w:rsidP="008B47FD">
      <w:pPr>
        <w:pStyle w:val="a3"/>
        <w:spacing w:before="0" w:beforeAutospacing="0" w:after="0" w:afterAutospacing="0"/>
        <w:ind w:firstLine="720"/>
        <w:jc w:val="center"/>
        <w:rPr>
          <w:rStyle w:val="a4"/>
          <w:szCs w:val="28"/>
        </w:rPr>
      </w:pPr>
      <w:r w:rsidRPr="008B47FD">
        <w:rPr>
          <w:rStyle w:val="a4"/>
          <w:szCs w:val="28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</w:p>
    <w:p w:rsidR="008B47FD" w:rsidRPr="008B47FD" w:rsidRDefault="008B47FD" w:rsidP="008B47FD">
      <w:pPr>
        <w:pStyle w:val="a3"/>
        <w:spacing w:before="0" w:beforeAutospacing="0" w:after="0" w:afterAutospacing="0"/>
        <w:ind w:firstLine="720"/>
        <w:jc w:val="center"/>
        <w:rPr>
          <w:b/>
          <w:szCs w:val="28"/>
        </w:rPr>
      </w:pPr>
    </w:p>
    <w:p w:rsidR="00775F04" w:rsidRPr="00403BFE" w:rsidRDefault="00775F04" w:rsidP="00775F0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775F04" w:rsidRPr="00403BFE" w:rsidRDefault="00775F04" w:rsidP="00BF387A">
      <w:pPr>
        <w:ind w:firstLine="709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а) соблюдения гражданином, замещавшим должность муниципальной службы</w:t>
      </w:r>
      <w:r w:rsidRPr="00403BFE">
        <w:rPr>
          <w:rStyle w:val="a4"/>
          <w:sz w:val="28"/>
          <w:szCs w:val="28"/>
        </w:rPr>
        <w:t>,</w:t>
      </w:r>
      <w:r w:rsidRPr="00403BFE">
        <w:rPr>
          <w:sz w:val="28"/>
          <w:szCs w:val="28"/>
        </w:rPr>
        <w:t xml:space="preserve"> </w:t>
      </w:r>
      <w:r w:rsidRPr="00110F7C">
        <w:rPr>
          <w:sz w:val="28"/>
          <w:szCs w:val="28"/>
        </w:rPr>
        <w:t>вк</w:t>
      </w:r>
      <w:r>
        <w:rPr>
          <w:sz w:val="28"/>
          <w:szCs w:val="28"/>
        </w:rPr>
        <w:t>люченную  в перечень должностей</w:t>
      </w:r>
      <w:r w:rsidRPr="00110F7C">
        <w:rPr>
          <w:sz w:val="28"/>
          <w:szCs w:val="28"/>
        </w:rPr>
        <w:t xml:space="preserve">, утвержденный постановлением  администрации муниципального образования </w:t>
      </w:r>
      <w:r>
        <w:rPr>
          <w:sz w:val="28"/>
          <w:szCs w:val="28"/>
        </w:rPr>
        <w:t>Новосергиевский</w:t>
      </w:r>
      <w:r w:rsidRPr="00110F7C">
        <w:rPr>
          <w:sz w:val="28"/>
          <w:szCs w:val="28"/>
        </w:rPr>
        <w:t xml:space="preserve">  </w:t>
      </w:r>
      <w:r w:rsidR="00A1570D">
        <w:rPr>
          <w:sz w:val="28"/>
          <w:szCs w:val="28"/>
        </w:rPr>
        <w:t>поссовет</w:t>
      </w:r>
      <w:r w:rsidRPr="00110F7C">
        <w:rPr>
          <w:sz w:val="28"/>
          <w:szCs w:val="28"/>
        </w:rPr>
        <w:t xml:space="preserve"> от </w:t>
      </w:r>
      <w:r w:rsidR="00BF387A" w:rsidRPr="00BF387A">
        <w:rPr>
          <w:sz w:val="28"/>
          <w:szCs w:val="28"/>
        </w:rPr>
        <w:t>30.07.2012 г.  №  118</w:t>
      </w:r>
      <w:r w:rsidR="00BF387A" w:rsidRPr="00110F7C">
        <w:rPr>
          <w:sz w:val="28"/>
          <w:szCs w:val="28"/>
        </w:rPr>
        <w:t xml:space="preserve"> </w:t>
      </w:r>
      <w:r w:rsidRPr="00110F7C">
        <w:rPr>
          <w:sz w:val="28"/>
          <w:szCs w:val="28"/>
        </w:rPr>
        <w:t>«Об утверждении перечня</w:t>
      </w:r>
      <w:r w:rsidRPr="00110F7C">
        <w:rPr>
          <w:color w:val="008000"/>
          <w:sz w:val="28"/>
          <w:szCs w:val="28"/>
        </w:rPr>
        <w:t xml:space="preserve"> </w:t>
      </w:r>
      <w:r w:rsidRPr="00110F7C">
        <w:rPr>
          <w:sz w:val="28"/>
          <w:szCs w:val="28"/>
        </w:rPr>
        <w:t>должностей муниципальной службы, при увольнении с которых гражданин в течение двух лет не вправе замещать на условиях трудового договора должности в организации и (или) выполнять в данной организации работу на условиях гражданско- 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интересов»</w:t>
      </w:r>
      <w:r w:rsidRPr="00403BFE">
        <w:rPr>
          <w:sz w:val="28"/>
          <w:szCs w:val="28"/>
        </w:rPr>
        <w:t xml:space="preserve">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775F04" w:rsidRPr="00403BFE" w:rsidRDefault="00775F04" w:rsidP="00775F0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775F04" w:rsidRPr="00403BFE" w:rsidRDefault="00775F04" w:rsidP="00775F0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lastRenderedPageBreak/>
        <w:t>2. Основаниями для осуществления проверки, являются:</w:t>
      </w:r>
    </w:p>
    <w:p w:rsidR="00775F04" w:rsidRPr="00403BFE" w:rsidRDefault="00775F04" w:rsidP="00775F0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а) письменная информация, поступившая от работодателя, который заключил трудовой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 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775F04" w:rsidRPr="00403BFE" w:rsidRDefault="00775F04" w:rsidP="00775F0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б) непоступление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 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75F04" w:rsidRPr="00403BFE" w:rsidRDefault="00775F04" w:rsidP="00775F0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775F04" w:rsidRPr="00403BFE" w:rsidRDefault="00775F04" w:rsidP="00775F0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775F04" w:rsidRPr="00403BFE" w:rsidRDefault="00775F04" w:rsidP="00775F0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4. 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руководителя органа местного самоуправления</w:t>
      </w:r>
      <w:r>
        <w:rPr>
          <w:sz w:val="28"/>
          <w:szCs w:val="28"/>
        </w:rPr>
        <w:t xml:space="preserve"> в порядке, предусмотренном настоящим положением</w:t>
      </w:r>
      <w:r w:rsidRPr="00403BFE">
        <w:rPr>
          <w:sz w:val="28"/>
          <w:szCs w:val="28"/>
        </w:rPr>
        <w:t>.</w:t>
      </w:r>
    </w:p>
    <w:p w:rsidR="00775F04" w:rsidRPr="00403BFE" w:rsidRDefault="00775F04" w:rsidP="00775F0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 xml:space="preserve">5. В случае поступления информации, предусмотренной подпунктом «а» пункта 2 настоящего Положения комиссия проверяет наличие в личном деле лица, замещавшего должность муниципальной службы копии </w:t>
      </w:r>
      <w:r>
        <w:rPr>
          <w:sz w:val="28"/>
          <w:szCs w:val="28"/>
        </w:rPr>
        <w:t>решения</w:t>
      </w:r>
      <w:r w:rsidRPr="00403BFE">
        <w:rPr>
          <w:sz w:val="28"/>
          <w:szCs w:val="28"/>
        </w:rPr>
        <w:t xml:space="preserve"> заседания комиссии по соблюдению требований к служебному поведению муниципальных служащих и урегулированию конфликта интересов (выписки из него)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 решение</w:t>
      </w:r>
      <w:r>
        <w:rPr>
          <w:sz w:val="28"/>
          <w:szCs w:val="28"/>
        </w:rPr>
        <w:t xml:space="preserve"> комиссии </w:t>
      </w:r>
      <w:r w:rsidRPr="00403BFE">
        <w:rPr>
          <w:sz w:val="28"/>
          <w:szCs w:val="28"/>
        </w:rPr>
        <w:t xml:space="preserve"> о даче согласия).</w:t>
      </w:r>
    </w:p>
    <w:p w:rsidR="00775F04" w:rsidRDefault="00775F04" w:rsidP="00775F0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403BFE">
        <w:rPr>
          <w:sz w:val="28"/>
          <w:szCs w:val="28"/>
        </w:rPr>
        <w:t>При наличии  решен</w:t>
      </w:r>
      <w:r>
        <w:rPr>
          <w:sz w:val="28"/>
          <w:szCs w:val="28"/>
        </w:rPr>
        <w:t xml:space="preserve">ия комиссии  </w:t>
      </w:r>
      <w:r w:rsidRPr="00403BFE">
        <w:rPr>
          <w:sz w:val="28"/>
          <w:szCs w:val="28"/>
        </w:rPr>
        <w:t xml:space="preserve"> о даче согласия, комиссия</w:t>
      </w:r>
      <w:r>
        <w:rPr>
          <w:sz w:val="28"/>
          <w:szCs w:val="28"/>
        </w:rPr>
        <w:t xml:space="preserve"> на своем заседении</w:t>
      </w:r>
      <w:r w:rsidRPr="00403BFE">
        <w:rPr>
          <w:sz w:val="28"/>
          <w:szCs w:val="28"/>
        </w:rPr>
        <w:t xml:space="preserve"> принимает решение о соблюдении гражданином, замещавшим должность муниципальной службы  и работодателем требований Федерального закона от 25.12.2008 № 273-ФЗ «О противодействии коррупции» (далее - Федеральный закон № 273-ФЗ). </w:t>
      </w:r>
    </w:p>
    <w:p w:rsidR="00775F04" w:rsidRPr="00403BFE" w:rsidRDefault="00775F04" w:rsidP="00775F0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Письмо работодателя и решение комиссии приобщается к личному делу гражданина, замещавшего должность муниципальной службы.</w:t>
      </w:r>
    </w:p>
    <w:p w:rsidR="00775F04" w:rsidRPr="00403BFE" w:rsidRDefault="00775F04" w:rsidP="00775F0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</w:t>
      </w:r>
      <w:r w:rsidRPr="00403BFE">
        <w:rPr>
          <w:sz w:val="28"/>
          <w:szCs w:val="28"/>
        </w:rPr>
        <w:t>При отсутствии решени</w:t>
      </w:r>
      <w:r>
        <w:rPr>
          <w:sz w:val="28"/>
          <w:szCs w:val="28"/>
        </w:rPr>
        <w:t>я</w:t>
      </w:r>
      <w:r w:rsidRPr="00403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о </w:t>
      </w:r>
      <w:r w:rsidRPr="00403BFE">
        <w:rPr>
          <w:sz w:val="28"/>
          <w:szCs w:val="28"/>
        </w:rPr>
        <w:t>даче согласия либо при наличии  решени</w:t>
      </w:r>
      <w:r>
        <w:rPr>
          <w:sz w:val="28"/>
          <w:szCs w:val="28"/>
        </w:rPr>
        <w:t>я комиссии</w:t>
      </w:r>
      <w:r w:rsidRPr="00403BFE">
        <w:rPr>
          <w:sz w:val="28"/>
          <w:szCs w:val="28"/>
        </w:rPr>
        <w:t xml:space="preserve"> об отказе гражданину в замещении должности либо в выполнении работы на условиях гражданско-правового договора в организации, комиссия </w:t>
      </w:r>
      <w:r>
        <w:rPr>
          <w:sz w:val="28"/>
          <w:szCs w:val="28"/>
        </w:rPr>
        <w:t xml:space="preserve">на заседании </w:t>
      </w:r>
      <w:r w:rsidRPr="00403BFE">
        <w:rPr>
          <w:sz w:val="28"/>
          <w:szCs w:val="28"/>
        </w:rPr>
        <w:t>принимает решение о несоблюдении гражданином требований Федерального закона № 273-ФЗ.</w:t>
      </w:r>
    </w:p>
    <w:p w:rsidR="00775F04" w:rsidRDefault="00775F04" w:rsidP="00775F0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 xml:space="preserve">Решение о несоблюдении гражданином  требований Федерального закона № 273-ФЗ направляется работодателю не позднее следующего рабочего дня со дня принятия указанного решения. </w:t>
      </w:r>
    </w:p>
    <w:p w:rsidR="00775F04" w:rsidRPr="00403BFE" w:rsidRDefault="00775F04" w:rsidP="00775F0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  в соответствии с ч.3 ст.12 Федерального закона № 273-ФЗ.</w:t>
      </w:r>
    </w:p>
    <w:p w:rsidR="00775F04" w:rsidRPr="00403BFE" w:rsidRDefault="00775F04" w:rsidP="00775F0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403BFE">
        <w:rPr>
          <w:sz w:val="28"/>
          <w:szCs w:val="28"/>
        </w:rPr>
        <w:t>Одновременно комиссия информирует правоохранительные органы для осуществления контроля за выполнением работодателем требований Федерального закона № 273-ФЗ.</w:t>
      </w:r>
    </w:p>
    <w:p w:rsidR="00775F04" w:rsidRPr="00403BFE" w:rsidRDefault="00775F04" w:rsidP="00775F0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6. В случае</w:t>
      </w:r>
      <w:r w:rsidRPr="00403BFE">
        <w:rPr>
          <w:rStyle w:val="a4"/>
          <w:sz w:val="28"/>
          <w:szCs w:val="28"/>
        </w:rPr>
        <w:t xml:space="preserve"> </w:t>
      </w:r>
      <w:r w:rsidRPr="00403BFE">
        <w:rPr>
          <w:sz w:val="28"/>
          <w:szCs w:val="28"/>
        </w:rPr>
        <w:t>непоступления письменной информации от работодателя в течение 10 дней с даты заключения трудового (гражданско-правового) договора, указанной в уведомлении, комиссия принимает решение о несоблюдении работодателем  обязанности предусмотренной ч.4 ст.12 Федерального закона № 273-ФЗ, о чем  информирует правоохранительные органы.</w:t>
      </w:r>
    </w:p>
    <w:p w:rsidR="00775F04" w:rsidRPr="00403BFE" w:rsidRDefault="00775F04" w:rsidP="00775F0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В случае поступления письменной информац</w:t>
      </w:r>
      <w:r>
        <w:rPr>
          <w:sz w:val="28"/>
          <w:szCs w:val="28"/>
        </w:rPr>
        <w:t xml:space="preserve">ии от работодателя </w:t>
      </w:r>
      <w:r w:rsidRPr="00403BFE">
        <w:rPr>
          <w:sz w:val="28"/>
          <w:szCs w:val="28"/>
        </w:rPr>
        <w:t>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775F04" w:rsidRPr="00403BFE" w:rsidRDefault="00775F04" w:rsidP="00775F0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7. 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</w:t>
      </w:r>
    </w:p>
    <w:p w:rsidR="00775F04" w:rsidRPr="00403BFE" w:rsidRDefault="00775F04" w:rsidP="00775F0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 xml:space="preserve">а)  </w:t>
      </w:r>
      <w:r>
        <w:rPr>
          <w:sz w:val="28"/>
          <w:szCs w:val="28"/>
        </w:rPr>
        <w:t>решени</w:t>
      </w:r>
      <w:r w:rsidR="00982E84">
        <w:rPr>
          <w:sz w:val="28"/>
          <w:szCs w:val="28"/>
        </w:rPr>
        <w:t>е</w:t>
      </w:r>
      <w:r>
        <w:rPr>
          <w:sz w:val="28"/>
          <w:szCs w:val="28"/>
        </w:rPr>
        <w:t xml:space="preserve"> комиссии</w:t>
      </w:r>
      <w:r w:rsidRPr="00403BFE">
        <w:rPr>
          <w:sz w:val="28"/>
          <w:szCs w:val="28"/>
        </w:rPr>
        <w:t xml:space="preserve"> о даче согласия;</w:t>
      </w:r>
    </w:p>
    <w:p w:rsidR="00775F04" w:rsidRPr="00403BFE" w:rsidRDefault="00775F04" w:rsidP="00775F0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775F04" w:rsidRPr="00403BFE" w:rsidRDefault="00775F04" w:rsidP="00775F0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403BFE">
        <w:rPr>
          <w:sz w:val="28"/>
          <w:szCs w:val="28"/>
        </w:rPr>
        <w:t>В случае наличия указанных документов комиссия принимает решение о соблюдении гражданином и работодателем требований Федерального закона № 273-ФЗ, о чем  в течение 3 рабочих дней информирует лиц, направивших информацию.</w:t>
      </w:r>
    </w:p>
    <w:p w:rsidR="00775F04" w:rsidRPr="00403BFE" w:rsidRDefault="00775F04" w:rsidP="00775F0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403BFE">
        <w:rPr>
          <w:sz w:val="28"/>
          <w:szCs w:val="28"/>
        </w:rPr>
        <w:t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p w:rsidR="00395A65" w:rsidRDefault="00395A65" w:rsidP="00775F04">
      <w:pPr>
        <w:pStyle w:val="a3"/>
        <w:ind w:firstLine="900"/>
        <w:jc w:val="center"/>
      </w:pPr>
    </w:p>
    <w:sectPr w:rsidR="00395A65" w:rsidSect="00C773D9">
      <w:pgSz w:w="11906" w:h="16838"/>
      <w:pgMar w:top="851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04"/>
    <w:rsid w:val="00064648"/>
    <w:rsid w:val="000E434B"/>
    <w:rsid w:val="00124FF5"/>
    <w:rsid w:val="00370D2B"/>
    <w:rsid w:val="00395A65"/>
    <w:rsid w:val="004223D4"/>
    <w:rsid w:val="00615A12"/>
    <w:rsid w:val="006A3585"/>
    <w:rsid w:val="006E6F6F"/>
    <w:rsid w:val="00732C59"/>
    <w:rsid w:val="00775F04"/>
    <w:rsid w:val="008B47FD"/>
    <w:rsid w:val="00982E84"/>
    <w:rsid w:val="009B2D7C"/>
    <w:rsid w:val="009D107E"/>
    <w:rsid w:val="00A1570D"/>
    <w:rsid w:val="00BF387A"/>
    <w:rsid w:val="00C773D9"/>
    <w:rsid w:val="00EA76A9"/>
    <w:rsid w:val="00EC4196"/>
    <w:rsid w:val="00F9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775F04"/>
    <w:pPr>
      <w:keepNext/>
      <w:numPr>
        <w:ilvl w:val="7"/>
        <w:numId w:val="1"/>
      </w:numPr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775F0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rmal (Web)"/>
    <w:basedOn w:val="a"/>
    <w:rsid w:val="00775F0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qFormat/>
    <w:rsid w:val="00775F04"/>
    <w:rPr>
      <w:b/>
      <w:bCs/>
    </w:rPr>
  </w:style>
  <w:style w:type="paragraph" w:customStyle="1" w:styleId="1">
    <w:name w:val="Знак1 Знак Знак Знак"/>
    <w:basedOn w:val="a"/>
    <w:rsid w:val="00775F0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9B2D7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F38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F38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775F04"/>
    <w:pPr>
      <w:keepNext/>
      <w:numPr>
        <w:ilvl w:val="7"/>
        <w:numId w:val="1"/>
      </w:numPr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775F0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rmal (Web)"/>
    <w:basedOn w:val="a"/>
    <w:rsid w:val="00775F0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qFormat/>
    <w:rsid w:val="00775F04"/>
    <w:rPr>
      <w:b/>
      <w:bCs/>
    </w:rPr>
  </w:style>
  <w:style w:type="paragraph" w:customStyle="1" w:styleId="1">
    <w:name w:val="Знак1 Знак Знак Знак"/>
    <w:basedOn w:val="a"/>
    <w:rsid w:val="00775F0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9B2D7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F38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F3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Админ</cp:lastModifiedBy>
  <cp:revision>2</cp:revision>
  <cp:lastPrinted>2014-01-29T09:22:00Z</cp:lastPrinted>
  <dcterms:created xsi:type="dcterms:W3CDTF">2018-01-19T05:19:00Z</dcterms:created>
  <dcterms:modified xsi:type="dcterms:W3CDTF">2018-01-19T05:19:00Z</dcterms:modified>
</cp:coreProperties>
</file>